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4D494" w14:textId="5571F393" w:rsidR="00A975E3" w:rsidRPr="002F3786" w:rsidRDefault="00A975E3" w:rsidP="00A975E3">
      <w:pPr>
        <w:rPr>
          <w:b/>
        </w:rPr>
      </w:pPr>
      <w:bookmarkStart w:id="0" w:name="_Hlk42193980"/>
      <w:bookmarkEnd w:id="0"/>
      <w:r w:rsidRPr="002F3786">
        <w:rPr>
          <w:b/>
        </w:rPr>
        <w:t xml:space="preserve">Bijlage </w:t>
      </w:r>
      <w:r w:rsidR="0048226C">
        <w:rPr>
          <w:b/>
        </w:rPr>
        <w:t>3</w:t>
      </w:r>
      <w:r w:rsidRPr="002F3786">
        <w:rPr>
          <w:b/>
        </w:rPr>
        <w:t>.</w:t>
      </w:r>
      <w:r w:rsidR="00C13DC4">
        <w:rPr>
          <w:b/>
        </w:rPr>
        <w:t>c.1</w:t>
      </w:r>
    </w:p>
    <w:p w14:paraId="2DDFDF52" w14:textId="105DE8C8" w:rsidR="000E7993" w:rsidRPr="00825F3B" w:rsidRDefault="000E7993" w:rsidP="00825F3B">
      <w:pPr>
        <w:jc w:val="center"/>
        <w:rPr>
          <w:b/>
          <w:color w:val="0070C0"/>
          <w:sz w:val="40"/>
          <w:szCs w:val="40"/>
        </w:rPr>
      </w:pPr>
      <w:r w:rsidRPr="00825F3B">
        <w:rPr>
          <w:b/>
          <w:color w:val="0070C0"/>
          <w:sz w:val="40"/>
          <w:szCs w:val="40"/>
        </w:rPr>
        <w:t>Publiek</w:t>
      </w:r>
      <w:r w:rsidR="009F0A3D">
        <w:rPr>
          <w:b/>
          <w:color w:val="0070C0"/>
          <w:sz w:val="40"/>
          <w:szCs w:val="40"/>
        </w:rPr>
        <w:t>s</w:t>
      </w:r>
      <w:r w:rsidR="00A975E3">
        <w:rPr>
          <w:b/>
          <w:color w:val="0070C0"/>
          <w:sz w:val="40"/>
          <w:szCs w:val="40"/>
        </w:rPr>
        <w:t>versie</w:t>
      </w:r>
      <w:r w:rsidRPr="00825F3B">
        <w:rPr>
          <w:b/>
          <w:color w:val="0070C0"/>
          <w:sz w:val="40"/>
          <w:szCs w:val="40"/>
        </w:rPr>
        <w:t xml:space="preserve"> Ja</w:t>
      </w:r>
      <w:r w:rsidR="0039464B">
        <w:rPr>
          <w:b/>
          <w:color w:val="0070C0"/>
          <w:sz w:val="40"/>
          <w:szCs w:val="40"/>
        </w:rPr>
        <w:t>arv</w:t>
      </w:r>
      <w:r w:rsidRPr="00825F3B">
        <w:rPr>
          <w:b/>
          <w:color w:val="0070C0"/>
          <w:sz w:val="40"/>
          <w:szCs w:val="40"/>
        </w:rPr>
        <w:t>erslag 20</w:t>
      </w:r>
      <w:r w:rsidR="00CD15F9">
        <w:rPr>
          <w:b/>
          <w:color w:val="0070C0"/>
          <w:sz w:val="40"/>
          <w:szCs w:val="40"/>
        </w:rPr>
        <w:t>2</w:t>
      </w:r>
      <w:r w:rsidR="007A0EEA">
        <w:rPr>
          <w:b/>
          <w:color w:val="0070C0"/>
          <w:sz w:val="40"/>
          <w:szCs w:val="40"/>
        </w:rPr>
        <w:t>2</w:t>
      </w:r>
      <w:r w:rsidR="00521A9B">
        <w:rPr>
          <w:b/>
          <w:color w:val="0070C0"/>
          <w:sz w:val="40"/>
          <w:szCs w:val="40"/>
        </w:rPr>
        <w:t>*</w:t>
      </w:r>
    </w:p>
    <w:p w14:paraId="57BD0FE1" w14:textId="77777777" w:rsidR="000E7993" w:rsidRPr="000E7993" w:rsidRDefault="000E7993" w:rsidP="00825F3B">
      <w:pPr>
        <w:jc w:val="center"/>
      </w:pPr>
      <w:r w:rsidRPr="000E7993">
        <w:t>Operationeel Programma Kansen voor West II</w:t>
      </w:r>
    </w:p>
    <w:p w14:paraId="1FB6FC32" w14:textId="1E1FD755" w:rsidR="000E7993" w:rsidRDefault="000E7993" w:rsidP="00071FB5">
      <w:pPr>
        <w:rPr>
          <w:lang w:eastAsia="en-US"/>
        </w:rPr>
      </w:pPr>
    </w:p>
    <w:p w14:paraId="46949D90" w14:textId="77777777" w:rsidR="00C60189" w:rsidRPr="000E7993" w:rsidRDefault="00C60189" w:rsidP="00071FB5">
      <w:pPr>
        <w:rPr>
          <w:lang w:eastAsia="en-US"/>
        </w:rPr>
      </w:pPr>
    </w:p>
    <w:p w14:paraId="2353A25D" w14:textId="1FE1AB23" w:rsidR="00555E29" w:rsidRPr="000E7993" w:rsidRDefault="007A0EEA" w:rsidP="00555E29">
      <w:pPr>
        <w:jc w:val="center"/>
        <w:rPr>
          <w:lang w:eastAsia="en-US"/>
        </w:rPr>
      </w:pPr>
      <w:r>
        <w:rPr>
          <w:lang w:eastAsia="en-US"/>
        </w:rPr>
        <w:t>Monitoringc</w:t>
      </w:r>
      <w:r w:rsidR="00555E29">
        <w:rPr>
          <w:lang w:eastAsia="en-US"/>
        </w:rPr>
        <w:t>omité 2</w:t>
      </w:r>
      <w:r>
        <w:rPr>
          <w:lang w:eastAsia="en-US"/>
        </w:rPr>
        <w:t>6</w:t>
      </w:r>
      <w:r w:rsidR="00555E29">
        <w:rPr>
          <w:lang w:eastAsia="en-US"/>
        </w:rPr>
        <w:t xml:space="preserve"> mei 202</w:t>
      </w:r>
      <w:r>
        <w:rPr>
          <w:lang w:eastAsia="en-US"/>
        </w:rPr>
        <w:t>3</w:t>
      </w:r>
    </w:p>
    <w:p w14:paraId="5072B52B" w14:textId="77777777" w:rsidR="00297CF0" w:rsidRDefault="00297CF0" w:rsidP="00071FB5"/>
    <w:p w14:paraId="1F01755F" w14:textId="69EE58CF" w:rsidR="007A0EEA" w:rsidRDefault="003546D3" w:rsidP="00AE4E45">
      <w:pPr>
        <w:jc w:val="center"/>
        <w:rPr>
          <w:sz w:val="14"/>
          <w:szCs w:val="14"/>
        </w:rPr>
      </w:pPr>
      <w:r>
        <w:rPr>
          <w:noProof/>
        </w:rPr>
        <w:drawing>
          <wp:anchor distT="0" distB="0" distL="114300" distR="114300" simplePos="0" relativeHeight="251735552" behindDoc="0" locked="0" layoutInCell="1" allowOverlap="1" wp14:anchorId="67249B8C" wp14:editId="6486D80E">
            <wp:simplePos x="0" y="0"/>
            <wp:positionH relativeFrom="margin">
              <wp:posOffset>1217930</wp:posOffset>
            </wp:positionH>
            <wp:positionV relativeFrom="paragraph">
              <wp:posOffset>5080</wp:posOffset>
            </wp:positionV>
            <wp:extent cx="3253105" cy="4208145"/>
            <wp:effectExtent l="0" t="0" r="4445" b="1905"/>
            <wp:wrapThrough wrapText="bothSides">
              <wp:wrapPolygon edited="0">
                <wp:start x="0" y="0"/>
                <wp:lineTo x="0" y="21512"/>
                <wp:lineTo x="21503" y="21512"/>
                <wp:lineTo x="2150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53105" cy="4208145"/>
                    </a:xfrm>
                    <a:prstGeom prst="rect">
                      <a:avLst/>
                    </a:prstGeom>
                  </pic:spPr>
                </pic:pic>
              </a:graphicData>
            </a:graphic>
            <wp14:sizeRelH relativeFrom="margin">
              <wp14:pctWidth>0</wp14:pctWidth>
            </wp14:sizeRelH>
            <wp14:sizeRelV relativeFrom="margin">
              <wp14:pctHeight>0</wp14:pctHeight>
            </wp14:sizeRelV>
          </wp:anchor>
        </w:drawing>
      </w:r>
    </w:p>
    <w:p w14:paraId="2E6DB85F" w14:textId="77777777" w:rsidR="007A0EEA" w:rsidRDefault="007A0EEA" w:rsidP="00AE4E45">
      <w:pPr>
        <w:jc w:val="center"/>
        <w:rPr>
          <w:sz w:val="14"/>
          <w:szCs w:val="14"/>
        </w:rPr>
      </w:pPr>
    </w:p>
    <w:p w14:paraId="330828D7" w14:textId="77777777" w:rsidR="007A0EEA" w:rsidRDefault="007A0EEA" w:rsidP="00AE4E45">
      <w:pPr>
        <w:jc w:val="center"/>
        <w:rPr>
          <w:sz w:val="14"/>
          <w:szCs w:val="14"/>
        </w:rPr>
      </w:pPr>
    </w:p>
    <w:p w14:paraId="15E3DA2E" w14:textId="75376A1A" w:rsidR="007A0EEA" w:rsidRDefault="007A0EEA" w:rsidP="00AE4E45">
      <w:pPr>
        <w:jc w:val="center"/>
        <w:rPr>
          <w:sz w:val="14"/>
          <w:szCs w:val="14"/>
        </w:rPr>
      </w:pPr>
    </w:p>
    <w:p w14:paraId="6A9702B5" w14:textId="4B179D94" w:rsidR="007A0EEA" w:rsidRDefault="007A0EEA" w:rsidP="00AE4E45">
      <w:pPr>
        <w:jc w:val="center"/>
        <w:rPr>
          <w:sz w:val="14"/>
          <w:szCs w:val="14"/>
        </w:rPr>
      </w:pPr>
    </w:p>
    <w:p w14:paraId="150B047A" w14:textId="77777777" w:rsidR="007A0EEA" w:rsidRDefault="007A0EEA" w:rsidP="00AE4E45">
      <w:pPr>
        <w:jc w:val="center"/>
        <w:rPr>
          <w:sz w:val="14"/>
          <w:szCs w:val="14"/>
        </w:rPr>
      </w:pPr>
    </w:p>
    <w:p w14:paraId="3384E88E" w14:textId="77777777" w:rsidR="007A0EEA" w:rsidRDefault="007A0EEA" w:rsidP="00AE4E45">
      <w:pPr>
        <w:jc w:val="center"/>
        <w:rPr>
          <w:sz w:val="14"/>
          <w:szCs w:val="14"/>
        </w:rPr>
      </w:pPr>
    </w:p>
    <w:p w14:paraId="330840E4" w14:textId="77777777" w:rsidR="007A0EEA" w:rsidRDefault="007A0EEA" w:rsidP="00AE4E45">
      <w:pPr>
        <w:jc w:val="center"/>
        <w:rPr>
          <w:sz w:val="14"/>
          <w:szCs w:val="14"/>
        </w:rPr>
      </w:pPr>
    </w:p>
    <w:p w14:paraId="5BE10492" w14:textId="77777777" w:rsidR="007A0EEA" w:rsidRDefault="007A0EEA" w:rsidP="00AE4E45">
      <w:pPr>
        <w:jc w:val="center"/>
        <w:rPr>
          <w:sz w:val="14"/>
          <w:szCs w:val="14"/>
        </w:rPr>
      </w:pPr>
    </w:p>
    <w:p w14:paraId="61389AAE" w14:textId="77777777" w:rsidR="007A0EEA" w:rsidRDefault="007A0EEA" w:rsidP="00AE4E45">
      <w:pPr>
        <w:jc w:val="center"/>
        <w:rPr>
          <w:sz w:val="14"/>
          <w:szCs w:val="14"/>
        </w:rPr>
      </w:pPr>
    </w:p>
    <w:p w14:paraId="4746E795" w14:textId="77777777" w:rsidR="007A0EEA" w:rsidRDefault="007A0EEA" w:rsidP="00AE4E45">
      <w:pPr>
        <w:jc w:val="center"/>
        <w:rPr>
          <w:sz w:val="14"/>
          <w:szCs w:val="14"/>
        </w:rPr>
      </w:pPr>
    </w:p>
    <w:p w14:paraId="5559D0BC" w14:textId="77777777" w:rsidR="007A0EEA" w:rsidRDefault="007A0EEA" w:rsidP="00AE4E45">
      <w:pPr>
        <w:jc w:val="center"/>
        <w:rPr>
          <w:sz w:val="14"/>
          <w:szCs w:val="14"/>
        </w:rPr>
      </w:pPr>
    </w:p>
    <w:p w14:paraId="3FE15396" w14:textId="77777777" w:rsidR="003546D3" w:rsidRDefault="003546D3" w:rsidP="00AE4E45">
      <w:pPr>
        <w:jc w:val="center"/>
        <w:rPr>
          <w:sz w:val="14"/>
          <w:szCs w:val="14"/>
        </w:rPr>
      </w:pPr>
    </w:p>
    <w:p w14:paraId="238CE995" w14:textId="77777777" w:rsidR="003546D3" w:rsidRDefault="003546D3" w:rsidP="00AE4E45">
      <w:pPr>
        <w:jc w:val="center"/>
        <w:rPr>
          <w:sz w:val="14"/>
          <w:szCs w:val="14"/>
        </w:rPr>
      </w:pPr>
    </w:p>
    <w:p w14:paraId="726FE966" w14:textId="77777777" w:rsidR="003546D3" w:rsidRDefault="003546D3" w:rsidP="00AE4E45">
      <w:pPr>
        <w:jc w:val="center"/>
        <w:rPr>
          <w:sz w:val="14"/>
          <w:szCs w:val="14"/>
        </w:rPr>
      </w:pPr>
    </w:p>
    <w:p w14:paraId="78132057" w14:textId="77777777" w:rsidR="003546D3" w:rsidRDefault="003546D3" w:rsidP="00AE4E45">
      <w:pPr>
        <w:jc w:val="center"/>
        <w:rPr>
          <w:sz w:val="14"/>
          <w:szCs w:val="14"/>
        </w:rPr>
      </w:pPr>
    </w:p>
    <w:p w14:paraId="14FA6EC7" w14:textId="77777777" w:rsidR="003546D3" w:rsidRDefault="003546D3" w:rsidP="00AE4E45">
      <w:pPr>
        <w:jc w:val="center"/>
        <w:rPr>
          <w:sz w:val="14"/>
          <w:szCs w:val="14"/>
        </w:rPr>
      </w:pPr>
    </w:p>
    <w:p w14:paraId="36C6AB06" w14:textId="77777777" w:rsidR="003546D3" w:rsidRDefault="003546D3" w:rsidP="00AE4E45">
      <w:pPr>
        <w:jc w:val="center"/>
        <w:rPr>
          <w:sz w:val="14"/>
          <w:szCs w:val="14"/>
        </w:rPr>
      </w:pPr>
    </w:p>
    <w:p w14:paraId="3C90F6F2" w14:textId="77777777" w:rsidR="003546D3" w:rsidRDefault="003546D3" w:rsidP="00AE4E45">
      <w:pPr>
        <w:jc w:val="center"/>
        <w:rPr>
          <w:sz w:val="14"/>
          <w:szCs w:val="14"/>
        </w:rPr>
      </w:pPr>
    </w:p>
    <w:p w14:paraId="63EC6AB7" w14:textId="77777777" w:rsidR="003546D3" w:rsidRDefault="003546D3" w:rsidP="00AE4E45">
      <w:pPr>
        <w:jc w:val="center"/>
        <w:rPr>
          <w:sz w:val="14"/>
          <w:szCs w:val="14"/>
        </w:rPr>
      </w:pPr>
    </w:p>
    <w:p w14:paraId="098C719E" w14:textId="77777777" w:rsidR="003546D3" w:rsidRDefault="003546D3" w:rsidP="00AE4E45">
      <w:pPr>
        <w:jc w:val="center"/>
        <w:rPr>
          <w:sz w:val="14"/>
          <w:szCs w:val="14"/>
        </w:rPr>
      </w:pPr>
    </w:p>
    <w:p w14:paraId="5C48712F" w14:textId="77777777" w:rsidR="003546D3" w:rsidRDefault="003546D3" w:rsidP="00AE4E45">
      <w:pPr>
        <w:jc w:val="center"/>
        <w:rPr>
          <w:sz w:val="14"/>
          <w:szCs w:val="14"/>
        </w:rPr>
      </w:pPr>
    </w:p>
    <w:p w14:paraId="246171C0" w14:textId="77777777" w:rsidR="003546D3" w:rsidRDefault="003546D3" w:rsidP="00AE4E45">
      <w:pPr>
        <w:jc w:val="center"/>
        <w:rPr>
          <w:sz w:val="14"/>
          <w:szCs w:val="14"/>
        </w:rPr>
      </w:pPr>
    </w:p>
    <w:p w14:paraId="751BC1EC" w14:textId="77777777" w:rsidR="003546D3" w:rsidRDefault="003546D3" w:rsidP="00AE4E45">
      <w:pPr>
        <w:jc w:val="center"/>
        <w:rPr>
          <w:sz w:val="14"/>
          <w:szCs w:val="14"/>
        </w:rPr>
      </w:pPr>
    </w:p>
    <w:p w14:paraId="196D9436" w14:textId="77777777" w:rsidR="003546D3" w:rsidRDefault="003546D3" w:rsidP="00AE4E45">
      <w:pPr>
        <w:jc w:val="center"/>
        <w:rPr>
          <w:sz w:val="14"/>
          <w:szCs w:val="14"/>
        </w:rPr>
      </w:pPr>
    </w:p>
    <w:p w14:paraId="5468D6B9" w14:textId="77777777" w:rsidR="003546D3" w:rsidRDefault="003546D3" w:rsidP="00AE4E45">
      <w:pPr>
        <w:jc w:val="center"/>
        <w:rPr>
          <w:sz w:val="14"/>
          <w:szCs w:val="14"/>
        </w:rPr>
      </w:pPr>
    </w:p>
    <w:p w14:paraId="542B73B2" w14:textId="77777777" w:rsidR="003546D3" w:rsidRDefault="003546D3" w:rsidP="00AE4E45">
      <w:pPr>
        <w:jc w:val="center"/>
        <w:rPr>
          <w:sz w:val="14"/>
          <w:szCs w:val="14"/>
        </w:rPr>
      </w:pPr>
    </w:p>
    <w:p w14:paraId="4E753340" w14:textId="77777777" w:rsidR="003546D3" w:rsidRDefault="003546D3" w:rsidP="00AE4E45">
      <w:pPr>
        <w:jc w:val="center"/>
        <w:rPr>
          <w:sz w:val="14"/>
          <w:szCs w:val="14"/>
        </w:rPr>
      </w:pPr>
    </w:p>
    <w:p w14:paraId="736A4A61" w14:textId="77777777" w:rsidR="003546D3" w:rsidRDefault="003546D3" w:rsidP="00AE4E45">
      <w:pPr>
        <w:jc w:val="center"/>
        <w:rPr>
          <w:sz w:val="14"/>
          <w:szCs w:val="14"/>
        </w:rPr>
      </w:pPr>
    </w:p>
    <w:p w14:paraId="39FC67A7" w14:textId="7E05C562" w:rsidR="008B6EDB" w:rsidRPr="008B6EDB" w:rsidRDefault="00A77506" w:rsidP="008B6EDB">
      <w:pPr>
        <w:jc w:val="center"/>
        <w:rPr>
          <w:i/>
          <w:iCs/>
          <w:sz w:val="16"/>
          <w:szCs w:val="16"/>
        </w:rPr>
      </w:pPr>
      <w:r w:rsidRPr="008B6EDB">
        <w:rPr>
          <w:i/>
          <w:iCs/>
          <w:sz w:val="16"/>
          <w:szCs w:val="16"/>
        </w:rPr>
        <w:t>(Foto: Project</w:t>
      </w:r>
      <w:r w:rsidR="00FC0A90" w:rsidRPr="008B6EDB">
        <w:rPr>
          <w:i/>
          <w:iCs/>
          <w:sz w:val="16"/>
          <w:szCs w:val="16"/>
        </w:rPr>
        <w:t xml:space="preserve"> </w:t>
      </w:r>
      <w:proofErr w:type="spellStart"/>
      <w:r w:rsidR="008B6EDB" w:rsidRPr="008B6EDB">
        <w:rPr>
          <w:i/>
          <w:iCs/>
          <w:sz w:val="16"/>
          <w:szCs w:val="16"/>
        </w:rPr>
        <w:t>Bambooder</w:t>
      </w:r>
      <w:proofErr w:type="spellEnd"/>
      <w:r w:rsidR="008B6EDB" w:rsidRPr="008B6EDB">
        <w:rPr>
          <w:i/>
          <w:iCs/>
          <w:sz w:val="16"/>
          <w:szCs w:val="16"/>
        </w:rPr>
        <w:t xml:space="preserve">: </w:t>
      </w:r>
      <w:r w:rsidR="008B6EDB" w:rsidRPr="008B6EDB">
        <w:rPr>
          <w:i/>
          <w:iCs/>
          <w:color w:val="212121"/>
          <w:sz w:val="16"/>
          <w:szCs w:val="16"/>
          <w:shd w:val="clear" w:color="auto" w:fill="FFFFFF"/>
        </w:rPr>
        <w:t xml:space="preserve">Pilotopstelling voor de productie van bamboevezels en </w:t>
      </w:r>
      <w:proofErr w:type="spellStart"/>
      <w:r w:rsidR="008B6EDB" w:rsidRPr="008B6EDB">
        <w:rPr>
          <w:i/>
          <w:iCs/>
          <w:color w:val="212121"/>
          <w:sz w:val="16"/>
          <w:szCs w:val="16"/>
          <w:shd w:val="clear" w:color="auto" w:fill="FFFFFF"/>
        </w:rPr>
        <w:t>kortevezelmatten</w:t>
      </w:r>
      <w:proofErr w:type="spellEnd"/>
      <w:r w:rsidR="008B6EDB" w:rsidRPr="008B6EDB">
        <w:rPr>
          <w:i/>
          <w:iCs/>
          <w:sz w:val="16"/>
          <w:szCs w:val="16"/>
        </w:rPr>
        <w:t xml:space="preserve"> is gericht op verduurzaming en vergroening van de economie. Uit de bamboe worden zuivere vezels gehaald en die worden in composieten een vervanger van glas-, carbon- of basaltvezel, staal en/of aluminium. Met bamboevezel produceert men CO2 positieve halffabricaten (TRL8): bamboe </w:t>
      </w:r>
      <w:proofErr w:type="spellStart"/>
      <w:r w:rsidR="008B6EDB" w:rsidRPr="008B6EDB">
        <w:rPr>
          <w:i/>
          <w:iCs/>
          <w:sz w:val="16"/>
          <w:szCs w:val="16"/>
        </w:rPr>
        <w:t>kortevezels</w:t>
      </w:r>
      <w:proofErr w:type="spellEnd"/>
      <w:r w:rsidR="008B6EDB" w:rsidRPr="008B6EDB">
        <w:rPr>
          <w:i/>
          <w:iCs/>
          <w:sz w:val="16"/>
          <w:szCs w:val="16"/>
        </w:rPr>
        <w:t xml:space="preserve"> en </w:t>
      </w:r>
      <w:proofErr w:type="spellStart"/>
      <w:r w:rsidR="008B6EDB" w:rsidRPr="008B6EDB">
        <w:rPr>
          <w:i/>
          <w:iCs/>
          <w:sz w:val="16"/>
          <w:szCs w:val="16"/>
        </w:rPr>
        <w:t>kortevezel</w:t>
      </w:r>
      <w:proofErr w:type="spellEnd"/>
      <w:r w:rsidR="008B6EDB" w:rsidRPr="008B6EDB">
        <w:rPr>
          <w:i/>
          <w:iCs/>
          <w:sz w:val="16"/>
          <w:szCs w:val="16"/>
        </w:rPr>
        <w:t xml:space="preserve">-matten voor onder andere de bouw-, </w:t>
      </w:r>
      <w:proofErr w:type="spellStart"/>
      <w:r w:rsidR="008B6EDB" w:rsidRPr="008B6EDB">
        <w:rPr>
          <w:i/>
          <w:iCs/>
          <w:sz w:val="16"/>
          <w:szCs w:val="16"/>
        </w:rPr>
        <w:t>leisure</w:t>
      </w:r>
      <w:proofErr w:type="spellEnd"/>
      <w:r w:rsidR="008B6EDB" w:rsidRPr="008B6EDB">
        <w:rPr>
          <w:i/>
          <w:iCs/>
          <w:sz w:val="16"/>
          <w:szCs w:val="16"/>
        </w:rPr>
        <w:t xml:space="preserve"> en transportsector).</w:t>
      </w:r>
    </w:p>
    <w:p w14:paraId="6CE64EAD" w14:textId="241B6AA1" w:rsidR="002321D7" w:rsidRDefault="002321D7" w:rsidP="00071FB5">
      <w:pPr>
        <w:jc w:val="center"/>
        <w:rPr>
          <w:sz w:val="18"/>
          <w:szCs w:val="18"/>
        </w:rPr>
      </w:pPr>
    </w:p>
    <w:p w14:paraId="4AD65849" w14:textId="1C05D265" w:rsidR="008B6EDB" w:rsidRDefault="008B6EDB" w:rsidP="00071FB5">
      <w:pPr>
        <w:jc w:val="center"/>
        <w:rPr>
          <w:sz w:val="18"/>
          <w:szCs w:val="18"/>
        </w:rPr>
      </w:pPr>
    </w:p>
    <w:p w14:paraId="53557F4E" w14:textId="26357C17" w:rsidR="000E7993" w:rsidRPr="002321D7" w:rsidRDefault="000E7993" w:rsidP="00071FB5">
      <w:pPr>
        <w:jc w:val="center"/>
        <w:rPr>
          <w:sz w:val="18"/>
          <w:szCs w:val="18"/>
        </w:rPr>
      </w:pPr>
      <w:r w:rsidRPr="002321D7">
        <w:rPr>
          <w:sz w:val="18"/>
          <w:szCs w:val="18"/>
        </w:rPr>
        <w:t xml:space="preserve">Bevorderen van </w:t>
      </w:r>
      <w:r w:rsidR="009D62DA" w:rsidRPr="002321D7">
        <w:rPr>
          <w:sz w:val="18"/>
          <w:szCs w:val="18"/>
        </w:rPr>
        <w:t xml:space="preserve">duurzame </w:t>
      </w:r>
      <w:r w:rsidRPr="002321D7">
        <w:rPr>
          <w:sz w:val="18"/>
          <w:szCs w:val="18"/>
        </w:rPr>
        <w:t>bottom-up regionale innovatie in West</w:t>
      </w:r>
      <w:r w:rsidR="009F0A3D" w:rsidRPr="002321D7">
        <w:rPr>
          <w:sz w:val="18"/>
          <w:szCs w:val="18"/>
        </w:rPr>
        <w:t>-</w:t>
      </w:r>
      <w:r w:rsidRPr="002321D7">
        <w:rPr>
          <w:sz w:val="18"/>
          <w:szCs w:val="18"/>
        </w:rPr>
        <w:t>Nederland</w:t>
      </w:r>
    </w:p>
    <w:p w14:paraId="0320E601" w14:textId="77777777" w:rsidR="00500EB8" w:rsidRDefault="00500EB8" w:rsidP="00071FB5">
      <w:pPr>
        <w:jc w:val="center"/>
        <w:rPr>
          <w:lang w:eastAsia="en-US"/>
        </w:rPr>
      </w:pPr>
    </w:p>
    <w:p w14:paraId="7FD4F17D" w14:textId="6DA6DFF4" w:rsidR="00521A9B" w:rsidRPr="00521A9B" w:rsidRDefault="00521A9B" w:rsidP="00071FB5">
      <w:pPr>
        <w:jc w:val="center"/>
        <w:rPr>
          <w:i/>
          <w:iCs/>
          <w:sz w:val="18"/>
          <w:szCs w:val="18"/>
          <w:lang w:eastAsia="en-US"/>
        </w:rPr>
      </w:pPr>
      <w:r>
        <w:rPr>
          <w:i/>
          <w:iCs/>
          <w:sz w:val="18"/>
          <w:szCs w:val="18"/>
          <w:lang w:eastAsia="en-US"/>
        </w:rPr>
        <w:t>*</w:t>
      </w:r>
      <w:r w:rsidRPr="00521A9B">
        <w:rPr>
          <w:i/>
          <w:iCs/>
          <w:sz w:val="18"/>
          <w:szCs w:val="18"/>
          <w:lang w:eastAsia="en-US"/>
        </w:rPr>
        <w:t xml:space="preserve">Versie </w:t>
      </w:r>
      <w:r w:rsidR="00245EC6">
        <w:rPr>
          <w:i/>
          <w:iCs/>
          <w:sz w:val="18"/>
          <w:szCs w:val="18"/>
          <w:lang w:eastAsia="en-US"/>
        </w:rPr>
        <w:t>na</w:t>
      </w:r>
      <w:r w:rsidR="007A0EEA">
        <w:rPr>
          <w:i/>
          <w:iCs/>
          <w:sz w:val="18"/>
          <w:szCs w:val="18"/>
          <w:lang w:eastAsia="en-US"/>
        </w:rPr>
        <w:t xml:space="preserve"> </w:t>
      </w:r>
      <w:r w:rsidRPr="00521A9B">
        <w:rPr>
          <w:i/>
          <w:iCs/>
          <w:sz w:val="18"/>
          <w:szCs w:val="18"/>
          <w:lang w:eastAsia="en-US"/>
        </w:rPr>
        <w:t>akkoord</w:t>
      </w:r>
      <w:r w:rsidR="007A0EEA">
        <w:rPr>
          <w:i/>
          <w:iCs/>
          <w:sz w:val="18"/>
          <w:szCs w:val="18"/>
          <w:lang w:eastAsia="en-US"/>
        </w:rPr>
        <w:t xml:space="preserve"> MC</w:t>
      </w:r>
      <w:r>
        <w:rPr>
          <w:i/>
          <w:iCs/>
          <w:sz w:val="18"/>
          <w:szCs w:val="18"/>
          <w:lang w:eastAsia="en-US"/>
        </w:rPr>
        <w:t>.</w:t>
      </w:r>
    </w:p>
    <w:p w14:paraId="0BE10303" w14:textId="350444EC" w:rsidR="00521A9B" w:rsidRPr="00A62872" w:rsidRDefault="00521A9B" w:rsidP="00071FB5">
      <w:pPr>
        <w:jc w:val="center"/>
        <w:rPr>
          <w:lang w:eastAsia="en-US"/>
        </w:rPr>
        <w:sectPr w:rsidR="00521A9B" w:rsidRPr="00A62872" w:rsidSect="00693A60">
          <w:headerReference w:type="even" r:id="rId9"/>
          <w:headerReference w:type="default" r:id="rId10"/>
          <w:footerReference w:type="even" r:id="rId11"/>
          <w:footerReference w:type="default" r:id="rId12"/>
          <w:headerReference w:type="first" r:id="rId13"/>
          <w:footerReference w:type="first" r:id="rId14"/>
          <w:pgSz w:w="11906" w:h="16838" w:code="9"/>
          <w:pgMar w:top="1843" w:right="1418" w:bottom="2410" w:left="1418" w:header="709" w:footer="430" w:gutter="0"/>
          <w:cols w:space="708"/>
          <w:titlePg/>
          <w:docGrid w:linePitch="299"/>
        </w:sectPr>
      </w:pPr>
    </w:p>
    <w:p w14:paraId="12DBE6C2" w14:textId="75A9DEEF" w:rsidR="00787434" w:rsidRPr="00747BE3" w:rsidRDefault="00787434" w:rsidP="00787434">
      <w:pPr>
        <w:pStyle w:val="Kop3"/>
        <w:rPr>
          <w:rFonts w:ascii="Arial" w:hAnsi="Arial"/>
        </w:rPr>
      </w:pPr>
      <w:r w:rsidRPr="00747BE3">
        <w:rPr>
          <w:rFonts w:ascii="Arial" w:hAnsi="Arial"/>
        </w:rPr>
        <w:lastRenderedPageBreak/>
        <w:t>Lijst met afkortingen</w:t>
      </w:r>
    </w:p>
    <w:p w14:paraId="28711527" w14:textId="77777777" w:rsidR="00787434" w:rsidRDefault="00787434" w:rsidP="00787434"/>
    <w:p w14:paraId="1C7F0ECB" w14:textId="4A9055C2" w:rsidR="00787434" w:rsidRPr="00A0162A" w:rsidRDefault="00787434" w:rsidP="00787434">
      <w:r w:rsidRPr="00A0162A">
        <w:t>A&amp;F</w:t>
      </w:r>
      <w:r w:rsidRPr="00A0162A">
        <w:tab/>
      </w:r>
      <w:r w:rsidR="00374CE1" w:rsidRPr="00A0162A">
        <w:tab/>
      </w:r>
      <w:r w:rsidRPr="00A0162A">
        <w:t xml:space="preserve">Topsector </w:t>
      </w:r>
      <w:proofErr w:type="spellStart"/>
      <w:r w:rsidRPr="00A0162A">
        <w:t>Agro&amp;Food</w:t>
      </w:r>
      <w:proofErr w:type="spellEnd"/>
    </w:p>
    <w:p w14:paraId="516742C8" w14:textId="1E36E30C" w:rsidR="00787434" w:rsidRDefault="00787434" w:rsidP="00787434">
      <w:r>
        <w:t>B&amp;W</w:t>
      </w:r>
      <w:r>
        <w:tab/>
      </w:r>
      <w:r w:rsidR="00374CE1">
        <w:tab/>
      </w:r>
      <w:r>
        <w:t>College van Burgemeester en Wethouders</w:t>
      </w:r>
    </w:p>
    <w:p w14:paraId="0179E5FA" w14:textId="3AB10898" w:rsidR="00787434" w:rsidRDefault="00787434" w:rsidP="00787434">
      <w:r>
        <w:t>CBS</w:t>
      </w:r>
      <w:r>
        <w:tab/>
      </w:r>
      <w:r w:rsidR="00374CE1">
        <w:tab/>
      </w:r>
      <w:r>
        <w:t>Centraal Bureau voor Statistiek</w:t>
      </w:r>
    </w:p>
    <w:p w14:paraId="3C7849D7" w14:textId="34A382C4" w:rsidR="00787434" w:rsidRDefault="00787434" w:rsidP="00787434">
      <w:r>
        <w:t>CI</w:t>
      </w:r>
      <w:r>
        <w:tab/>
      </w:r>
      <w:r w:rsidR="00374CE1">
        <w:tab/>
      </w:r>
      <w:r>
        <w:t>Topsector Creatieve industrie</w:t>
      </w:r>
    </w:p>
    <w:p w14:paraId="6DB5826A" w14:textId="7FDC60FB" w:rsidR="00787434" w:rsidRPr="00257842" w:rsidRDefault="00787434" w:rsidP="00787434">
      <w:pPr>
        <w:rPr>
          <w:lang w:val="en-US"/>
        </w:rPr>
      </w:pPr>
      <w:r w:rsidRPr="00257842">
        <w:rPr>
          <w:lang w:val="en-US"/>
        </w:rPr>
        <w:t>CLLD</w:t>
      </w:r>
      <w:r w:rsidRPr="00257842">
        <w:rPr>
          <w:lang w:val="en-US"/>
        </w:rPr>
        <w:tab/>
      </w:r>
      <w:r w:rsidR="00374CE1" w:rsidRPr="00257842">
        <w:rPr>
          <w:lang w:val="en-US"/>
        </w:rPr>
        <w:tab/>
      </w:r>
      <w:r w:rsidRPr="00257842">
        <w:rPr>
          <w:lang w:val="en-US"/>
        </w:rPr>
        <w:t xml:space="preserve">Community Led Local Development </w:t>
      </w:r>
    </w:p>
    <w:p w14:paraId="6759027C" w14:textId="44817DD6" w:rsidR="00787434" w:rsidRPr="00257842" w:rsidRDefault="00787434" w:rsidP="00787434">
      <w:pPr>
        <w:rPr>
          <w:lang w:val="en-US"/>
        </w:rPr>
      </w:pPr>
      <w:r w:rsidRPr="00257842">
        <w:rPr>
          <w:lang w:val="en-US"/>
        </w:rPr>
        <w:t>DC</w:t>
      </w:r>
      <w:r w:rsidRPr="00257842">
        <w:rPr>
          <w:lang w:val="en-US"/>
        </w:rPr>
        <w:tab/>
      </w:r>
      <w:r w:rsidR="00374CE1" w:rsidRPr="00257842">
        <w:rPr>
          <w:lang w:val="en-US"/>
        </w:rPr>
        <w:tab/>
      </w:r>
      <w:proofErr w:type="spellStart"/>
      <w:r w:rsidRPr="00257842">
        <w:rPr>
          <w:lang w:val="en-US"/>
        </w:rPr>
        <w:t>Deskundigencommissie</w:t>
      </w:r>
      <w:proofErr w:type="spellEnd"/>
    </w:p>
    <w:p w14:paraId="5CC13120" w14:textId="77777777" w:rsidR="00787434" w:rsidRDefault="00787434" w:rsidP="00787434">
      <w:r>
        <w:t>DG Regio</w:t>
      </w:r>
      <w:r>
        <w:tab/>
        <w:t>Directoraat-Generaal voor Regionaal Beleid van de Europese commissie</w:t>
      </w:r>
    </w:p>
    <w:p w14:paraId="7A868FE8" w14:textId="36C54FF0" w:rsidR="00787434" w:rsidRDefault="00787434" w:rsidP="00787434">
      <w:r>
        <w:t>EC</w:t>
      </w:r>
      <w:r>
        <w:tab/>
      </w:r>
      <w:r w:rsidR="00374CE1">
        <w:tab/>
      </w:r>
      <w:r>
        <w:t>Europese Commissie</w:t>
      </w:r>
    </w:p>
    <w:p w14:paraId="174BBE14" w14:textId="4A9871D2" w:rsidR="00787434" w:rsidRDefault="00787434" w:rsidP="00787434">
      <w:r>
        <w:t>EFRO</w:t>
      </w:r>
      <w:r>
        <w:tab/>
      </w:r>
      <w:r w:rsidR="00374CE1">
        <w:tab/>
      </w:r>
      <w:r>
        <w:t>Europees Fonds Regionale Ontwikkeling</w:t>
      </w:r>
    </w:p>
    <w:p w14:paraId="4FC7D66A" w14:textId="555351A4" w:rsidR="00787434" w:rsidRDefault="00787434" w:rsidP="00787434">
      <w:r>
        <w:t>EZK</w:t>
      </w:r>
      <w:r>
        <w:tab/>
      </w:r>
      <w:r w:rsidR="00374CE1">
        <w:tab/>
      </w:r>
      <w:r>
        <w:t>Ministerie van Economische Zaken</w:t>
      </w:r>
      <w:r w:rsidR="00374CE1">
        <w:t xml:space="preserve"> en Klimaat</w:t>
      </w:r>
    </w:p>
    <w:p w14:paraId="40796F7C" w14:textId="786FDDF0" w:rsidR="00787434" w:rsidRDefault="00787434" w:rsidP="00787434">
      <w:r>
        <w:t>ESF</w:t>
      </w:r>
      <w:r>
        <w:tab/>
      </w:r>
      <w:r w:rsidR="00374CE1">
        <w:tab/>
      </w:r>
      <w:r>
        <w:t>Europees Sociaal Fonds</w:t>
      </w:r>
    </w:p>
    <w:p w14:paraId="0DB6ACC2" w14:textId="76A22676" w:rsidR="00787434" w:rsidRDefault="00787434" w:rsidP="00787434">
      <w:r>
        <w:t>FI</w:t>
      </w:r>
      <w:r>
        <w:tab/>
      </w:r>
      <w:r w:rsidR="00374CE1">
        <w:tab/>
      </w:r>
      <w:r>
        <w:t>Financieringsinstrument</w:t>
      </w:r>
    </w:p>
    <w:p w14:paraId="340E579C" w14:textId="45AA7AD2" w:rsidR="00787434" w:rsidRDefault="00787434" w:rsidP="00787434">
      <w:r>
        <w:t>G-4</w:t>
      </w:r>
      <w:r>
        <w:tab/>
      </w:r>
      <w:r w:rsidR="00374CE1">
        <w:tab/>
      </w:r>
      <w:r>
        <w:t>Steden Amsterdam, Rotterdam, Den Haag en Utrecht</w:t>
      </w:r>
    </w:p>
    <w:p w14:paraId="2543B9F0" w14:textId="2EEBF6D9" w:rsidR="00787434" w:rsidRDefault="00787434" w:rsidP="00787434">
      <w:r>
        <w:t>GTI</w:t>
      </w:r>
      <w:r>
        <w:tab/>
      </w:r>
      <w:r w:rsidR="00374CE1">
        <w:tab/>
      </w:r>
      <w:r>
        <w:t xml:space="preserve">Geïntegreerde Territoriale Investering </w:t>
      </w:r>
    </w:p>
    <w:p w14:paraId="324103DB" w14:textId="3089BB87" w:rsidR="00787434" w:rsidRDefault="00787434" w:rsidP="00787434">
      <w:r>
        <w:t>HTSM</w:t>
      </w:r>
      <w:r>
        <w:tab/>
      </w:r>
      <w:r w:rsidR="00374CE1">
        <w:tab/>
      </w:r>
      <w:r>
        <w:t>Topsector: High Tech Systemen en Materialen</w:t>
      </w:r>
    </w:p>
    <w:p w14:paraId="033DAFF8" w14:textId="5D62C0C2" w:rsidR="00787434" w:rsidRDefault="00787434" w:rsidP="00787434">
      <w:r>
        <w:t>ICT</w:t>
      </w:r>
      <w:r>
        <w:tab/>
      </w:r>
      <w:r w:rsidR="00374CE1">
        <w:tab/>
      </w:r>
      <w:r>
        <w:t>Informatie- en communicatietechnologie</w:t>
      </w:r>
    </w:p>
    <w:p w14:paraId="7094748A" w14:textId="2D699D47" w:rsidR="00787434" w:rsidRDefault="00787434" w:rsidP="00787434">
      <w:r>
        <w:t>LSH</w:t>
      </w:r>
      <w:r>
        <w:tab/>
      </w:r>
      <w:r w:rsidR="00374CE1">
        <w:tab/>
      </w:r>
      <w:r>
        <w:t>Topsector: Life sciences &amp; Health</w:t>
      </w:r>
    </w:p>
    <w:p w14:paraId="0A47BBDD" w14:textId="47C37A58" w:rsidR="00787434" w:rsidRDefault="00787434" w:rsidP="00787434">
      <w:r>
        <w:t>MA</w:t>
      </w:r>
      <w:r>
        <w:tab/>
      </w:r>
      <w:r w:rsidR="00374CE1">
        <w:tab/>
      </w:r>
      <w:r>
        <w:t>Managementautoriteit</w:t>
      </w:r>
    </w:p>
    <w:p w14:paraId="7CFEBCB6" w14:textId="31395BBC" w:rsidR="00787434" w:rsidRDefault="00787434" w:rsidP="00787434">
      <w:r>
        <w:t>MKB</w:t>
      </w:r>
      <w:r>
        <w:tab/>
      </w:r>
      <w:r w:rsidR="00374CE1">
        <w:tab/>
      </w:r>
      <w:r>
        <w:t>Midden</w:t>
      </w:r>
      <w:r w:rsidR="00374CE1">
        <w:t>-</w:t>
      </w:r>
      <w:r>
        <w:t xml:space="preserve"> en Kleinbedrijf</w:t>
      </w:r>
    </w:p>
    <w:p w14:paraId="539A917F" w14:textId="00810601" w:rsidR="00787434" w:rsidRDefault="00787434" w:rsidP="00787434">
      <w:r>
        <w:t>N+3</w:t>
      </w:r>
      <w:r>
        <w:tab/>
      </w:r>
      <w:r w:rsidR="00374CE1">
        <w:tab/>
      </w:r>
      <w:r>
        <w:t xml:space="preserve">Verplichte realisatie van een gepland budget binnen 3 jaar </w:t>
      </w:r>
    </w:p>
    <w:p w14:paraId="6BCC86E2" w14:textId="70D00B82" w:rsidR="00787434" w:rsidRDefault="00787434" w:rsidP="00787434">
      <w:r>
        <w:t>OP</w:t>
      </w:r>
      <w:r>
        <w:tab/>
      </w:r>
      <w:r w:rsidR="00374CE1">
        <w:tab/>
      </w:r>
      <w:r>
        <w:t xml:space="preserve">Operationeel Programma </w:t>
      </w:r>
    </w:p>
    <w:p w14:paraId="205F6C76" w14:textId="78566E70" w:rsidR="00787434" w:rsidRDefault="00787434" w:rsidP="00787434">
      <w:r>
        <w:t>P4</w:t>
      </w:r>
      <w:r>
        <w:tab/>
      </w:r>
      <w:r w:rsidR="00374CE1">
        <w:tab/>
      </w:r>
      <w:r>
        <w:t>Provincies Noord-Holland, Zuid-Holland, Utrecht en Flevoland</w:t>
      </w:r>
    </w:p>
    <w:p w14:paraId="07D0B520" w14:textId="26D7BFF1" w:rsidR="00787434" w:rsidRPr="00107755" w:rsidRDefault="00787434" w:rsidP="00787434">
      <w:pPr>
        <w:rPr>
          <w:lang w:val="en-US"/>
        </w:rPr>
      </w:pPr>
      <w:r w:rsidRPr="00107755">
        <w:rPr>
          <w:lang w:val="en-US"/>
        </w:rPr>
        <w:t>PB</w:t>
      </w:r>
      <w:r w:rsidRPr="00107755">
        <w:rPr>
          <w:lang w:val="en-US"/>
        </w:rPr>
        <w:tab/>
      </w:r>
      <w:r w:rsidR="00374CE1">
        <w:rPr>
          <w:lang w:val="en-US"/>
        </w:rPr>
        <w:tab/>
      </w:r>
      <w:proofErr w:type="spellStart"/>
      <w:r w:rsidRPr="00107755">
        <w:rPr>
          <w:lang w:val="en-US"/>
        </w:rPr>
        <w:t>Programmabureau</w:t>
      </w:r>
      <w:proofErr w:type="spellEnd"/>
    </w:p>
    <w:p w14:paraId="6CC14053" w14:textId="3DEB40C4" w:rsidR="00787434" w:rsidRPr="00107755" w:rsidRDefault="00787434" w:rsidP="00787434">
      <w:pPr>
        <w:rPr>
          <w:lang w:val="en-US"/>
        </w:rPr>
      </w:pPr>
      <w:r w:rsidRPr="00107755">
        <w:rPr>
          <w:lang w:val="en-US"/>
        </w:rPr>
        <w:t>R&amp;D</w:t>
      </w:r>
      <w:r w:rsidRPr="00107755">
        <w:rPr>
          <w:lang w:val="en-US"/>
        </w:rPr>
        <w:tab/>
      </w:r>
      <w:r w:rsidR="00374CE1">
        <w:rPr>
          <w:lang w:val="en-US"/>
        </w:rPr>
        <w:tab/>
      </w:r>
      <w:r w:rsidRPr="00107755">
        <w:rPr>
          <w:lang w:val="en-US"/>
        </w:rPr>
        <w:t>Research &amp; Development</w:t>
      </w:r>
    </w:p>
    <w:p w14:paraId="4CCD96BB" w14:textId="05206C3C" w:rsidR="00787434" w:rsidRDefault="00787434" w:rsidP="00787434">
      <w:r>
        <w:t>SAG</w:t>
      </w:r>
      <w:r>
        <w:tab/>
      </w:r>
      <w:r w:rsidR="00374CE1">
        <w:tab/>
      </w:r>
      <w:r>
        <w:t>Stedelijke Adviesgroep</w:t>
      </w:r>
    </w:p>
    <w:p w14:paraId="061C510A" w14:textId="47E4E2C8" w:rsidR="00787434" w:rsidRDefault="00787434" w:rsidP="00787434">
      <w:r>
        <w:t>SD</w:t>
      </w:r>
      <w:r>
        <w:tab/>
      </w:r>
      <w:r w:rsidR="00374CE1">
        <w:tab/>
      </w:r>
      <w:r>
        <w:t>Specifieke doelstelling</w:t>
      </w:r>
    </w:p>
    <w:p w14:paraId="075D9C97" w14:textId="32DCFA35" w:rsidR="00787434" w:rsidRDefault="00787434" w:rsidP="00787434">
      <w:r>
        <w:t>SFC</w:t>
      </w:r>
      <w:r>
        <w:tab/>
      </w:r>
      <w:r w:rsidR="00374CE1">
        <w:tab/>
      </w:r>
      <w:r>
        <w:t>ICT-systeem van de EC waar alle projectdocument</w:t>
      </w:r>
      <w:r w:rsidR="00374CE1">
        <w:t>atie</w:t>
      </w:r>
      <w:r>
        <w:t xml:space="preserve"> in staa</w:t>
      </w:r>
      <w:r w:rsidR="00374CE1">
        <w:t>t</w:t>
      </w:r>
    </w:p>
    <w:p w14:paraId="2D4D09EC" w14:textId="62779E24" w:rsidR="00787434" w:rsidRDefault="00787434" w:rsidP="00787434">
      <w:r>
        <w:t>SZW</w:t>
      </w:r>
      <w:r>
        <w:tab/>
      </w:r>
      <w:r w:rsidR="00374CE1">
        <w:tab/>
      </w:r>
      <w:r>
        <w:t>Ministerie van Sociale Zaken en Werkgelegenheid</w:t>
      </w:r>
    </w:p>
    <w:p w14:paraId="7F827DFE" w14:textId="21FAB195" w:rsidR="00787434" w:rsidRDefault="00787434" w:rsidP="00787434">
      <w:r>
        <w:t>TU</w:t>
      </w:r>
      <w:r>
        <w:tab/>
      </w:r>
      <w:r w:rsidR="00374CE1">
        <w:tab/>
      </w:r>
      <w:r>
        <w:t>Topsector Tuinbouw &amp; uitgangsmaterialen</w:t>
      </w:r>
    </w:p>
    <w:p w14:paraId="4C28829E" w14:textId="297B6730" w:rsidR="00787434" w:rsidRDefault="00787434" w:rsidP="00787434">
      <w:r>
        <w:t>TB</w:t>
      </w:r>
      <w:r>
        <w:tab/>
      </w:r>
      <w:r w:rsidR="00374CE1">
        <w:tab/>
      </w:r>
      <w:r>
        <w:t>Technische Bijstand</w:t>
      </w:r>
    </w:p>
    <w:p w14:paraId="4927BF4A" w14:textId="7E326FE7" w:rsidR="00787434" w:rsidRDefault="00787434" w:rsidP="00787434">
      <w:r>
        <w:t>NH</w:t>
      </w:r>
      <w:r>
        <w:tab/>
      </w:r>
      <w:r w:rsidR="00374CE1">
        <w:tab/>
      </w:r>
      <w:r>
        <w:t>Noord-Holland</w:t>
      </w:r>
    </w:p>
    <w:p w14:paraId="7BBA8603" w14:textId="6FFBFE74" w:rsidR="00787434" w:rsidRDefault="00787434" w:rsidP="00787434">
      <w:pPr>
        <w:rPr>
          <w:rFonts w:ascii="Helvetica" w:hAnsi="Helvetica"/>
          <w:b/>
          <w:color w:val="0070C0"/>
          <w:sz w:val="24"/>
          <w:szCs w:val="24"/>
          <w:lang w:eastAsia="en-US"/>
        </w:rPr>
      </w:pPr>
      <w:r>
        <w:t>ZH</w:t>
      </w:r>
      <w:r>
        <w:tab/>
      </w:r>
      <w:r w:rsidR="00374CE1">
        <w:tab/>
      </w:r>
      <w:r>
        <w:t>Zuid-Holland</w:t>
      </w:r>
      <w:r>
        <w:br w:type="page"/>
      </w:r>
    </w:p>
    <w:p w14:paraId="657467FC" w14:textId="276F8127" w:rsidR="00FA6C13" w:rsidRPr="00747BE3" w:rsidRDefault="00FA6C13" w:rsidP="008361F0">
      <w:pPr>
        <w:pStyle w:val="Kop3"/>
        <w:rPr>
          <w:rFonts w:ascii="Arial" w:hAnsi="Arial"/>
        </w:rPr>
      </w:pPr>
      <w:r w:rsidRPr="00747BE3">
        <w:rPr>
          <w:rFonts w:ascii="Arial" w:hAnsi="Arial"/>
        </w:rPr>
        <w:lastRenderedPageBreak/>
        <w:t>Voorwoord</w:t>
      </w:r>
    </w:p>
    <w:p w14:paraId="30C0C738" w14:textId="46545A96" w:rsidR="0069694C" w:rsidRDefault="0069694C" w:rsidP="0069694C">
      <w:r>
        <w:t>Het Programma-Kansen voor West II zit inmiddels in zijn laatste uitvoeringsjaar 2023. Een hectisch jaar, want door de late beschikbaarheid van de REACT-middelen en allerlei ontwikkelingen (corona, energieprijzen, inflatie, levertijdproblematiek, gebrek aan normering voor vergunningen in de energietransitie, etc.) zijn tal van projecten in tijdsnood richting de fatale einddatum van het programma; 31 december</w:t>
      </w:r>
      <w:r w:rsidR="00A21349">
        <w:t xml:space="preserve"> </w:t>
      </w:r>
      <w:r>
        <w:t xml:space="preserve">2023. </w:t>
      </w:r>
    </w:p>
    <w:p w14:paraId="6EA773C0" w14:textId="333E1131" w:rsidR="0069694C" w:rsidRDefault="0069694C" w:rsidP="0069694C">
      <w:pPr>
        <w:rPr>
          <w:rFonts w:asciiTheme="minorHAnsi" w:hAnsiTheme="minorHAnsi"/>
          <w:sz w:val="22"/>
          <w:szCs w:val="22"/>
        </w:rPr>
      </w:pPr>
      <w:r>
        <w:t>Daardoor hebben wij eind 2022 en begin 2023 afscheid moeten nemen van een aantal projecten die niet op tijd gereed zouden komen of deze moeten faseren. Hierdoor is veel extra vrijval ontstaan, die we opnieuw voor korte-termijn projecten hebben opengesteld. Projecten die niet tijdig hun kosten konden maken in 2023, zijn verwezen naar de openstellingen van Kansen voor West III. Dit liep in 2022 samen met de start en openstellingen in Kansen voor West III, afronding van vele projecten in Kansen voor West II en start een voorbereiding van de Just Transition Fund-programma’s I</w:t>
      </w:r>
      <w:r w:rsidR="000B4F15">
        <w:t>J</w:t>
      </w:r>
      <w:r>
        <w:t>mond en Rijnmond, die we als intermediaire instantie uit mogen voeren. Dit maakte 2022 tot het drukste jaar uit onze geschiedenis en hebben we ook flink geïnvesteerd in extra capaciteit.</w:t>
      </w:r>
    </w:p>
    <w:p w14:paraId="291086BC" w14:textId="77777777" w:rsidR="0069694C" w:rsidRDefault="0069694C" w:rsidP="0069694C"/>
    <w:p w14:paraId="7A0DA90B" w14:textId="05E148CB" w:rsidR="0069694C" w:rsidRDefault="0069694C" w:rsidP="0069694C">
      <w:r>
        <w:t xml:space="preserve">In 2022 zijn ook de laatste REACT-projecten beschikt, naast de eerste Kansen voor West III projecten. In beide gevallen ligt de nadruk op projecten voor warmtenetten met als het thema energie en doorontwikkeling dicht tegen marktintroductie voor innoverende </w:t>
      </w:r>
      <w:r w:rsidR="0048226C">
        <w:t>Mkb’ers</w:t>
      </w:r>
      <w:r>
        <w:t>.</w:t>
      </w:r>
    </w:p>
    <w:p w14:paraId="791B0786" w14:textId="6F2664B5" w:rsidR="0069694C" w:rsidRDefault="0069694C" w:rsidP="0069694C">
      <w:pPr>
        <w:rPr>
          <w:color w:val="00B050"/>
        </w:rPr>
      </w:pPr>
      <w:r>
        <w:t>Binnen de vier GTI’s (stedelijke programma’s) zagen we een toename bij de bedrijfsvestiging</w:t>
      </w:r>
      <w:r w:rsidR="00932A40">
        <w:t>s</w:t>
      </w:r>
      <w:r>
        <w:t xml:space="preserve">locaties en continuering van arbeidsmarktprojecten. Gezien de krapte op de arbeidsmarkt is het steeds urgenter iedereen mee te krijgen in het arbeidsproces, ook mensen met een afstand tot die arbeidsmarkt. Positief is zeker de energie en het innovatieve vermogen in succesvolle projecten voor de regio. Ondanks alle maatschappelijke tegenslagen en gevolgen van corona, Oekraïne, voor onder meer energieprijzen, netcongestie en levertijden heeft dit ertoe geleid dat op de Regionale Innovatie Scoreboard 3 van de 4 regio’s uit West-Nederland de plekken 1, 2 en 5 bezetten in Europa. Onze 14 financieringsinstrumenten en 7 openstellingen voor vouchers konden zich in grote belangstelling verheugen. Vooral de nieuwe </w:t>
      </w:r>
      <w:proofErr w:type="spellStart"/>
      <w:r>
        <w:t>Zorgtech</w:t>
      </w:r>
      <w:proofErr w:type="spellEnd"/>
      <w:r>
        <w:t>-vouchers en de Deltatechnologie-vouchers blijken ongekend populair, maar ook de kringlooplandbouw-vouchers zorgen voor een flinke boost in onze transitieregio Flevoland, waar zeer veel agro-</w:t>
      </w:r>
      <w:proofErr w:type="spellStart"/>
      <w:r>
        <w:t>tech</w:t>
      </w:r>
      <w:proofErr w:type="spellEnd"/>
      <w:r>
        <w:t>-ontwikkelingen hun oorsprong vinden in Kansen voor West.</w:t>
      </w:r>
    </w:p>
    <w:p w14:paraId="21ED7A18" w14:textId="480F8F7D" w:rsidR="0069694C" w:rsidRDefault="0069694C" w:rsidP="0069694C">
      <w:r>
        <w:t>In totaal liepen er in 2022 inclusief de vouchers 363 projecten in Kansen voor West II.</w:t>
      </w:r>
    </w:p>
    <w:p w14:paraId="2E71A550" w14:textId="77777777" w:rsidR="0069694C" w:rsidRDefault="0069694C" w:rsidP="0069694C">
      <w:pPr>
        <w:spacing w:line="240" w:lineRule="auto"/>
      </w:pPr>
    </w:p>
    <w:p w14:paraId="1C43F7BF" w14:textId="5B7AC100" w:rsidR="0069694C" w:rsidRDefault="0069694C" w:rsidP="0069694C">
      <w:r>
        <w:t xml:space="preserve">In 2022 konden we het baanbrekende project KARDIO afsluiten, daarmee is een werelddoorbraak gedaan via het buitenom (zonder dat we door de ribben de borstkas in hoeven) uitvoeren van bypassoperaties (bijna poliklinisch). De impact en risico’s zijn daardoor fors verminderd evenals de kosten en de belasting voor de patiënt. Ook is het project FRAMONE afgerond, wat echt veel effectiever kankerbestrijding mogelijk maakt door exact op het patiënt-specifiek DNA de medicatie af te </w:t>
      </w:r>
      <w:r>
        <w:lastRenderedPageBreak/>
        <w:t xml:space="preserve">stemmen. De vaccins zijn daarmee persoonlijk gemaakt en veel effectiever en kansrijker dan generieke bestraling. Het zijn mooie voorbeelden van initiatieven in de regionale economie, die een innovatieve impuls geven en waarmee wij bijdragen aan de verdere ontwikkeling en concurrentievermogen van West-Nederland, </w:t>
      </w:r>
    </w:p>
    <w:p w14:paraId="6FA5A2F8" w14:textId="1209A642" w:rsidR="003D39CA" w:rsidRDefault="0069694C" w:rsidP="003D39CA">
      <w:pPr>
        <w:rPr>
          <w:rFonts w:cstheme="minorHAnsi"/>
          <w:color w:val="000000" w:themeColor="text1"/>
        </w:rPr>
      </w:pPr>
      <w:r w:rsidRPr="003D39CA">
        <w:t>Ook bij dit jaarverslag zijn er wederom interviews gehouden met succesvolle gamechangers voor de regio. Bambooder, een jong bedrijf dat met het maken van b</w:t>
      </w:r>
      <w:r w:rsidR="00A3208F">
        <w:t>a</w:t>
      </w:r>
      <w:r w:rsidRPr="003D39CA">
        <w:t xml:space="preserve">mboe-composiet, een succesvolle vervanger voor fossiele varianten als staal, plastic en beton ontwikkeld kreeg. Holland </w:t>
      </w:r>
      <w:proofErr w:type="spellStart"/>
      <w:r w:rsidRPr="003D39CA">
        <w:t>Composites</w:t>
      </w:r>
      <w:proofErr w:type="spellEnd"/>
      <w:r w:rsidRPr="003D39CA">
        <w:t xml:space="preserve"> dat met het baanbrekende bio composiet </w:t>
      </w:r>
      <w:proofErr w:type="spellStart"/>
      <w:r w:rsidRPr="003D39CA">
        <w:t>Duplicor</w:t>
      </w:r>
      <w:proofErr w:type="spellEnd"/>
      <w:r w:rsidRPr="003D39CA">
        <w:t xml:space="preserve"> modulaire op maat afgestemde bouwpakketten ook de bouw en duurzaam alternatief kan bieden.</w:t>
      </w:r>
      <w:r w:rsidR="003D39CA" w:rsidRPr="003D39CA">
        <w:t xml:space="preserve"> Het laatste</w:t>
      </w:r>
      <w:r w:rsidR="003D39CA" w:rsidRPr="00C21D9A">
        <w:t xml:space="preserve"> </w:t>
      </w:r>
      <w:r w:rsidR="003D39CA">
        <w:t xml:space="preserve">interview is met </w:t>
      </w:r>
      <w:proofErr w:type="spellStart"/>
      <w:r w:rsidR="003D39CA">
        <w:t>Cirtec</w:t>
      </w:r>
      <w:proofErr w:type="spellEnd"/>
      <w:r w:rsidR="00592566">
        <w:t>,</w:t>
      </w:r>
      <w:r w:rsidR="003D39CA">
        <w:t xml:space="preserve"> welke met de projecten </w:t>
      </w:r>
      <w:proofErr w:type="spellStart"/>
      <w:r w:rsidR="003D39CA">
        <w:t>CellCap</w:t>
      </w:r>
      <w:proofErr w:type="spellEnd"/>
      <w:r w:rsidR="003D39CA">
        <w:t xml:space="preserve"> en </w:t>
      </w:r>
      <w:proofErr w:type="spellStart"/>
      <w:r w:rsidR="003D39CA">
        <w:t>CellPro</w:t>
      </w:r>
      <w:proofErr w:type="spellEnd"/>
      <w:r w:rsidR="003D39CA">
        <w:t xml:space="preserve"> zich richt op </w:t>
      </w:r>
      <w:r w:rsidR="003D39CA" w:rsidRPr="007B3FD7">
        <w:rPr>
          <w:rFonts w:cstheme="minorHAnsi"/>
          <w:color w:val="000000" w:themeColor="text1"/>
        </w:rPr>
        <w:t>afvalwater en riool</w:t>
      </w:r>
      <w:r w:rsidR="003D39CA">
        <w:rPr>
          <w:rFonts w:cstheme="minorHAnsi"/>
          <w:color w:val="000000" w:themeColor="text1"/>
        </w:rPr>
        <w:t xml:space="preserve"> m</w:t>
      </w:r>
      <w:r w:rsidR="003D39CA" w:rsidRPr="007B3FD7">
        <w:rPr>
          <w:rFonts w:cstheme="minorHAnsi"/>
          <w:color w:val="000000" w:themeColor="text1"/>
        </w:rPr>
        <w:t xml:space="preserve">et een streven naar circulaire technologie. </w:t>
      </w:r>
    </w:p>
    <w:p w14:paraId="6E17B33B" w14:textId="77777777" w:rsidR="003D39CA" w:rsidRDefault="003D39CA" w:rsidP="0069694C"/>
    <w:p w14:paraId="62A6F58E" w14:textId="710BD5D8" w:rsidR="0069694C" w:rsidRDefault="0069694C" w:rsidP="0069694C">
      <w:r>
        <w:t>In 2022 zijn 79 nieuwe projecten gestart. Hiermee komt het aantal actieve projecten tot 270 en zijn er daarnaast reeds 93 projecten afgerond. Er is nu 99% van de middelen uit het Europees Fonds voor Regionale Ontwikkeling (EFRO) vastgelegd inclusief de REACT-EU middelen. We kunnen concluderen dat het programma op schema ligt.</w:t>
      </w:r>
    </w:p>
    <w:p w14:paraId="3A27298B" w14:textId="77777777" w:rsidR="0069694C" w:rsidRDefault="0069694C" w:rsidP="0069694C">
      <w:r>
        <w:t>Binnen Kansen voor West zijn er nog vijf voucheropenstellingen open, waarvan de laatste begin 2023 zal worden gestart Energiebesparende vouchers voor het MKB in Utrecht</w:t>
      </w:r>
      <w:r>
        <w:rPr>
          <w:color w:val="000000"/>
          <w:shd w:val="clear" w:color="auto" w:fill="FFFFFF"/>
        </w:rPr>
        <w:t>.</w:t>
      </w:r>
    </w:p>
    <w:p w14:paraId="0B7194FD" w14:textId="77777777" w:rsidR="0069694C" w:rsidRDefault="0069694C" w:rsidP="0069694C">
      <w:pPr>
        <w:spacing w:line="240" w:lineRule="auto"/>
      </w:pPr>
    </w:p>
    <w:p w14:paraId="1F6D5912" w14:textId="0C694B0D" w:rsidR="0069694C" w:rsidRDefault="0069694C" w:rsidP="0069694C">
      <w:r>
        <w:rPr>
          <w:noProof/>
        </w:rPr>
        <w:drawing>
          <wp:anchor distT="0" distB="0" distL="114300" distR="114300" simplePos="0" relativeHeight="251724288" behindDoc="0" locked="0" layoutInCell="1" allowOverlap="1" wp14:anchorId="5E605599" wp14:editId="15544045">
            <wp:simplePos x="0" y="0"/>
            <wp:positionH relativeFrom="margin">
              <wp:align>left</wp:align>
            </wp:positionH>
            <wp:positionV relativeFrom="paragraph">
              <wp:posOffset>280670</wp:posOffset>
            </wp:positionV>
            <wp:extent cx="2395855" cy="2874645"/>
            <wp:effectExtent l="0" t="0" r="4445" b="1905"/>
            <wp:wrapThrough wrapText="bothSides">
              <wp:wrapPolygon edited="0">
                <wp:start x="0" y="0"/>
                <wp:lineTo x="0" y="21471"/>
                <wp:lineTo x="21468" y="21471"/>
                <wp:lineTo x="2146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855" cy="2874645"/>
                    </a:xfrm>
                    <a:prstGeom prst="rect">
                      <a:avLst/>
                    </a:prstGeom>
                    <a:noFill/>
                  </pic:spPr>
                </pic:pic>
              </a:graphicData>
            </a:graphic>
            <wp14:sizeRelH relativeFrom="page">
              <wp14:pctWidth>0</wp14:pctWidth>
            </wp14:sizeRelH>
            <wp14:sizeRelV relativeFrom="page">
              <wp14:pctHeight>0</wp14:pctHeight>
            </wp14:sizeRelV>
          </wp:anchor>
        </w:drawing>
      </w:r>
      <w:r>
        <w:t xml:space="preserve">2023 zal voor Kansen voor West een spannend jaar worden. Dit betreft het laatste jaar waarin voor de programma’s Kansen voor West II en REACT EU nog projecten kunnen worden uitgevoerd. In 2023 is tevens het Just Transition Fund (JTF) van start gegaan en zal de komende drie jaar voor extra investeringsimpuls voor Rijnmond en IJmond zorgen. Het Kansen voor West III-programma heeft in 2022 reeds twee succesvolle openstellingsmomenten gehad in juni en november. In 2023 zal wederom weer een aanzienlijk budget worden opengesteld wat extra impulsen geeft aan sectoren, specifiek het MKB, die voor de economische ontwikkeling moeten zorgen. </w:t>
      </w:r>
    </w:p>
    <w:p w14:paraId="61E7B406" w14:textId="6CDF2258" w:rsidR="0069694C" w:rsidRPr="00222349" w:rsidRDefault="0069694C" w:rsidP="00222349">
      <w:r>
        <w:t>We hebben er vertrouwen in dat met de komende programmaperiode van Kansen voor West er mooie EFRO-projecten zullen worden gerealiseerd.</w:t>
      </w:r>
    </w:p>
    <w:p w14:paraId="07B98F03" w14:textId="77777777" w:rsidR="0048226C" w:rsidRDefault="0048226C" w:rsidP="0069694C"/>
    <w:p w14:paraId="3B11A9C5" w14:textId="2EB242CD" w:rsidR="0069694C" w:rsidRDefault="0069694C" w:rsidP="0069694C">
      <w:r>
        <w:t>Wethouder R</w:t>
      </w:r>
      <w:r w:rsidR="00222349">
        <w:t>obert</w:t>
      </w:r>
      <w:r>
        <w:t xml:space="preserve"> Simons</w:t>
      </w:r>
    </w:p>
    <w:p w14:paraId="2FAABD10" w14:textId="47358C92" w:rsidR="0069694C" w:rsidRDefault="0069694C" w:rsidP="0069694C">
      <w:pPr>
        <w:outlineLvl w:val="0"/>
      </w:pPr>
      <w:r>
        <w:t>Haven, Economie, Horeca en Bestuur (wijken en kleine kernen)</w:t>
      </w:r>
    </w:p>
    <w:p w14:paraId="33CDFAAB" w14:textId="0E2DB386" w:rsidR="002C0F1C" w:rsidRDefault="00C75130" w:rsidP="0003796F">
      <w:pPr>
        <w:rPr>
          <w:rFonts w:ascii="Helvetica" w:hAnsi="Helvetica"/>
          <w:b/>
          <w:color w:val="0070C0"/>
          <w:sz w:val="24"/>
          <w:szCs w:val="24"/>
          <w:lang w:eastAsia="en-US"/>
        </w:rPr>
      </w:pPr>
      <w:r>
        <w:t>Namens de managementautoriteit, het college van B&amp;W van de gemeente Rotterdam</w:t>
      </w:r>
      <w:bookmarkStart w:id="1" w:name="OLE_LINK4"/>
      <w:bookmarkStart w:id="2" w:name="OLE_LINK5"/>
      <w:r w:rsidR="002C0F1C">
        <w:br w:type="page"/>
      </w:r>
    </w:p>
    <w:p w14:paraId="028232A7" w14:textId="7C6E700F" w:rsidR="001F0F5E" w:rsidRPr="00747BE3" w:rsidRDefault="000D02D8" w:rsidP="008361F0">
      <w:pPr>
        <w:pStyle w:val="Kop3"/>
        <w:rPr>
          <w:rFonts w:ascii="Arial" w:hAnsi="Arial"/>
        </w:rPr>
      </w:pPr>
      <w:r w:rsidRPr="00747BE3">
        <w:rPr>
          <w:rFonts w:ascii="Arial" w:hAnsi="Arial"/>
        </w:rPr>
        <w:lastRenderedPageBreak/>
        <w:t xml:space="preserve">Wat doet </w:t>
      </w:r>
      <w:r w:rsidR="008051D8" w:rsidRPr="00747BE3">
        <w:rPr>
          <w:rFonts w:ascii="Arial" w:hAnsi="Arial"/>
        </w:rPr>
        <w:t>Kansen voor West II</w:t>
      </w:r>
      <w:r w:rsidR="001628BB" w:rsidRPr="00747BE3">
        <w:rPr>
          <w:rFonts w:ascii="Arial" w:hAnsi="Arial"/>
        </w:rPr>
        <w:t>?</w:t>
      </w:r>
    </w:p>
    <w:p w14:paraId="57DDF4ED" w14:textId="77777777" w:rsidR="00B06679" w:rsidRPr="006138EF" w:rsidRDefault="001F0F5E" w:rsidP="00071FB5">
      <w:pPr>
        <w:rPr>
          <w:rFonts w:eastAsia="Calibri"/>
          <w:lang w:eastAsia="en-US"/>
        </w:rPr>
      </w:pPr>
      <w:r w:rsidRPr="006138EF">
        <w:rPr>
          <w:rFonts w:eastAsia="Calibri"/>
          <w:lang w:eastAsia="en-US"/>
        </w:rPr>
        <w:t>Kansen voor West is het samenwerkingsverband van de vier Randstadprovincies (</w:t>
      </w:r>
      <w:r w:rsidR="00B06679" w:rsidRPr="006138EF">
        <w:rPr>
          <w:rFonts w:eastAsia="Calibri"/>
          <w:lang w:eastAsia="en-US"/>
        </w:rPr>
        <w:t>Noord- en Zuid-Holland, Utrecht,</w:t>
      </w:r>
      <w:r w:rsidRPr="006138EF">
        <w:rPr>
          <w:rFonts w:eastAsia="Calibri"/>
          <w:lang w:eastAsia="en-US"/>
        </w:rPr>
        <w:t xml:space="preserve"> Flevoland) en de vier grote steden Amsterdam, Den Haag, Rotterdam en Utrecht. </w:t>
      </w:r>
    </w:p>
    <w:p w14:paraId="790A1425" w14:textId="0E51D131" w:rsidR="00D41414" w:rsidRPr="006138EF" w:rsidRDefault="00DA25C6" w:rsidP="00071FB5">
      <w:r w:rsidRPr="006138EF">
        <w:t xml:space="preserve">In dit </w:t>
      </w:r>
      <w:r w:rsidR="00B06679" w:rsidRPr="006138EF">
        <w:t xml:space="preserve">programma </w:t>
      </w:r>
      <w:r w:rsidRPr="006138EF">
        <w:t>werken</w:t>
      </w:r>
      <w:r w:rsidR="00E87AB2" w:rsidRPr="006138EF">
        <w:t xml:space="preserve"> </w:t>
      </w:r>
      <w:r w:rsidRPr="006138EF">
        <w:t>de</w:t>
      </w:r>
      <w:r w:rsidR="00B06679" w:rsidRPr="006138EF">
        <w:t xml:space="preserve"> sociale, economische en publieke partners</w:t>
      </w:r>
      <w:r w:rsidRPr="006138EF">
        <w:t xml:space="preserve"> samen</w:t>
      </w:r>
      <w:r w:rsidR="00B06679" w:rsidRPr="006138EF">
        <w:t xml:space="preserve"> </w:t>
      </w:r>
      <w:r w:rsidR="00522D7A">
        <w:t>om</w:t>
      </w:r>
      <w:r w:rsidR="00E87AB2" w:rsidRPr="006138EF">
        <w:t xml:space="preserve"> een extra impuls </w:t>
      </w:r>
      <w:r w:rsidR="00522D7A">
        <w:t xml:space="preserve">te geven </w:t>
      </w:r>
      <w:r w:rsidR="00E87AB2" w:rsidRPr="006138EF">
        <w:t xml:space="preserve">aan </w:t>
      </w:r>
      <w:r w:rsidR="00B06679" w:rsidRPr="006138EF">
        <w:t>de regionale economie van de</w:t>
      </w:r>
      <w:r w:rsidR="00E87AB2" w:rsidRPr="006138EF">
        <w:t xml:space="preserve"> Randstad</w:t>
      </w:r>
      <w:r w:rsidR="00B06679" w:rsidRPr="006138EF">
        <w:t>. Europese middelen</w:t>
      </w:r>
      <w:r w:rsidR="00155E2F">
        <w:t>,</w:t>
      </w:r>
      <w:r w:rsidR="00B06679" w:rsidRPr="006138EF">
        <w:t xml:space="preserve"> </w:t>
      </w:r>
      <w:r w:rsidR="00806263" w:rsidRPr="006138EF">
        <w:t xml:space="preserve">zoals het Europees Fonds voor Regionale Ontwikkeling (EFRO), </w:t>
      </w:r>
      <w:r w:rsidR="00B06679" w:rsidRPr="006138EF">
        <w:t>hebben hierbij een duidelijke toegevoegde waarde.</w:t>
      </w:r>
      <w:r w:rsidR="002161E3" w:rsidRPr="006138EF">
        <w:t xml:space="preserve"> </w:t>
      </w:r>
    </w:p>
    <w:p w14:paraId="12B3BD70" w14:textId="77777777" w:rsidR="00D41414" w:rsidRPr="006138EF" w:rsidRDefault="00D41414" w:rsidP="00071FB5"/>
    <w:p w14:paraId="14773E0B" w14:textId="164300EC" w:rsidR="000574B1" w:rsidRPr="006138EF" w:rsidRDefault="00B06679" w:rsidP="00071FB5">
      <w:r w:rsidRPr="006138EF">
        <w:t xml:space="preserve">De EU streeft </w:t>
      </w:r>
      <w:r w:rsidR="00C02AF7" w:rsidRPr="006138EF">
        <w:t>ernaar</w:t>
      </w:r>
      <w:r w:rsidRPr="006138EF">
        <w:t xml:space="preserve"> om met </w:t>
      </w:r>
      <w:r w:rsidR="00793069" w:rsidRPr="006138EF">
        <w:t>het</w:t>
      </w:r>
      <w:r w:rsidRPr="006138EF">
        <w:t xml:space="preserve"> </w:t>
      </w:r>
      <w:r w:rsidRPr="006138EF">
        <w:rPr>
          <w:i/>
        </w:rPr>
        <w:t>Cohesiebeleid</w:t>
      </w:r>
      <w:r w:rsidRPr="006138EF">
        <w:t xml:space="preserve"> de welzijns- en welvaartsverschillen tussen de lidstaten en hun regio's te verkleinen</w:t>
      </w:r>
      <w:r w:rsidR="002161E3" w:rsidRPr="006138EF">
        <w:t xml:space="preserve">. Het doel hiervan is het ontwikkelen van </w:t>
      </w:r>
      <w:r w:rsidRPr="006138EF">
        <w:t xml:space="preserve">een zeer concurrerende, sociale en groene markteconomie met veel </w:t>
      </w:r>
      <w:r w:rsidR="002161E3" w:rsidRPr="006138EF">
        <w:t xml:space="preserve">werkgelegenheid. </w:t>
      </w:r>
      <w:r w:rsidR="00793069" w:rsidRPr="006138EF">
        <w:t xml:space="preserve">Maatschappelijke uitdagingen en behoeften in onze samenleving staan niet op zichzelf. Energie en wonen bijvoorbeeld, hebben alles met elkaar te maken, net als voeding en gezondheid. Voor adequate oplossingen zullen bedrijven en kennisinstellingen over hun eigen grenzen heen moeten kijken. Deze </w:t>
      </w:r>
      <w:r w:rsidR="00793069" w:rsidRPr="006138EF">
        <w:rPr>
          <w:i/>
        </w:rPr>
        <w:t>cross-over</w:t>
      </w:r>
      <w:r w:rsidR="00793069" w:rsidRPr="006138EF">
        <w:t xml:space="preserve"> manier van werken is bovendien hard nodig</w:t>
      </w:r>
      <w:r w:rsidR="00623700">
        <w:t>,</w:t>
      </w:r>
      <w:r w:rsidR="00793069" w:rsidRPr="006138EF">
        <w:t xml:space="preserve"> omdat Nederland niet snel genoeg innoveert en innovaties onvoldoende te</w:t>
      </w:r>
      <w:r w:rsidR="00962E28">
        <w:t xml:space="preserve"> </w:t>
      </w:r>
      <w:r w:rsidR="00793069" w:rsidRPr="006138EF">
        <w:t xml:space="preserve">gelde maakt. </w:t>
      </w:r>
    </w:p>
    <w:p w14:paraId="3D93E2FE" w14:textId="77777777" w:rsidR="00793069" w:rsidRPr="006138EF" w:rsidRDefault="00793069" w:rsidP="00071FB5"/>
    <w:bookmarkEnd w:id="1"/>
    <w:bookmarkEnd w:id="2"/>
    <w:p w14:paraId="5AF7065D" w14:textId="51D11332" w:rsidR="001948A3" w:rsidRDefault="002161E3" w:rsidP="00071FB5">
      <w:r w:rsidRPr="006138EF">
        <w:t xml:space="preserve">In </w:t>
      </w:r>
      <w:r w:rsidR="00BE2576">
        <w:t>Kansen voor West II</w:t>
      </w:r>
      <w:r w:rsidR="00014AA5" w:rsidRPr="006138EF">
        <w:t xml:space="preserve"> ligt de nadruk op het stimuleren van bedrijven om te </w:t>
      </w:r>
      <w:r w:rsidR="00E53C38" w:rsidRPr="006138EF">
        <w:t xml:space="preserve">investeren </w:t>
      </w:r>
      <w:r w:rsidR="00014AA5" w:rsidRPr="006138EF">
        <w:t xml:space="preserve">in onderzoek en ontwikkeling </w:t>
      </w:r>
      <w:r w:rsidR="00D258C4" w:rsidRPr="006138EF">
        <w:rPr>
          <w:b/>
          <w:i/>
        </w:rPr>
        <w:t>Innovatie</w:t>
      </w:r>
      <w:r w:rsidR="00D258C4" w:rsidRPr="006138EF">
        <w:t>,</w:t>
      </w:r>
      <w:r w:rsidRPr="006138EF">
        <w:t xml:space="preserve"> het</w:t>
      </w:r>
      <w:r w:rsidR="00D258C4" w:rsidRPr="006138EF">
        <w:t xml:space="preserve"> </w:t>
      </w:r>
      <w:r w:rsidR="00014AA5" w:rsidRPr="006138EF">
        <w:t xml:space="preserve">vergroten van de toepassing van hernieuwbare energiebronnen en aanjagen van investeringen in de </w:t>
      </w:r>
      <w:r w:rsidR="00AA44C9" w:rsidRPr="006138EF">
        <w:rPr>
          <w:b/>
          <w:i/>
        </w:rPr>
        <w:t>K</w:t>
      </w:r>
      <w:r w:rsidR="00014AA5" w:rsidRPr="006138EF">
        <w:rPr>
          <w:b/>
          <w:i/>
        </w:rPr>
        <w:t>oolstofarme economie</w:t>
      </w:r>
      <w:r w:rsidR="001948A3">
        <w:rPr>
          <w:b/>
          <w:i/>
        </w:rPr>
        <w:t xml:space="preserve"> (klimaat)</w:t>
      </w:r>
      <w:r w:rsidR="00014AA5" w:rsidRPr="006138EF">
        <w:t xml:space="preserve">. </w:t>
      </w:r>
      <w:r w:rsidRPr="006138EF">
        <w:t xml:space="preserve">En </w:t>
      </w:r>
      <w:r w:rsidR="00871934" w:rsidRPr="006138EF">
        <w:t>inzet in</w:t>
      </w:r>
      <w:r w:rsidR="00014AA5" w:rsidRPr="006138EF">
        <w:t xml:space="preserve"> </w:t>
      </w:r>
      <w:r w:rsidR="00014AA5" w:rsidRPr="006138EF">
        <w:rPr>
          <w:b/>
          <w:i/>
        </w:rPr>
        <w:t>Duurzame stedelijke ontwikkeling</w:t>
      </w:r>
      <w:r w:rsidRPr="006138EF">
        <w:t xml:space="preserve">, oftewel </w:t>
      </w:r>
      <w:r w:rsidR="00014AA5" w:rsidRPr="006138EF">
        <w:t xml:space="preserve">zorgen voor economische en sociale samenhang binnen de vier grote steden </w:t>
      </w:r>
      <w:r w:rsidRPr="006138EF">
        <w:t>van de Randstad.</w:t>
      </w:r>
      <w:r w:rsidR="00574724">
        <w:t xml:space="preserve"> In reactie op de Coronapandemie hebben de EU-regeringsleiders besloten tot het instellen van een herstelprogramma "EU Next </w:t>
      </w:r>
      <w:proofErr w:type="spellStart"/>
      <w:r w:rsidR="00574724">
        <w:t>Generation</w:t>
      </w:r>
      <w:proofErr w:type="spellEnd"/>
      <w:r w:rsidR="00574724">
        <w:t>". Onderdeel hiervan is het programma REACT</w:t>
      </w:r>
      <w:r w:rsidR="001948A3">
        <w:t>-</w:t>
      </w:r>
      <w:r w:rsidR="00574724">
        <w:t>EU, waarmee de EU</w:t>
      </w:r>
      <w:r w:rsidR="006D0811">
        <w:t xml:space="preserve"> vanaf 2021</w:t>
      </w:r>
      <w:r w:rsidR="00574724">
        <w:t xml:space="preserve"> </w:t>
      </w:r>
      <w:r w:rsidR="00574724" w:rsidRPr="00574724">
        <w:rPr>
          <w:b/>
          <w:bCs/>
        </w:rPr>
        <w:t>een groen, digitaal en veerkrachtig herstel van de regionale economie </w:t>
      </w:r>
      <w:r w:rsidR="006D0811">
        <w:t xml:space="preserve">stimuleert. </w:t>
      </w:r>
      <w:r w:rsidR="00574724">
        <w:t xml:space="preserve">Hiertoe is met een extra bijdrage uit het Rijk in een aparte prioriteit ruim 90 </w:t>
      </w:r>
      <w:proofErr w:type="spellStart"/>
      <w:r w:rsidR="00574724">
        <w:t>mln</w:t>
      </w:r>
      <w:proofErr w:type="spellEnd"/>
      <w:r w:rsidR="00574724">
        <w:t xml:space="preserve"> aan middelen aan het programma Kansen voor West II toegevoegd. </w:t>
      </w:r>
    </w:p>
    <w:p w14:paraId="33CC9EA6" w14:textId="77777777" w:rsidR="001948A3" w:rsidRDefault="001948A3" w:rsidP="00071FB5"/>
    <w:p w14:paraId="6D78108C" w14:textId="51BBFC58" w:rsidR="00014AA5" w:rsidRPr="006138EF" w:rsidRDefault="007F4A61" w:rsidP="00071FB5">
      <w:pPr>
        <w:rPr>
          <w:color w:val="365F91"/>
          <w:sz w:val="26"/>
          <w:szCs w:val="26"/>
        </w:rPr>
      </w:pPr>
      <w:r w:rsidRPr="006138EF">
        <w:t xml:space="preserve">Hieronder een korte uitwerking </w:t>
      </w:r>
      <w:r w:rsidR="00C40C61" w:rsidRPr="006138EF">
        <w:t>van d</w:t>
      </w:r>
      <w:r w:rsidR="00574724">
        <w:t>ez</w:t>
      </w:r>
      <w:r w:rsidR="00C40C61" w:rsidRPr="006138EF">
        <w:t xml:space="preserve">e focusgebieden. </w:t>
      </w:r>
    </w:p>
    <w:p w14:paraId="0864DA7F" w14:textId="3B961A90" w:rsidR="00014AA5" w:rsidRPr="009D0C1F" w:rsidRDefault="000407BA" w:rsidP="00071FB5">
      <w:pPr>
        <w:rPr>
          <w:color w:val="FF0000"/>
        </w:rPr>
      </w:pPr>
      <w:r w:rsidRPr="006138EF">
        <w:rPr>
          <w:i/>
        </w:rPr>
        <w:t>Innovatie</w:t>
      </w:r>
      <w:r w:rsidRPr="006138EF">
        <w:t xml:space="preserve"> richt </w:t>
      </w:r>
      <w:r w:rsidR="00014AA5" w:rsidRPr="006138EF">
        <w:t xml:space="preserve">zich op het </w:t>
      </w:r>
      <w:r w:rsidR="00014AA5" w:rsidRPr="006138EF">
        <w:rPr>
          <w:i/>
        </w:rPr>
        <w:t xml:space="preserve">stimuleren van de ontwikkeling van </w:t>
      </w:r>
      <w:proofErr w:type="spellStart"/>
      <w:r w:rsidR="00014AA5" w:rsidRPr="006138EF">
        <w:rPr>
          <w:i/>
        </w:rPr>
        <w:t>vermarktbare</w:t>
      </w:r>
      <w:proofErr w:type="spellEnd"/>
      <w:r w:rsidR="00014AA5" w:rsidRPr="006138EF">
        <w:rPr>
          <w:i/>
        </w:rPr>
        <w:t xml:space="preserve"> producten en diensten (valorisatie). </w:t>
      </w:r>
      <w:r w:rsidRPr="006138EF">
        <w:t>Te bereiken door</w:t>
      </w:r>
      <w:r w:rsidRPr="006138EF">
        <w:rPr>
          <w:i/>
        </w:rPr>
        <w:t xml:space="preserve"> </w:t>
      </w:r>
      <w:r w:rsidR="00014AA5" w:rsidRPr="006138EF">
        <w:t xml:space="preserve">het MKB en kennisinstellingen beter </w:t>
      </w:r>
      <w:r w:rsidRPr="006138EF">
        <w:t xml:space="preserve">te laten </w:t>
      </w:r>
      <w:r w:rsidR="00014AA5" w:rsidRPr="006138EF">
        <w:t>samenwerken en nieuwe kennis toe</w:t>
      </w:r>
      <w:r w:rsidRPr="006138EF">
        <w:t xml:space="preserve"> te </w:t>
      </w:r>
      <w:r w:rsidR="00014AA5" w:rsidRPr="006138EF">
        <w:t xml:space="preserve">passen. </w:t>
      </w:r>
      <w:r w:rsidRPr="006138EF">
        <w:t xml:space="preserve">En door het </w:t>
      </w:r>
      <w:r w:rsidR="00014AA5" w:rsidRPr="006138EF">
        <w:rPr>
          <w:i/>
        </w:rPr>
        <w:t>vergroten van het investeringsvermogen voor innovatie in het MKB (kapitaal)</w:t>
      </w:r>
      <w:r w:rsidR="00BB50B9" w:rsidRPr="006138EF">
        <w:rPr>
          <w:i/>
        </w:rPr>
        <w:t xml:space="preserve">, </w:t>
      </w:r>
      <w:r w:rsidRPr="006138EF">
        <w:t>door een</w:t>
      </w:r>
      <w:r w:rsidR="00014AA5" w:rsidRPr="006138EF">
        <w:t xml:space="preserve"> beter</w:t>
      </w:r>
      <w:r w:rsidRPr="006138EF">
        <w:t xml:space="preserve">e </w:t>
      </w:r>
      <w:r w:rsidR="00014AA5" w:rsidRPr="00891BD0">
        <w:t>toe</w:t>
      </w:r>
      <w:r w:rsidRPr="00891BD0">
        <w:t>leiding</w:t>
      </w:r>
      <w:r w:rsidR="00014AA5" w:rsidRPr="00891BD0">
        <w:t xml:space="preserve"> naar financie</w:t>
      </w:r>
      <w:r w:rsidR="00014AA5" w:rsidRPr="00384E2E">
        <w:t xml:space="preserve">ring van innovatieve technologische ontwikkelingen of door </w:t>
      </w:r>
      <w:proofErr w:type="spellStart"/>
      <w:r w:rsidR="00CE737E" w:rsidRPr="00384E2E">
        <w:t>p</w:t>
      </w:r>
      <w:r w:rsidRPr="00384E2E">
        <w:t>roof</w:t>
      </w:r>
      <w:proofErr w:type="spellEnd"/>
      <w:r w:rsidRPr="00384E2E">
        <w:t>-of-</w:t>
      </w:r>
      <w:r w:rsidR="00CE737E" w:rsidRPr="00384E2E">
        <w:t>c</w:t>
      </w:r>
      <w:r w:rsidRPr="00384E2E">
        <w:t>onceptfinanciering</w:t>
      </w:r>
      <w:r w:rsidR="00014AA5" w:rsidRPr="00384E2E">
        <w:t xml:space="preserve">. </w:t>
      </w:r>
      <w:r w:rsidR="002564F2">
        <w:t>Ruim</w:t>
      </w:r>
      <w:r w:rsidR="00C40C61" w:rsidRPr="00384E2E">
        <w:t xml:space="preserve"> </w:t>
      </w:r>
      <w:r w:rsidR="002564F2">
        <w:t>42</w:t>
      </w:r>
      <w:r w:rsidR="00014AA5" w:rsidRPr="00384E2E">
        <w:t>% van het programma</w:t>
      </w:r>
      <w:r w:rsidR="00404F5B">
        <w:t>budget</w:t>
      </w:r>
      <w:r w:rsidR="00014AA5" w:rsidRPr="00384E2E">
        <w:t xml:space="preserve"> </w:t>
      </w:r>
      <w:r w:rsidR="00384E2E" w:rsidRPr="00384E2E">
        <w:t>(2</w:t>
      </w:r>
      <w:r w:rsidR="002B0AD9">
        <w:t>73</w:t>
      </w:r>
      <w:r w:rsidR="00384E2E" w:rsidRPr="00384E2E">
        <w:t xml:space="preserve"> </w:t>
      </w:r>
      <w:proofErr w:type="spellStart"/>
      <w:r w:rsidR="00384E2E" w:rsidRPr="00384E2E">
        <w:t>mln</w:t>
      </w:r>
      <w:proofErr w:type="spellEnd"/>
      <w:r w:rsidR="00384E2E" w:rsidRPr="00384E2E">
        <w:t xml:space="preserve">) </w:t>
      </w:r>
      <w:r w:rsidR="00014AA5" w:rsidRPr="00384E2E">
        <w:t xml:space="preserve">is </w:t>
      </w:r>
      <w:r w:rsidR="002F4C75">
        <w:t xml:space="preserve">specifiek </w:t>
      </w:r>
      <w:r w:rsidR="00014AA5" w:rsidRPr="00384E2E">
        <w:t>hiervoor bestemd</w:t>
      </w:r>
      <w:r w:rsidR="00714A7F" w:rsidRPr="00384E2E">
        <w:t xml:space="preserve"> en </w:t>
      </w:r>
      <w:r w:rsidR="002F4C75">
        <w:t>aan projecten toebedeeld</w:t>
      </w:r>
      <w:r w:rsidR="00384E2E" w:rsidRPr="00384E2E">
        <w:t>.</w:t>
      </w:r>
    </w:p>
    <w:p w14:paraId="43114E2F" w14:textId="77777777" w:rsidR="007067EF" w:rsidRDefault="00C40C61" w:rsidP="00E63EDE">
      <w:r w:rsidRPr="006138EF">
        <w:rPr>
          <w:i/>
        </w:rPr>
        <w:t>K</w:t>
      </w:r>
      <w:r w:rsidR="000407BA" w:rsidRPr="006138EF">
        <w:rPr>
          <w:i/>
        </w:rPr>
        <w:t xml:space="preserve">oolstofarme economie richt zich </w:t>
      </w:r>
      <w:r w:rsidR="00014AA5" w:rsidRPr="006138EF">
        <w:rPr>
          <w:i/>
        </w:rPr>
        <w:t xml:space="preserve">op </w:t>
      </w:r>
      <w:r w:rsidR="000407BA" w:rsidRPr="006138EF">
        <w:rPr>
          <w:i/>
        </w:rPr>
        <w:t xml:space="preserve">het </w:t>
      </w:r>
      <w:r w:rsidR="00014AA5" w:rsidRPr="006138EF">
        <w:rPr>
          <w:i/>
        </w:rPr>
        <w:t>verkleinen van het aandeel fossiele brandstoffen in het totale energieverbruik</w:t>
      </w:r>
      <w:r w:rsidR="00AA44C9" w:rsidRPr="006138EF">
        <w:t>. T</w:t>
      </w:r>
      <w:r w:rsidR="000407BA" w:rsidRPr="006138EF">
        <w:t xml:space="preserve">e bereiken </w:t>
      </w:r>
      <w:r w:rsidR="00014AA5" w:rsidRPr="006138EF">
        <w:t>door het realiseren van een groter aandeel van hernieuwbare energiebronnen</w:t>
      </w:r>
      <w:r w:rsidR="000407BA" w:rsidRPr="006138EF">
        <w:t xml:space="preserve"> als</w:t>
      </w:r>
      <w:r w:rsidR="00014AA5" w:rsidRPr="006138EF">
        <w:t xml:space="preserve"> aardwarmte</w:t>
      </w:r>
      <w:r w:rsidR="00AA44C9" w:rsidRPr="006138EF">
        <w:t xml:space="preserve">, </w:t>
      </w:r>
      <w:r w:rsidR="00014AA5" w:rsidRPr="006138EF">
        <w:t xml:space="preserve">biomassa, </w:t>
      </w:r>
      <w:r w:rsidR="00AA44C9" w:rsidRPr="006138EF">
        <w:t>en</w:t>
      </w:r>
      <w:r w:rsidR="00014AA5" w:rsidRPr="006138EF">
        <w:t xml:space="preserve"> slimme uitrol van </w:t>
      </w:r>
      <w:r w:rsidR="000D02D8" w:rsidRPr="006138EF">
        <w:t>duurzame energieopwekking</w:t>
      </w:r>
      <w:r w:rsidR="00014AA5" w:rsidRPr="006138EF">
        <w:t xml:space="preserve">. </w:t>
      </w:r>
    </w:p>
    <w:p w14:paraId="56BD1347" w14:textId="2468D7E3" w:rsidR="00404F5B" w:rsidRDefault="00AA44C9" w:rsidP="00E63EDE">
      <w:r w:rsidRPr="006138EF">
        <w:lastRenderedPageBreak/>
        <w:t xml:space="preserve">Maar ook door het </w:t>
      </w:r>
      <w:r w:rsidR="00014AA5" w:rsidRPr="006138EF">
        <w:rPr>
          <w:i/>
        </w:rPr>
        <w:t>verlagen van het energieverbruik in de bebouwde omgeving</w:t>
      </w:r>
      <w:r w:rsidRPr="006138EF">
        <w:rPr>
          <w:i/>
        </w:rPr>
        <w:t>,</w:t>
      </w:r>
      <w:r w:rsidR="00014AA5" w:rsidRPr="006138EF">
        <w:t xml:space="preserve"> door energiebesparing breed toe te passen en in de bestaande bouw energie op te wekken. </w:t>
      </w:r>
      <w:r w:rsidR="00404F5B">
        <w:t xml:space="preserve">Ongeveer </w:t>
      </w:r>
      <w:r w:rsidR="00404F5B" w:rsidRPr="00404F5B">
        <w:t xml:space="preserve">13% </w:t>
      </w:r>
      <w:r w:rsidR="00014AA5" w:rsidRPr="00404F5B">
        <w:t>van het beschikbare programmageld is hiervoor bestemd</w:t>
      </w:r>
      <w:r w:rsidR="00714A7F" w:rsidRPr="00404F5B">
        <w:t xml:space="preserve"> en inmiddels </w:t>
      </w:r>
      <w:r w:rsidR="00222C59">
        <w:t xml:space="preserve">grotendeels </w:t>
      </w:r>
      <w:r w:rsidR="00714A7F" w:rsidRPr="00404F5B">
        <w:t>belegd in projecten,</w:t>
      </w:r>
      <w:r w:rsidR="004F63D0">
        <w:t xml:space="preserve"> </w:t>
      </w:r>
      <w:r w:rsidR="00714A7F" w:rsidRPr="00404F5B">
        <w:t xml:space="preserve">waarvan een </w:t>
      </w:r>
      <w:r w:rsidR="00404F5B">
        <w:t xml:space="preserve">klein </w:t>
      </w:r>
      <w:r w:rsidR="00714A7F" w:rsidRPr="00404F5B">
        <w:t>deel</w:t>
      </w:r>
      <w:r w:rsidR="00404F5B">
        <w:t xml:space="preserve"> al</w:t>
      </w:r>
      <w:r w:rsidR="00714A7F" w:rsidRPr="00404F5B">
        <w:t xml:space="preserve"> is afgerond.</w:t>
      </w:r>
      <w:r w:rsidR="00014AA5" w:rsidRPr="00404F5B">
        <w:t xml:space="preserve"> </w:t>
      </w:r>
    </w:p>
    <w:p w14:paraId="7B352CDD" w14:textId="4921E80A" w:rsidR="00E63EDE" w:rsidRDefault="00C40C61" w:rsidP="00E63EDE">
      <w:r w:rsidRPr="006138EF">
        <w:rPr>
          <w:i/>
        </w:rPr>
        <w:t>Duurzame stedelijke ontwikkeling</w:t>
      </w:r>
      <w:r w:rsidR="00674DCB" w:rsidRPr="006138EF">
        <w:t xml:space="preserve"> wil </w:t>
      </w:r>
      <w:r w:rsidR="00014AA5" w:rsidRPr="006138EF">
        <w:rPr>
          <w:i/>
        </w:rPr>
        <w:t xml:space="preserve">de mismatch op de arbeidsmarkt </w:t>
      </w:r>
      <w:r w:rsidR="00445DC1" w:rsidRPr="006138EF">
        <w:t>verkleinen</w:t>
      </w:r>
      <w:r w:rsidR="00AA44C9" w:rsidRPr="006138EF">
        <w:rPr>
          <w:i/>
        </w:rPr>
        <w:t xml:space="preserve">. </w:t>
      </w:r>
      <w:r w:rsidR="00714A7F">
        <w:t>Dit wordt bereikt door een flink aantal projecten</w:t>
      </w:r>
      <w:r w:rsidR="008B753E">
        <w:t>, ongeveer 6% van het programmabudget,</w:t>
      </w:r>
      <w:r w:rsidR="00714A7F">
        <w:t xml:space="preserve"> om</w:t>
      </w:r>
      <w:r w:rsidR="00550ED1" w:rsidRPr="006138EF">
        <w:t xml:space="preserve"> </w:t>
      </w:r>
      <w:r w:rsidR="00674DCB" w:rsidRPr="006138EF">
        <w:t>het (toekomstige) arbeidspotentieel beter op te leiden</w:t>
      </w:r>
      <w:r w:rsidR="009F3693" w:rsidRPr="006138EF">
        <w:t xml:space="preserve"> en daarmee aan te sluiten op de vraag vanuit de ondernemers</w:t>
      </w:r>
      <w:r w:rsidR="00674DCB" w:rsidRPr="006138EF">
        <w:t xml:space="preserve">, d.m.v. het bevorderen van </w:t>
      </w:r>
      <w:r w:rsidR="00014AA5" w:rsidRPr="006138EF">
        <w:t>samenwerkingsverbanden tussen bedrijven, intermediaire organisaties en scholen</w:t>
      </w:r>
      <w:r w:rsidR="00026966" w:rsidRPr="006138EF">
        <w:t>.</w:t>
      </w:r>
      <w:r w:rsidR="00014AA5" w:rsidRPr="006138EF">
        <w:t xml:space="preserve"> </w:t>
      </w:r>
      <w:r w:rsidR="00445DC1" w:rsidRPr="006138EF">
        <w:t xml:space="preserve">Ook </w:t>
      </w:r>
      <w:r w:rsidR="00014AA5" w:rsidRPr="006138EF">
        <w:t>middelen uit het Europees Sociaal Fonds (</w:t>
      </w:r>
      <w:r w:rsidR="00B249D3" w:rsidRPr="006138EF">
        <w:t xml:space="preserve">€25 mln. </w:t>
      </w:r>
      <w:r w:rsidR="00014AA5" w:rsidRPr="006138EF">
        <w:t xml:space="preserve">ESF) </w:t>
      </w:r>
      <w:r w:rsidR="00445DC1" w:rsidRPr="006138EF">
        <w:t xml:space="preserve">worden </w:t>
      </w:r>
      <w:r w:rsidR="00714A7F">
        <w:t xml:space="preserve">en zijn </w:t>
      </w:r>
      <w:r w:rsidR="00445DC1" w:rsidRPr="006138EF">
        <w:t>hiervoor ingezet</w:t>
      </w:r>
      <w:r w:rsidR="00014AA5" w:rsidRPr="006138EF">
        <w:t xml:space="preserve">. </w:t>
      </w:r>
      <w:r w:rsidR="00674DCB" w:rsidRPr="006138EF">
        <w:t>Verder</w:t>
      </w:r>
      <w:r w:rsidR="00445DC1" w:rsidRPr="006138EF">
        <w:t xml:space="preserve"> </w:t>
      </w:r>
      <w:r w:rsidR="00026966" w:rsidRPr="006138EF">
        <w:t xml:space="preserve">wordt geïnvesteerd in </w:t>
      </w:r>
      <w:r w:rsidR="00014AA5" w:rsidRPr="006138EF">
        <w:rPr>
          <w:i/>
        </w:rPr>
        <w:t>hoogwaardige en toegankelijke werk/bedrijfslocaties</w:t>
      </w:r>
      <w:r w:rsidR="00445DC1" w:rsidRPr="006138EF">
        <w:t xml:space="preserve"> </w:t>
      </w:r>
      <w:r w:rsidR="008B753E">
        <w:t xml:space="preserve">voor ruim 6% van het programmabudget, </w:t>
      </w:r>
      <w:r w:rsidR="00445DC1" w:rsidRPr="006138EF">
        <w:t>en</w:t>
      </w:r>
      <w:r w:rsidR="00014AA5" w:rsidRPr="006138EF">
        <w:t xml:space="preserve"> </w:t>
      </w:r>
      <w:r w:rsidR="00714A7F">
        <w:t xml:space="preserve">is </w:t>
      </w:r>
      <w:r w:rsidR="00445DC1" w:rsidRPr="006138EF">
        <w:t>er</w:t>
      </w:r>
      <w:r w:rsidR="008B753E">
        <w:t xml:space="preserve"> </w:t>
      </w:r>
      <w:r w:rsidR="00014AA5" w:rsidRPr="006138EF">
        <w:t>een</w:t>
      </w:r>
      <w:r w:rsidR="00014AA5" w:rsidRPr="006138EF">
        <w:rPr>
          <w:i/>
        </w:rPr>
        <w:t xml:space="preserve"> ontwikkelingsstrategie</w:t>
      </w:r>
      <w:r w:rsidR="00014AA5" w:rsidRPr="006138EF">
        <w:t xml:space="preserve"> in Scheveningen </w:t>
      </w:r>
      <w:r w:rsidR="000D02D8" w:rsidRPr="006138EF">
        <w:t>uitgevoerd</w:t>
      </w:r>
      <w:r w:rsidR="00404F5B">
        <w:t>. Voor deze twee prioriteiten is</w:t>
      </w:r>
      <w:r w:rsidR="008B753E">
        <w:t xml:space="preserve"> dus</w:t>
      </w:r>
      <w:r w:rsidR="00404F5B">
        <w:t xml:space="preserve"> bijna een gelijk budget beschikbaar als bij koolstofarme economie. Binnen de mismatchprioriteit is nog een </w:t>
      </w:r>
      <w:r w:rsidR="00222C59">
        <w:t xml:space="preserve">beperkt </w:t>
      </w:r>
      <w:r w:rsidR="00404F5B">
        <w:t>budget beschikbaar.</w:t>
      </w:r>
      <w:r w:rsidR="007067EF">
        <w:t xml:space="preserve"> Voor </w:t>
      </w:r>
      <w:r w:rsidR="007067EF" w:rsidRPr="003876DA">
        <w:t>investeringen in een groen, digitaal en veerkrachtig herstel van de regionale economie is met REACT</w:t>
      </w:r>
      <w:r w:rsidR="001948A3">
        <w:t>-</w:t>
      </w:r>
      <w:r w:rsidR="007067EF">
        <w:t xml:space="preserve">EU in 2021 </w:t>
      </w:r>
      <w:r w:rsidR="008B753E">
        <w:t>is 29%</w:t>
      </w:r>
      <w:r w:rsidR="007067EF">
        <w:t xml:space="preserve"> van het programmabudget beschikbaar gesteld. Binnen deze prioriteit wordt zowel ingezet op innovatie, klimaat en ook op duurzame stedelijke ontwikkeling.</w:t>
      </w:r>
      <w:r w:rsidR="008B753E">
        <w:t xml:space="preserve"> De laatste 4% van het pro</w:t>
      </w:r>
      <w:r w:rsidR="002564F2">
        <w:t>grammabudget</w:t>
      </w:r>
      <w:r w:rsidR="008B753E">
        <w:t xml:space="preserve"> is beschikbaar voor technische bijstand.</w:t>
      </w:r>
    </w:p>
    <w:p w14:paraId="6D41F640" w14:textId="1690E8DE" w:rsidR="009724B3" w:rsidRDefault="009724B3">
      <w:pPr>
        <w:spacing w:line="240" w:lineRule="auto"/>
      </w:pPr>
      <w:r>
        <w:br w:type="page"/>
      </w:r>
    </w:p>
    <w:p w14:paraId="6E43764A" w14:textId="3ED1D6F4" w:rsidR="00C05B56" w:rsidRPr="00747BE3" w:rsidRDefault="00C05B56" w:rsidP="00E63EDE">
      <w:pPr>
        <w:pStyle w:val="Kop3"/>
        <w:rPr>
          <w:rFonts w:ascii="Arial" w:hAnsi="Arial"/>
        </w:rPr>
      </w:pPr>
      <w:r w:rsidRPr="00747BE3">
        <w:rPr>
          <w:rFonts w:ascii="Arial" w:hAnsi="Arial"/>
        </w:rPr>
        <w:lastRenderedPageBreak/>
        <w:t>Algemen</w:t>
      </w:r>
      <w:r w:rsidR="00490F22" w:rsidRPr="00747BE3">
        <w:rPr>
          <w:rFonts w:ascii="Arial" w:hAnsi="Arial"/>
        </w:rPr>
        <w:t>e voortgang</w:t>
      </w:r>
      <w:r w:rsidR="00FA6C13" w:rsidRPr="00747BE3">
        <w:rPr>
          <w:rFonts w:ascii="Arial" w:hAnsi="Arial"/>
        </w:rPr>
        <w:t xml:space="preserve"> in 20</w:t>
      </w:r>
      <w:r w:rsidR="00765286" w:rsidRPr="00747BE3">
        <w:rPr>
          <w:rFonts w:ascii="Arial" w:hAnsi="Arial"/>
        </w:rPr>
        <w:t>2</w:t>
      </w:r>
      <w:r w:rsidR="006D0811">
        <w:rPr>
          <w:rFonts w:ascii="Arial" w:hAnsi="Arial"/>
        </w:rPr>
        <w:t>2</w:t>
      </w:r>
    </w:p>
    <w:p w14:paraId="2D1DF5D6" w14:textId="4869931E" w:rsidR="008838FB" w:rsidRPr="0049461F" w:rsidRDefault="0085608D" w:rsidP="00071FB5">
      <w:r w:rsidRPr="0049461F">
        <w:t xml:space="preserve">Het programma </w:t>
      </w:r>
      <w:r w:rsidR="00853EC2">
        <w:t xml:space="preserve">is aan het einde van de programmaperiode </w:t>
      </w:r>
      <w:r w:rsidR="002607F1">
        <w:t xml:space="preserve">2014-2020 </w:t>
      </w:r>
      <w:r w:rsidR="00853EC2">
        <w:t>gekomen, welke nog loopt</w:t>
      </w:r>
      <w:r w:rsidRPr="0049461F">
        <w:t xml:space="preserve"> tot</w:t>
      </w:r>
      <w:r w:rsidR="000F6012">
        <w:t xml:space="preserve"> en met </w:t>
      </w:r>
      <w:r w:rsidR="00853EC2">
        <w:t xml:space="preserve">31 december </w:t>
      </w:r>
      <w:r w:rsidRPr="0049461F">
        <w:t>2023</w:t>
      </w:r>
      <w:r w:rsidR="00853EC2">
        <w:t xml:space="preserve">. </w:t>
      </w:r>
      <w:r w:rsidR="009D0C1F">
        <w:t xml:space="preserve">Het totale programmabudget voor Kansen voor West </w:t>
      </w:r>
      <w:r w:rsidR="001948A3">
        <w:t>II</w:t>
      </w:r>
      <w:r w:rsidR="009D0C1F">
        <w:t xml:space="preserve"> was met REACT</w:t>
      </w:r>
      <w:r w:rsidR="001948A3">
        <w:t>-</w:t>
      </w:r>
      <w:r w:rsidR="009D0C1F">
        <w:t xml:space="preserve">EU 262 </w:t>
      </w:r>
      <w:proofErr w:type="spellStart"/>
      <w:r w:rsidR="009D0C1F">
        <w:t>mln</w:t>
      </w:r>
      <w:proofErr w:type="spellEnd"/>
      <w:r w:rsidR="009D0C1F">
        <w:t xml:space="preserve"> euro groot en met Rijkscofinanciering 307 </w:t>
      </w:r>
      <w:proofErr w:type="spellStart"/>
      <w:r w:rsidR="009D0C1F">
        <w:t>mln</w:t>
      </w:r>
      <w:proofErr w:type="spellEnd"/>
      <w:r w:rsidR="009D0C1F">
        <w:t xml:space="preserve"> euro. </w:t>
      </w:r>
      <w:r w:rsidR="000F6012">
        <w:t xml:space="preserve">Op </w:t>
      </w:r>
      <w:r w:rsidR="00E449E3">
        <w:t xml:space="preserve">31 </w:t>
      </w:r>
      <w:r w:rsidR="00E449E3" w:rsidRPr="00B27618">
        <w:t xml:space="preserve">december </w:t>
      </w:r>
      <w:r w:rsidR="000F6012" w:rsidRPr="00B27618">
        <w:t>20</w:t>
      </w:r>
      <w:r w:rsidR="0097254E" w:rsidRPr="00B27618">
        <w:t>2</w:t>
      </w:r>
      <w:r w:rsidR="00A21349">
        <w:t>2</w:t>
      </w:r>
      <w:r w:rsidR="000F6012" w:rsidRPr="00B27618">
        <w:t xml:space="preserve"> was </w:t>
      </w:r>
      <w:r w:rsidR="00901A4B" w:rsidRPr="00B27618">
        <w:t>9</w:t>
      </w:r>
      <w:r w:rsidR="00A21349">
        <w:t>9</w:t>
      </w:r>
      <w:r w:rsidR="00480163" w:rsidRPr="00B27618">
        <w:t>%</w:t>
      </w:r>
      <w:r w:rsidR="006D6EBF" w:rsidRPr="00B27618">
        <w:t xml:space="preserve"> van </w:t>
      </w:r>
      <w:r w:rsidR="009D0C1F" w:rsidRPr="00B27618">
        <w:t>dit</w:t>
      </w:r>
      <w:r w:rsidR="00714A7F" w:rsidRPr="00B27618">
        <w:t xml:space="preserve"> </w:t>
      </w:r>
      <w:r w:rsidR="006D6EBF">
        <w:t>beschikbare EFRO</w:t>
      </w:r>
      <w:r w:rsidR="00480163">
        <w:t>-budget</w:t>
      </w:r>
      <w:r w:rsidR="006D6EBF">
        <w:t xml:space="preserve"> vastgelegd</w:t>
      </w:r>
      <w:r w:rsidR="00E449E3">
        <w:t xml:space="preserve"> </w:t>
      </w:r>
      <w:r w:rsidR="00D72E3B">
        <w:t xml:space="preserve">voor de projecten </w:t>
      </w:r>
      <w:r w:rsidR="00E449E3">
        <w:t xml:space="preserve">die </w:t>
      </w:r>
      <w:r w:rsidR="00D72E3B">
        <w:t xml:space="preserve">een EFRO-bijdrage </w:t>
      </w:r>
      <w:r w:rsidR="007E5D93">
        <w:t>(hebben) ontvangen</w:t>
      </w:r>
      <w:r w:rsidR="00E449E3" w:rsidRPr="00F25FBC">
        <w:t xml:space="preserve"> (</w:t>
      </w:r>
      <w:r w:rsidR="001948A3">
        <w:t>z</w:t>
      </w:r>
      <w:r w:rsidR="00E449E3" w:rsidRPr="00F25FBC">
        <w:t>ie bijlage 1)</w:t>
      </w:r>
      <w:r w:rsidR="0005455E" w:rsidRPr="00F25FBC">
        <w:t>.</w:t>
      </w:r>
      <w:r w:rsidR="00E449E3" w:rsidRPr="00F25FBC">
        <w:t xml:space="preserve"> </w:t>
      </w:r>
      <w:r w:rsidR="00714A7F">
        <w:t>Het grootste deel is ingezet</w:t>
      </w:r>
      <w:r w:rsidR="00445DC1">
        <w:t xml:space="preserve"> voor</w:t>
      </w:r>
      <w:r w:rsidRPr="0049461F">
        <w:t xml:space="preserve"> </w:t>
      </w:r>
      <w:r w:rsidR="00C43630" w:rsidRPr="0049461F">
        <w:rPr>
          <w:i/>
        </w:rPr>
        <w:t>Innovatie</w:t>
      </w:r>
      <w:r w:rsidR="00B27618">
        <w:rPr>
          <w:i/>
        </w:rPr>
        <w:t xml:space="preserve"> en Duurzaam herstel economie door investeringen in groen en digitaal</w:t>
      </w:r>
      <w:r w:rsidR="006D6EBF">
        <w:rPr>
          <w:i/>
        </w:rPr>
        <w:t xml:space="preserve">, </w:t>
      </w:r>
      <w:r w:rsidR="006D6EBF" w:rsidRPr="006D6EBF">
        <w:t xml:space="preserve">maar ook </w:t>
      </w:r>
      <w:r w:rsidR="00D41414">
        <w:t>d</w:t>
      </w:r>
      <w:r w:rsidR="009A6D01">
        <w:t>e</w:t>
      </w:r>
      <w:r w:rsidR="00480163">
        <w:t xml:space="preserve"> </w:t>
      </w:r>
      <w:r w:rsidR="00714A7F">
        <w:t xml:space="preserve">inzet </w:t>
      </w:r>
      <w:r w:rsidR="00297B1F">
        <w:t xml:space="preserve">voor </w:t>
      </w:r>
      <w:r w:rsidR="00D41414">
        <w:t xml:space="preserve">de </w:t>
      </w:r>
      <w:r w:rsidR="00C43630" w:rsidRPr="0049461F">
        <w:rPr>
          <w:i/>
        </w:rPr>
        <w:t>Koolstofarme economie</w:t>
      </w:r>
      <w:r w:rsidR="008838FB" w:rsidRPr="0049461F">
        <w:t xml:space="preserve"> </w:t>
      </w:r>
      <w:r w:rsidR="006D6EBF">
        <w:t xml:space="preserve">en </w:t>
      </w:r>
      <w:r w:rsidR="00C40C61" w:rsidRPr="00C40C61">
        <w:rPr>
          <w:i/>
        </w:rPr>
        <w:t>Duurzame stedelijke ontwikkeling</w:t>
      </w:r>
      <w:r w:rsidR="006D6EBF">
        <w:rPr>
          <w:i/>
        </w:rPr>
        <w:t xml:space="preserve"> </w:t>
      </w:r>
      <w:r w:rsidR="006D6EBF">
        <w:t>is goed</w:t>
      </w:r>
      <w:r w:rsidR="008838FB" w:rsidRPr="0049461F">
        <w:t xml:space="preserve">. </w:t>
      </w:r>
    </w:p>
    <w:p w14:paraId="14B05776" w14:textId="1389E6A1" w:rsidR="00480163" w:rsidRDefault="00480163" w:rsidP="00071FB5"/>
    <w:p w14:paraId="1F022137" w14:textId="77777777" w:rsidR="008656BE" w:rsidRDefault="00853EC2" w:rsidP="00071FB5">
      <w:r>
        <w:rPr>
          <w:noProof/>
        </w:rPr>
        <w:drawing>
          <wp:anchor distT="0" distB="0" distL="114300" distR="114300" simplePos="0" relativeHeight="251725312" behindDoc="0" locked="0" layoutInCell="1" allowOverlap="1" wp14:anchorId="730D9050" wp14:editId="25D9FCF2">
            <wp:simplePos x="0" y="0"/>
            <wp:positionH relativeFrom="margin">
              <wp:posOffset>-31805</wp:posOffset>
            </wp:positionH>
            <wp:positionV relativeFrom="paragraph">
              <wp:posOffset>447427</wp:posOffset>
            </wp:positionV>
            <wp:extent cx="4577080" cy="2526665"/>
            <wp:effectExtent l="0" t="0" r="0" b="6985"/>
            <wp:wrapThrough wrapText="bothSides">
              <wp:wrapPolygon edited="0">
                <wp:start x="0" y="0"/>
                <wp:lineTo x="0" y="21497"/>
                <wp:lineTo x="21486" y="21497"/>
                <wp:lineTo x="2148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7080" cy="2526665"/>
                    </a:xfrm>
                    <a:prstGeom prst="rect">
                      <a:avLst/>
                    </a:prstGeom>
                  </pic:spPr>
                </pic:pic>
              </a:graphicData>
            </a:graphic>
            <wp14:sizeRelH relativeFrom="margin">
              <wp14:pctWidth>0</wp14:pctWidth>
            </wp14:sizeRelH>
            <wp14:sizeRelV relativeFrom="margin">
              <wp14:pctHeight>0</wp14:pctHeight>
            </wp14:sizeRelV>
          </wp:anchor>
        </w:drawing>
      </w:r>
      <w:r w:rsidR="00EA5F83">
        <w:t>D</w:t>
      </w:r>
      <w:r w:rsidR="00567309">
        <w:t>e partners van Kansen voor West</w:t>
      </w:r>
      <w:r w:rsidR="009A6D01">
        <w:t xml:space="preserve"> </w:t>
      </w:r>
      <w:r w:rsidR="0025795E">
        <w:t>(</w:t>
      </w:r>
      <w:r w:rsidR="00754598">
        <w:t xml:space="preserve">provincies en G-4 steden) </w:t>
      </w:r>
      <w:r w:rsidR="00480163">
        <w:t xml:space="preserve">hebben het </w:t>
      </w:r>
      <w:r w:rsidR="0021085D" w:rsidRPr="00212A70">
        <w:t xml:space="preserve">beschikbare </w:t>
      </w:r>
      <w:r w:rsidR="005F5D07">
        <w:t>EFRO</w:t>
      </w:r>
      <w:r w:rsidR="003C7F19">
        <w:t>-budget</w:t>
      </w:r>
      <w:r w:rsidR="005F5D07">
        <w:t xml:space="preserve"> </w:t>
      </w:r>
      <w:r w:rsidR="00E92DA7">
        <w:t>in delen open</w:t>
      </w:r>
      <w:r w:rsidR="00480163">
        <w:t>gesteld</w:t>
      </w:r>
      <w:r w:rsidR="0021085D" w:rsidRPr="00212A70">
        <w:t xml:space="preserve">. </w:t>
      </w:r>
      <w:r w:rsidR="009D0C1F">
        <w:t>Bijna h</w:t>
      </w:r>
      <w:r w:rsidR="003A1FB1">
        <w:t xml:space="preserve">et </w:t>
      </w:r>
      <w:r w:rsidR="009D0C1F">
        <w:t xml:space="preserve">gehele </w:t>
      </w:r>
      <w:r w:rsidR="003A1FB1">
        <w:t>budget</w:t>
      </w:r>
      <w:r w:rsidR="00A27253">
        <w:t xml:space="preserve"> </w:t>
      </w:r>
      <w:r w:rsidR="000F6012">
        <w:t xml:space="preserve">was </w:t>
      </w:r>
      <w:r w:rsidR="00480163">
        <w:t>per 31 december 20</w:t>
      </w:r>
      <w:r w:rsidR="00111B31">
        <w:t>2</w:t>
      </w:r>
      <w:r w:rsidR="00A21349">
        <w:t>2</w:t>
      </w:r>
      <w:r w:rsidR="00111B31">
        <w:t xml:space="preserve"> </w:t>
      </w:r>
      <w:r w:rsidR="00480163">
        <w:t>o</w:t>
      </w:r>
      <w:r w:rsidR="00A478D7">
        <w:t xml:space="preserve">pengesteld. </w:t>
      </w:r>
      <w:r w:rsidR="00D41414">
        <w:t>De a</w:t>
      </w:r>
      <w:r w:rsidR="00FD787C">
        <w:t xml:space="preserve">ctuele </w:t>
      </w:r>
      <w:r w:rsidR="0025795E">
        <w:t>openstellingen zijn</w:t>
      </w:r>
      <w:r w:rsidR="00FD787C">
        <w:t xml:space="preserve"> te zien op de website van het programma.</w:t>
      </w:r>
      <w:r w:rsidR="009D0C1F">
        <w:t xml:space="preserve"> </w:t>
      </w:r>
      <w:r w:rsidR="008A5AE7">
        <w:t>De nog te committeren middelen in het programma zaten eind 202</w:t>
      </w:r>
      <w:r w:rsidR="00FF35CB">
        <w:t>2</w:t>
      </w:r>
      <w:r w:rsidR="008A5AE7">
        <w:t xml:space="preserve"> </w:t>
      </w:r>
      <w:r w:rsidR="00BB4F2F">
        <w:t>deels</w:t>
      </w:r>
      <w:r w:rsidR="008A5AE7">
        <w:t xml:space="preserve"> binnen de prioriteit van REACT</w:t>
      </w:r>
      <w:r w:rsidR="00867C1C">
        <w:t>-</w:t>
      </w:r>
      <w:r w:rsidR="008A5AE7">
        <w:t>EU</w:t>
      </w:r>
      <w:r w:rsidR="00FF35CB">
        <w:t xml:space="preserve"> en deels binnen prioriteit 2 Koolstofarm</w:t>
      </w:r>
      <w:r w:rsidR="008A5AE7">
        <w:t xml:space="preserve">. Daar was nog ongeveer </w:t>
      </w:r>
      <w:r w:rsidR="00FF35CB">
        <w:t>resp. 5</w:t>
      </w:r>
      <w:r w:rsidR="008A5AE7">
        <w:t>%</w:t>
      </w:r>
      <w:r w:rsidR="00FF35CB">
        <w:t xml:space="preserve"> en 10%</w:t>
      </w:r>
      <w:r w:rsidR="008A5AE7">
        <w:t xml:space="preserve"> van het budget </w:t>
      </w:r>
      <w:r w:rsidR="008A5AE7" w:rsidRPr="008A5AE7">
        <w:t xml:space="preserve">beschikbaar. </w:t>
      </w:r>
    </w:p>
    <w:p w14:paraId="716CDD71" w14:textId="2841F5D6" w:rsidR="00F91BD8" w:rsidRDefault="008A5AE7" w:rsidP="00071FB5">
      <w:r w:rsidRPr="008A5AE7">
        <w:t xml:space="preserve">Dit zat voornamelijk bij de partners </w:t>
      </w:r>
      <w:r w:rsidR="009D0C1F" w:rsidRPr="008A5AE7">
        <w:t>provincie Zuid-Holland</w:t>
      </w:r>
      <w:r w:rsidR="00537845">
        <w:t>, stad Amsterdam (REACT EU)</w:t>
      </w:r>
      <w:r w:rsidR="00FF35CB">
        <w:t xml:space="preserve"> en de provincie en stad</w:t>
      </w:r>
      <w:r w:rsidRPr="008A5AE7">
        <w:t xml:space="preserve"> Utrecht</w:t>
      </w:r>
      <w:r w:rsidR="009D0C1F" w:rsidRPr="008A5AE7">
        <w:t>.</w:t>
      </w:r>
      <w:r w:rsidRPr="008A5AE7">
        <w:t xml:space="preserve"> De verwachting is dat de openstaande restbudgetten </w:t>
      </w:r>
      <w:r w:rsidR="00537845">
        <w:t xml:space="preserve">uiterlijk </w:t>
      </w:r>
      <w:r w:rsidRPr="008A5AE7">
        <w:t>in het 2</w:t>
      </w:r>
      <w:r w:rsidRPr="008A5AE7">
        <w:rPr>
          <w:vertAlign w:val="superscript"/>
        </w:rPr>
        <w:t>e</w:t>
      </w:r>
      <w:r w:rsidRPr="008A5AE7">
        <w:t xml:space="preserve"> kwartaal van 202</w:t>
      </w:r>
      <w:r w:rsidR="00FF35CB">
        <w:t>3</w:t>
      </w:r>
      <w:r w:rsidRPr="008A5AE7">
        <w:t xml:space="preserve"> </w:t>
      </w:r>
      <w:r w:rsidR="00FF35CB">
        <w:t>zijn</w:t>
      </w:r>
      <w:r w:rsidRPr="008A5AE7">
        <w:t xml:space="preserve"> weggezet.</w:t>
      </w:r>
      <w:r w:rsidR="002E74C5">
        <w:t xml:space="preserve"> Het ging grotendeels voor deze </w:t>
      </w:r>
      <w:r w:rsidR="00537845">
        <w:t>drie</w:t>
      </w:r>
      <w:r w:rsidR="002E74C5">
        <w:t xml:space="preserve"> partners om middelen die vrijgevallen waren bij projecten die in de REACT EU openstelling van 2021 een toekenning hadden gekregen</w:t>
      </w:r>
      <w:r w:rsidR="00CD1615">
        <w:t>,</w:t>
      </w:r>
      <w:r w:rsidR="002E74C5">
        <w:t xml:space="preserve"> maar in 2022 aangaven niet </w:t>
      </w:r>
      <w:r w:rsidR="00A53E4C">
        <w:t>tijdig</w:t>
      </w:r>
      <w:r w:rsidR="002E74C5">
        <w:t xml:space="preserve"> de projecten te kunnen afronden door diverse oorzaken als netcongestie, vergunnings</w:t>
      </w:r>
      <w:r w:rsidR="00537845">
        <w:t>-</w:t>
      </w:r>
      <w:r w:rsidR="002E74C5">
        <w:t xml:space="preserve"> en leveringstermijnen. </w:t>
      </w:r>
      <w:r w:rsidR="00CD1615">
        <w:t>Het is nu c</w:t>
      </w:r>
      <w:r w:rsidR="002E74C5">
        <w:t xml:space="preserve">ontinu </w:t>
      </w:r>
      <w:r w:rsidR="00FF35CB">
        <w:t>monitoren of er nog vrijval bij projecten zal optreden.</w:t>
      </w:r>
    </w:p>
    <w:p w14:paraId="7CF2B201" w14:textId="77777777" w:rsidR="009D7FA8" w:rsidRPr="008A5AE7" w:rsidRDefault="009D7FA8" w:rsidP="00071FB5"/>
    <w:p w14:paraId="66766DD7" w14:textId="0CE78158" w:rsidR="0051038A" w:rsidRDefault="00610FF8" w:rsidP="00071FB5">
      <w:r w:rsidRPr="00332805">
        <w:t>In 20</w:t>
      </w:r>
      <w:r w:rsidR="00B02CAD">
        <w:t>2</w:t>
      </w:r>
      <w:r w:rsidR="00FF35CB">
        <w:t>2</w:t>
      </w:r>
      <w:r w:rsidRPr="00332805">
        <w:t xml:space="preserve"> werden er </w:t>
      </w:r>
      <w:r w:rsidR="00FF35CB">
        <w:t>79</w:t>
      </w:r>
      <w:r w:rsidRPr="00332805">
        <w:t xml:space="preserve"> projecten gecommitteerd, waarmee het totaal aan </w:t>
      </w:r>
      <w:r w:rsidR="00F707CF" w:rsidRPr="00332805">
        <w:t xml:space="preserve">lopende </w:t>
      </w:r>
      <w:r w:rsidRPr="00332805">
        <w:t xml:space="preserve">projecten uitkomt op </w:t>
      </w:r>
      <w:r w:rsidR="009D7FA8">
        <w:t>2</w:t>
      </w:r>
      <w:r w:rsidR="00FF35CB">
        <w:t>79</w:t>
      </w:r>
      <w:r w:rsidR="009D7FA8">
        <w:t xml:space="preserve"> (</w:t>
      </w:r>
      <w:r w:rsidR="00867C1C">
        <w:t xml:space="preserve">inclusief technische bijstand </w:t>
      </w:r>
      <w:r w:rsidR="009D7FA8">
        <w:t xml:space="preserve">en </w:t>
      </w:r>
      <w:r w:rsidR="00FF35CB">
        <w:t>93</w:t>
      </w:r>
      <w:r w:rsidR="009D7FA8">
        <w:t xml:space="preserve"> vastgesteld)</w:t>
      </w:r>
      <w:r w:rsidR="00A478D7" w:rsidRPr="00332805">
        <w:t xml:space="preserve">. </w:t>
      </w:r>
      <w:r w:rsidR="00297A5C" w:rsidRPr="00332805">
        <w:t>Het diagram laat de verdeling van de financiering zien</w:t>
      </w:r>
      <w:r w:rsidR="00332805">
        <w:t>.</w:t>
      </w:r>
      <w:r w:rsidR="00297A5C" w:rsidRPr="00332805">
        <w:t xml:space="preserve"> </w:t>
      </w:r>
      <w:r w:rsidR="00E449E3">
        <w:t xml:space="preserve">Zoals eerder opgemerkt, is </w:t>
      </w:r>
      <w:r w:rsidR="009D7FA8">
        <w:t>9</w:t>
      </w:r>
      <w:r w:rsidR="00FF35CB">
        <w:t>9</w:t>
      </w:r>
      <w:r w:rsidR="00480163" w:rsidRPr="00332805">
        <w:t>%</w:t>
      </w:r>
      <w:r w:rsidR="00B249D3" w:rsidRPr="00332805">
        <w:t xml:space="preserve"> van het beschikbare EFRO vastgelegd</w:t>
      </w:r>
      <w:r w:rsidR="00E449E3">
        <w:t xml:space="preserve">, evenals </w:t>
      </w:r>
      <w:r w:rsidR="00480163" w:rsidRPr="00332805">
        <w:t>9</w:t>
      </w:r>
      <w:r w:rsidR="00FF35CB">
        <w:t>9,3</w:t>
      </w:r>
      <w:r w:rsidR="00B249D3" w:rsidRPr="00C0346C">
        <w:t xml:space="preserve">% van de </w:t>
      </w:r>
      <w:proofErr w:type="spellStart"/>
      <w:r w:rsidR="00E449E3">
        <w:t>rijkscofinanciering</w:t>
      </w:r>
      <w:proofErr w:type="spellEnd"/>
      <w:r w:rsidR="00E449E3">
        <w:t xml:space="preserve"> die </w:t>
      </w:r>
      <w:r w:rsidR="000D02D8" w:rsidRPr="000949C7">
        <w:t>aan het programma</w:t>
      </w:r>
      <w:r w:rsidR="000D02D8" w:rsidRPr="00480163">
        <w:t xml:space="preserve"> gekoppeld</w:t>
      </w:r>
      <w:r w:rsidR="00E449E3">
        <w:t xml:space="preserve"> is.</w:t>
      </w:r>
      <w:r w:rsidR="000D02D8" w:rsidRPr="00480163">
        <w:t xml:space="preserve"> </w:t>
      </w:r>
      <w:r w:rsidR="00297A5C">
        <w:t>Overige publieke financiering zit op</w:t>
      </w:r>
      <w:r w:rsidR="00D46476">
        <w:t xml:space="preserve"> ruim</w:t>
      </w:r>
      <w:r w:rsidR="00297A5C">
        <w:t xml:space="preserve"> </w:t>
      </w:r>
      <w:r w:rsidR="008831F9">
        <w:lastRenderedPageBreak/>
        <w:t>1</w:t>
      </w:r>
      <w:r w:rsidR="00D46476">
        <w:t>31</w:t>
      </w:r>
      <w:r w:rsidR="00297A5C">
        <w:t xml:space="preserve">% van de begroting van het programma. Opvallend is het aandeel private </w:t>
      </w:r>
      <w:r w:rsidR="00332805">
        <w:t>cofinanciering, dat met 1</w:t>
      </w:r>
      <w:r w:rsidR="009D7FA8">
        <w:t>9</w:t>
      </w:r>
      <w:r w:rsidR="00D46476">
        <w:t>8</w:t>
      </w:r>
      <w:r w:rsidR="00332805">
        <w:t>% flink hoger is dan verwacht in de programmabegroting.</w:t>
      </w:r>
      <w:r w:rsidR="004D5B6B">
        <w:t xml:space="preserve"> Verder zijn in 2022 398 voortgangsrapportages behandeld voor de lopende projecten binnen Kansen voor West.</w:t>
      </w:r>
    </w:p>
    <w:p w14:paraId="1874B118" w14:textId="77777777" w:rsidR="00901A4B" w:rsidRDefault="00901A4B" w:rsidP="00071FB5"/>
    <w:p w14:paraId="06B9F9A1" w14:textId="2AAD97AD" w:rsidR="00743E9A" w:rsidRPr="00747BE3" w:rsidRDefault="00454F00" w:rsidP="00524384">
      <w:pPr>
        <w:pStyle w:val="Kop3"/>
        <w:rPr>
          <w:rFonts w:ascii="Arial" w:hAnsi="Arial"/>
        </w:rPr>
      </w:pPr>
      <w:bookmarkStart w:id="3" w:name="_Hlk8294087"/>
      <w:r w:rsidRPr="00747BE3">
        <w:rPr>
          <w:rFonts w:ascii="Arial" w:hAnsi="Arial"/>
        </w:rPr>
        <w:t>Gestarte</w:t>
      </w:r>
      <w:r w:rsidR="00F707CF" w:rsidRPr="00747BE3">
        <w:rPr>
          <w:rFonts w:ascii="Arial" w:hAnsi="Arial"/>
        </w:rPr>
        <w:t xml:space="preserve"> projecten in 20</w:t>
      </w:r>
      <w:r w:rsidR="00E128F1" w:rsidRPr="00747BE3">
        <w:rPr>
          <w:rFonts w:ascii="Arial" w:hAnsi="Arial"/>
        </w:rPr>
        <w:t>2</w:t>
      </w:r>
      <w:bookmarkEnd w:id="3"/>
      <w:r w:rsidR="003A7A4E">
        <w:rPr>
          <w:rFonts w:ascii="Arial" w:hAnsi="Arial"/>
        </w:rPr>
        <w:t>2</w:t>
      </w:r>
    </w:p>
    <w:p w14:paraId="390DF928" w14:textId="46108DFD" w:rsidR="00E46A65" w:rsidRPr="009A3C74" w:rsidRDefault="00E46A65" w:rsidP="00071FB5">
      <w:bookmarkStart w:id="4" w:name="_Hlk8294122"/>
      <w:r>
        <w:t>Hieronder een overzicht van de in 20</w:t>
      </w:r>
      <w:r w:rsidR="00E128F1">
        <w:t>2</w:t>
      </w:r>
      <w:r w:rsidR="003A7A4E">
        <w:t>2</w:t>
      </w:r>
      <w:r>
        <w:t xml:space="preserve"> gestarte projecten. </w:t>
      </w:r>
      <w:r w:rsidR="00E449E3">
        <w:t xml:space="preserve">De lijst volgt de </w:t>
      </w:r>
      <w:r w:rsidR="006939CC">
        <w:t>prioriteiten van het programma</w:t>
      </w:r>
      <w:r w:rsidR="006939CC" w:rsidRPr="00C815B4">
        <w:t xml:space="preserve">, te weten </w:t>
      </w:r>
      <w:r w:rsidR="006939CC" w:rsidRPr="00C815B4">
        <w:rPr>
          <w:i/>
        </w:rPr>
        <w:t xml:space="preserve">innovatie, </w:t>
      </w:r>
      <w:r w:rsidR="00622B43" w:rsidRPr="00C815B4">
        <w:rPr>
          <w:i/>
        </w:rPr>
        <w:t xml:space="preserve">koolstofarm, </w:t>
      </w:r>
      <w:r w:rsidR="00A74A3F" w:rsidRPr="00C815B4">
        <w:rPr>
          <w:i/>
        </w:rPr>
        <w:t xml:space="preserve">mismatch op de arbeidsmarkt </w:t>
      </w:r>
      <w:r w:rsidR="006939CC" w:rsidRPr="00C815B4">
        <w:rPr>
          <w:i/>
        </w:rPr>
        <w:t xml:space="preserve">en </w:t>
      </w:r>
      <w:r w:rsidR="00FF09DD" w:rsidRPr="00C815B4">
        <w:rPr>
          <w:i/>
        </w:rPr>
        <w:t>vestiging</w:t>
      </w:r>
      <w:r w:rsidR="006939CC" w:rsidRPr="00C815B4">
        <w:t xml:space="preserve">. </w:t>
      </w:r>
      <w:r w:rsidR="00E03E6B" w:rsidRPr="00C815B4">
        <w:t>De lijst met beschikte projecten binnen de REACT</w:t>
      </w:r>
      <w:r w:rsidR="00950124" w:rsidRPr="00C815B4">
        <w:t>-</w:t>
      </w:r>
      <w:r w:rsidR="00E03E6B" w:rsidRPr="00C815B4">
        <w:t>EU</w:t>
      </w:r>
      <w:r w:rsidR="00950124" w:rsidRPr="00C815B4">
        <w:t xml:space="preserve"> </w:t>
      </w:r>
      <w:r w:rsidR="00E03E6B" w:rsidRPr="00C815B4">
        <w:t>prioriteit is dermate groot (</w:t>
      </w:r>
      <w:r w:rsidR="00FC6E65" w:rsidRPr="00C815B4">
        <w:t>54</w:t>
      </w:r>
      <w:r w:rsidR="00E03E6B" w:rsidRPr="00C815B4">
        <w:t xml:space="preserve">) dat hiervoor verwezen wordt naar de </w:t>
      </w:r>
      <w:r w:rsidR="004F490C" w:rsidRPr="00C815B4">
        <w:t>webpagina</w:t>
      </w:r>
      <w:r w:rsidR="00E03E6B" w:rsidRPr="00C815B4">
        <w:t xml:space="preserve"> met alle</w:t>
      </w:r>
      <w:r w:rsidR="00A8701D" w:rsidRPr="00C815B4">
        <w:t xml:space="preserve"> </w:t>
      </w:r>
      <w:hyperlink r:id="rId17" w:history="1">
        <w:r w:rsidR="009A3C74" w:rsidRPr="00C815B4">
          <w:rPr>
            <w:rStyle w:val="Hyperlink"/>
          </w:rPr>
          <w:t>Projectbeschrijving Kansen voor West</w:t>
        </w:r>
      </w:hyperlink>
      <w:r w:rsidR="00950124" w:rsidRPr="00C815B4">
        <w:t>.</w:t>
      </w:r>
      <w:r w:rsidR="00F838A1" w:rsidRPr="00C815B4">
        <w:t xml:space="preserve"> </w:t>
      </w:r>
      <w:r w:rsidR="00C941F6" w:rsidRPr="00C815B4">
        <w:t>Dat geldt ook voor de</w:t>
      </w:r>
      <w:r w:rsidR="00F838A1" w:rsidRPr="00C815B4">
        <w:t xml:space="preserve"> losse voucherprojecten</w:t>
      </w:r>
      <w:r w:rsidR="00B503B7" w:rsidRPr="00C815B4">
        <w:t xml:space="preserve"> en de projecten uit het CLLD</w:t>
      </w:r>
      <w:r w:rsidR="00F838A1" w:rsidRPr="00C815B4">
        <w:t>.</w:t>
      </w:r>
    </w:p>
    <w:p w14:paraId="491770D9" w14:textId="4909ADF2" w:rsidR="00901A4B" w:rsidRDefault="00901A4B" w:rsidP="00071FB5"/>
    <w:p w14:paraId="27AA56AD" w14:textId="074E3BC2" w:rsidR="0025795E" w:rsidRDefault="003A7A4E" w:rsidP="00480AA4">
      <w:pPr>
        <w:rPr>
          <w:b/>
          <w:bCs/>
          <w:i/>
        </w:rPr>
      </w:pPr>
      <w:r>
        <w:rPr>
          <w:b/>
          <w:bCs/>
        </w:rPr>
        <w:t>P</w:t>
      </w:r>
      <w:r w:rsidR="00764FF1" w:rsidRPr="004D1350">
        <w:rPr>
          <w:b/>
          <w:bCs/>
        </w:rPr>
        <w:t>rojecten</w:t>
      </w:r>
      <w:r w:rsidR="005C0BDB">
        <w:rPr>
          <w:b/>
          <w:bCs/>
        </w:rPr>
        <w:t xml:space="preserve"> </w:t>
      </w:r>
      <w:r w:rsidR="00764FF1" w:rsidRPr="004D1350">
        <w:rPr>
          <w:b/>
          <w:bCs/>
        </w:rPr>
        <w:t xml:space="preserve">in </w:t>
      </w:r>
      <w:r w:rsidR="00871934" w:rsidRPr="004D1350">
        <w:rPr>
          <w:b/>
          <w:bCs/>
          <w:i/>
        </w:rPr>
        <w:t>Innovatie</w:t>
      </w:r>
    </w:p>
    <w:bookmarkEnd w:id="4"/>
    <w:p w14:paraId="69B5A61A" w14:textId="449B8CFF" w:rsidR="008035A6" w:rsidRDefault="003A7A4E" w:rsidP="00B503B7">
      <w:pPr>
        <w:rPr>
          <w:color w:val="000000"/>
        </w:rPr>
      </w:pPr>
      <w:r>
        <w:rPr>
          <w:color w:val="000000"/>
        </w:rPr>
        <w:t xml:space="preserve">Binnen </w:t>
      </w:r>
      <w:r w:rsidR="001B43B3">
        <w:rPr>
          <w:color w:val="000000"/>
        </w:rPr>
        <w:t xml:space="preserve">de prioriteit </w:t>
      </w:r>
      <w:r>
        <w:rPr>
          <w:color w:val="000000"/>
        </w:rPr>
        <w:t xml:space="preserve">Innovatie zijn er in 2022 alleen 24 vouchers </w:t>
      </w:r>
      <w:r w:rsidR="00FC6E65">
        <w:rPr>
          <w:color w:val="000000"/>
        </w:rPr>
        <w:t xml:space="preserve">beschikt. Dit betroffen vouchers uit de openstellingen voor Haalbaarheidsvouchers (5) binnen de Smart </w:t>
      </w:r>
      <w:proofErr w:type="spellStart"/>
      <w:r w:rsidR="00FC6E65">
        <w:rPr>
          <w:color w:val="000000"/>
        </w:rPr>
        <w:t>Industry</w:t>
      </w:r>
      <w:proofErr w:type="spellEnd"/>
      <w:r w:rsidR="00FC6E65">
        <w:rPr>
          <w:color w:val="000000"/>
        </w:rPr>
        <w:t>, de openstelling voor Bio-</w:t>
      </w:r>
      <w:proofErr w:type="spellStart"/>
      <w:r w:rsidR="00FC6E65">
        <w:rPr>
          <w:color w:val="000000"/>
        </w:rPr>
        <w:t>based</w:t>
      </w:r>
      <w:proofErr w:type="spellEnd"/>
      <w:r w:rsidR="001B781F">
        <w:rPr>
          <w:color w:val="000000"/>
        </w:rPr>
        <w:t>-</w:t>
      </w:r>
      <w:r w:rsidR="00FC6E65">
        <w:rPr>
          <w:color w:val="000000"/>
        </w:rPr>
        <w:t>vouchers bij de BPF/Bio-</w:t>
      </w:r>
      <w:proofErr w:type="spellStart"/>
      <w:r w:rsidR="00FC6E65">
        <w:rPr>
          <w:color w:val="000000"/>
        </w:rPr>
        <w:t>planet</w:t>
      </w:r>
      <w:proofErr w:type="spellEnd"/>
      <w:r w:rsidR="00FC6E65">
        <w:rPr>
          <w:color w:val="000000"/>
        </w:rPr>
        <w:t xml:space="preserve"> (10) in Delft en binnen de openstelling voor Innovatie binnen de kringlooplandbouw (9) bij de Boerderij van de Toekomst te Flevoland.</w:t>
      </w:r>
      <w:r w:rsidR="001B43B3">
        <w:rPr>
          <w:color w:val="000000"/>
        </w:rPr>
        <w:t xml:space="preserve"> </w:t>
      </w:r>
      <w:r w:rsidR="005C0BDB">
        <w:rPr>
          <w:color w:val="000000"/>
        </w:rPr>
        <w:t xml:space="preserve">Binnen REACT EU zijn binnen de </w:t>
      </w:r>
      <w:proofErr w:type="spellStart"/>
      <w:r w:rsidR="005C0BDB">
        <w:rPr>
          <w:color w:val="000000"/>
        </w:rPr>
        <w:t>VPDeltaplus</w:t>
      </w:r>
      <w:proofErr w:type="spellEnd"/>
      <w:r w:rsidR="005C0BDB">
        <w:rPr>
          <w:color w:val="000000"/>
        </w:rPr>
        <w:t xml:space="preserve"> (20), </w:t>
      </w:r>
      <w:proofErr w:type="spellStart"/>
      <w:r w:rsidR="005C0BDB">
        <w:rPr>
          <w:color w:val="000000"/>
        </w:rPr>
        <w:t>Zorgtech</w:t>
      </w:r>
      <w:proofErr w:type="spellEnd"/>
      <w:r w:rsidR="005C0BDB">
        <w:rPr>
          <w:color w:val="000000"/>
        </w:rPr>
        <w:t xml:space="preserve"> (</w:t>
      </w:r>
      <w:r w:rsidR="001B781F">
        <w:rPr>
          <w:color w:val="000000"/>
        </w:rPr>
        <w:t>16</w:t>
      </w:r>
      <w:r w:rsidR="005C0BDB">
        <w:rPr>
          <w:color w:val="000000"/>
        </w:rPr>
        <w:t xml:space="preserve">) en </w:t>
      </w:r>
      <w:proofErr w:type="spellStart"/>
      <w:r w:rsidR="005C0BDB">
        <w:rPr>
          <w:color w:val="000000"/>
        </w:rPr>
        <w:t>DoIoT</w:t>
      </w:r>
      <w:proofErr w:type="spellEnd"/>
      <w:r w:rsidR="005C0BDB">
        <w:rPr>
          <w:color w:val="000000"/>
        </w:rPr>
        <w:t xml:space="preserve"> (4)-openstellingen </w:t>
      </w:r>
      <w:r w:rsidR="001B781F">
        <w:rPr>
          <w:color w:val="000000"/>
        </w:rPr>
        <w:t>op het gebied van innovatie ook nog 40</w:t>
      </w:r>
      <w:r w:rsidR="005C0BDB">
        <w:rPr>
          <w:color w:val="000000"/>
        </w:rPr>
        <w:t xml:space="preserve"> vouchers beschikt.  </w:t>
      </w:r>
    </w:p>
    <w:p w14:paraId="02BA8B46" w14:textId="77777777" w:rsidR="00B503B7" w:rsidRPr="00B503B7" w:rsidRDefault="00B503B7" w:rsidP="00B503B7"/>
    <w:p w14:paraId="2C304B84" w14:textId="3BBEEF6F" w:rsidR="00426B0A" w:rsidRDefault="005C0BDB" w:rsidP="00B503B7">
      <w:pPr>
        <w:rPr>
          <w:b/>
          <w:bCs/>
          <w:i/>
        </w:rPr>
      </w:pPr>
      <w:r>
        <w:rPr>
          <w:b/>
          <w:bCs/>
          <w:iCs/>
        </w:rPr>
        <w:t>Projecten binnen prioriteit</w:t>
      </w:r>
      <w:r w:rsidR="00764FF1" w:rsidRPr="004D1350">
        <w:rPr>
          <w:b/>
          <w:bCs/>
        </w:rPr>
        <w:t xml:space="preserve"> </w:t>
      </w:r>
      <w:r w:rsidR="00A74A3F">
        <w:rPr>
          <w:b/>
          <w:bCs/>
          <w:i/>
        </w:rPr>
        <w:t>mismatch op de arbeidsmarkt</w:t>
      </w:r>
    </w:p>
    <w:p w14:paraId="30A2DA4D" w14:textId="7FECB472" w:rsidR="005C0BDB" w:rsidRDefault="005C0BDB" w:rsidP="002D0B01">
      <w:pPr>
        <w:shd w:val="clear" w:color="auto" w:fill="FFFFFF"/>
        <w:suppressAutoHyphens/>
        <w:autoSpaceDE w:val="0"/>
        <w:autoSpaceDN w:val="0"/>
        <w:adjustRightInd w:val="0"/>
        <w:textAlignment w:val="center"/>
        <w:rPr>
          <w:color w:val="000000"/>
        </w:rPr>
      </w:pPr>
      <w:r>
        <w:rPr>
          <w:color w:val="000000"/>
        </w:rPr>
        <w:t>Binnen prioriteit 3 Mismatch op de arbeidsmarkt is er één nieuw project beschikt.</w:t>
      </w:r>
    </w:p>
    <w:p w14:paraId="2611209B" w14:textId="145995F1" w:rsidR="002D0B01" w:rsidRPr="002D0B01" w:rsidRDefault="00FC6E65" w:rsidP="002D0B01">
      <w:pPr>
        <w:shd w:val="clear" w:color="auto" w:fill="FFFFFF"/>
        <w:suppressAutoHyphens/>
        <w:autoSpaceDE w:val="0"/>
        <w:autoSpaceDN w:val="0"/>
        <w:adjustRightInd w:val="0"/>
        <w:textAlignment w:val="center"/>
      </w:pPr>
      <w:r>
        <w:rPr>
          <w:color w:val="000000"/>
        </w:rPr>
        <w:t>De Beroepentuin Utrecht 2.0</w:t>
      </w:r>
      <w:r w:rsidR="00E678A7" w:rsidRPr="00B503B7">
        <w:rPr>
          <w:color w:val="000000"/>
        </w:rPr>
        <w:t xml:space="preserve"> </w:t>
      </w:r>
      <w:r w:rsidR="00A50D21" w:rsidRPr="00B503B7">
        <w:rPr>
          <w:color w:val="000000"/>
        </w:rPr>
        <w:t>(GTI)</w:t>
      </w:r>
      <w:r w:rsidR="002D0B01" w:rsidRPr="002D0B01">
        <w:t xml:space="preserve"> is een innovatief leer/werkconcept voor mensen met een afstand tot de arbeidsmarkt ongeacht leeftijd, afkomst of geslacht. Binnen De Beroepentuin worden werkzoekenden klaargestoomd voor een baan in een sector waar werkgevers staan te springen om gekwalificeerde medewerkers. Het consortium bestaat uit De Beroepentuin Nederland B.V., </w:t>
      </w:r>
      <w:proofErr w:type="spellStart"/>
      <w:r w:rsidR="002D0B01" w:rsidRPr="002D0B01">
        <w:t>Metechnica</w:t>
      </w:r>
      <w:proofErr w:type="spellEnd"/>
      <w:r w:rsidR="002D0B01" w:rsidRPr="002D0B01">
        <w:t xml:space="preserve"> B.V. en ROC Midden-Nederland. De Beroepentuin 2.0 richt zich op het </w:t>
      </w:r>
      <w:proofErr w:type="spellStart"/>
      <w:r w:rsidR="002D0B01" w:rsidRPr="002D0B01">
        <w:t>door</w:t>
      </w:r>
      <w:r w:rsidR="0048226C">
        <w:t>o</w:t>
      </w:r>
      <w:r w:rsidR="002D0B01" w:rsidRPr="002D0B01">
        <w:t>ntwikkelen</w:t>
      </w:r>
      <w:proofErr w:type="spellEnd"/>
      <w:r w:rsidR="002D0B01" w:rsidRPr="002D0B01">
        <w:t xml:space="preserve"> van bestaande leerlijnen en het ontwikkelen van nieuwe leerlijnen voor technische beroepen waar een mismatch en tekorten worden ervaren. Ook zet zij zich in voor het versterken van haar netwerk en het verhogen van zowel de instroom als uitstroom van kandidaten. </w:t>
      </w:r>
    </w:p>
    <w:p w14:paraId="7A1CAD2D" w14:textId="77777777" w:rsidR="002D0B01" w:rsidRPr="002D0B01" w:rsidRDefault="002D0B01" w:rsidP="002D0B01">
      <w:pPr>
        <w:shd w:val="clear" w:color="auto" w:fill="FFFFFF"/>
        <w:suppressAutoHyphens/>
        <w:autoSpaceDE w:val="0"/>
        <w:autoSpaceDN w:val="0"/>
        <w:adjustRightInd w:val="0"/>
        <w:textAlignment w:val="center"/>
      </w:pPr>
    </w:p>
    <w:p w14:paraId="5197707C" w14:textId="3A6E44C3" w:rsidR="000E1A8E" w:rsidRDefault="0095193D" w:rsidP="00DD36F4">
      <w:r w:rsidRPr="002D0B01">
        <w:rPr>
          <w:rFonts w:eastAsia="Calibri"/>
        </w:rPr>
        <w:t xml:space="preserve">De middelen voor het huidige programma zijn </w:t>
      </w:r>
      <w:r w:rsidR="00E957BD">
        <w:rPr>
          <w:rFonts w:eastAsia="Calibri"/>
        </w:rPr>
        <w:t xml:space="preserve">eind 2022 </w:t>
      </w:r>
      <w:r w:rsidR="00513AFD" w:rsidRPr="00061BF9">
        <w:rPr>
          <w:rFonts w:eastAsia="Calibri"/>
        </w:rPr>
        <w:t xml:space="preserve">bijna </w:t>
      </w:r>
      <w:r w:rsidRPr="00061BF9">
        <w:rPr>
          <w:rFonts w:eastAsia="Calibri"/>
        </w:rPr>
        <w:t>allemaal opengesteld</w:t>
      </w:r>
      <w:r w:rsidR="00DD36F4" w:rsidRPr="00061BF9">
        <w:t xml:space="preserve">. </w:t>
      </w:r>
      <w:r w:rsidR="00513AFD" w:rsidRPr="00061BF9">
        <w:t xml:space="preserve">In </w:t>
      </w:r>
      <w:r w:rsidR="004C3FAE">
        <w:t>de eerste maanden van 2023</w:t>
      </w:r>
      <w:r w:rsidR="00513AFD">
        <w:t xml:space="preserve"> zullen de laatste restbudgetten, </w:t>
      </w:r>
      <w:r w:rsidR="00E957BD">
        <w:t xml:space="preserve">welke zijn voortgekomen </w:t>
      </w:r>
      <w:r w:rsidR="00513AFD">
        <w:t>uit vrijval</w:t>
      </w:r>
      <w:r w:rsidR="00E957BD">
        <w:t xml:space="preserve"> bij projecten</w:t>
      </w:r>
      <w:r w:rsidR="00513AFD">
        <w:t xml:space="preserve">, worden opengesteld. </w:t>
      </w:r>
    </w:p>
    <w:p w14:paraId="65C4399E" w14:textId="77777777" w:rsidR="002D0B01" w:rsidRDefault="002021F6" w:rsidP="00D96F80">
      <w:r>
        <w:rPr>
          <w:noProof/>
        </w:rPr>
        <w:lastRenderedPageBreak/>
        <w:drawing>
          <wp:anchor distT="0" distB="0" distL="114300" distR="114300" simplePos="0" relativeHeight="251726336" behindDoc="0" locked="0" layoutInCell="1" allowOverlap="1" wp14:anchorId="6D51A80C" wp14:editId="0F591B9F">
            <wp:simplePos x="0" y="0"/>
            <wp:positionH relativeFrom="margin">
              <wp:posOffset>-50165</wp:posOffset>
            </wp:positionH>
            <wp:positionV relativeFrom="paragraph">
              <wp:posOffset>621665</wp:posOffset>
            </wp:positionV>
            <wp:extent cx="5450840" cy="2950845"/>
            <wp:effectExtent l="0" t="0" r="0" b="1905"/>
            <wp:wrapThrough wrapText="bothSides">
              <wp:wrapPolygon edited="0">
                <wp:start x="0" y="0"/>
                <wp:lineTo x="0" y="21474"/>
                <wp:lineTo x="21514" y="21474"/>
                <wp:lineTo x="2151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50840" cy="2950845"/>
                    </a:xfrm>
                    <a:prstGeom prst="rect">
                      <a:avLst/>
                    </a:prstGeom>
                  </pic:spPr>
                </pic:pic>
              </a:graphicData>
            </a:graphic>
            <wp14:sizeRelH relativeFrom="margin">
              <wp14:pctWidth>0</wp14:pctWidth>
            </wp14:sizeRelH>
            <wp14:sizeRelV relativeFrom="margin">
              <wp14:pctHeight>0</wp14:pctHeight>
            </wp14:sizeRelV>
          </wp:anchor>
        </w:drawing>
      </w:r>
      <w:r w:rsidR="00D5751E" w:rsidRPr="00922488">
        <w:t>De grafiek</w:t>
      </w:r>
      <w:r w:rsidR="008C3F9D" w:rsidRPr="00922488">
        <w:t xml:space="preserve"> geeft</w:t>
      </w:r>
      <w:r w:rsidR="00D5751E" w:rsidRPr="00922488">
        <w:t xml:space="preserve"> een overzicht van de</w:t>
      </w:r>
      <w:r w:rsidR="008C3F9D" w:rsidRPr="00922488">
        <w:t xml:space="preserve"> </w:t>
      </w:r>
      <w:r w:rsidR="00FC4E8A" w:rsidRPr="00922488">
        <w:t>belangrijkste outputindicatoren en de resultaten die de begunstigden verwachten te zullen halen</w:t>
      </w:r>
      <w:r w:rsidR="00D5751E" w:rsidRPr="00922488">
        <w:t>.</w:t>
      </w:r>
      <w:r w:rsidR="00D5751E" w:rsidRPr="000949C7">
        <w:t xml:space="preserve"> </w:t>
      </w:r>
      <w:r w:rsidR="00BB4F2F">
        <w:t>In</w:t>
      </w:r>
      <w:r w:rsidR="00622BA1" w:rsidRPr="000949C7">
        <w:t xml:space="preserve"> het algemeen </w:t>
      </w:r>
      <w:r w:rsidR="00BB4F2F">
        <w:t xml:space="preserve">kunnen we aangeven dat </w:t>
      </w:r>
      <w:r w:rsidR="00622BA1" w:rsidRPr="000949C7">
        <w:t xml:space="preserve">de </w:t>
      </w:r>
      <w:r w:rsidR="00A478D7" w:rsidRPr="000949C7">
        <w:t xml:space="preserve">resultaten er </w:t>
      </w:r>
      <w:r w:rsidR="00D771F2">
        <w:t xml:space="preserve">zeer </w:t>
      </w:r>
      <w:r w:rsidR="00A05914" w:rsidRPr="000949C7">
        <w:t xml:space="preserve">gunstig </w:t>
      </w:r>
      <w:r w:rsidR="00A478D7" w:rsidRPr="000949C7">
        <w:t>uit</w:t>
      </w:r>
      <w:r w:rsidR="00BB4F2F">
        <w:t xml:space="preserve"> zien</w:t>
      </w:r>
      <w:r w:rsidR="00570322" w:rsidRPr="002D0B01">
        <w:t xml:space="preserve">. </w:t>
      </w:r>
    </w:p>
    <w:p w14:paraId="5EB1AF2D" w14:textId="77777777" w:rsidR="0048226C" w:rsidRDefault="0048226C" w:rsidP="00D96F80"/>
    <w:p w14:paraId="7329DA17" w14:textId="77777777" w:rsidR="0048226C" w:rsidRDefault="0048226C" w:rsidP="00D96F80"/>
    <w:p w14:paraId="54F9002F" w14:textId="77777777" w:rsidR="0048226C" w:rsidRDefault="0048226C" w:rsidP="00D96F80"/>
    <w:p w14:paraId="7277CE88" w14:textId="77777777" w:rsidR="0048226C" w:rsidRDefault="0048226C" w:rsidP="00D96F80"/>
    <w:p w14:paraId="6B5920E3" w14:textId="77777777" w:rsidR="0048226C" w:rsidRDefault="0048226C" w:rsidP="00D96F80"/>
    <w:p w14:paraId="6AFFCAC8" w14:textId="77777777" w:rsidR="0048226C" w:rsidRDefault="0048226C" w:rsidP="00D96F80"/>
    <w:p w14:paraId="67448D20" w14:textId="77777777" w:rsidR="0048226C" w:rsidRDefault="0048226C" w:rsidP="00D96F80"/>
    <w:p w14:paraId="73B4C41B" w14:textId="77777777" w:rsidR="0048226C" w:rsidRDefault="0048226C" w:rsidP="00D96F80"/>
    <w:p w14:paraId="7FD6D9C9" w14:textId="77777777" w:rsidR="0048226C" w:rsidRDefault="0048226C" w:rsidP="00D96F80"/>
    <w:p w14:paraId="42CC5CA6" w14:textId="77777777" w:rsidR="0048226C" w:rsidRDefault="0048226C" w:rsidP="00D96F80"/>
    <w:p w14:paraId="05678647" w14:textId="77777777" w:rsidR="0048226C" w:rsidRDefault="0048226C" w:rsidP="00D96F80"/>
    <w:p w14:paraId="0D1717BF" w14:textId="77777777" w:rsidR="0048226C" w:rsidRDefault="0048226C" w:rsidP="00D96F80"/>
    <w:p w14:paraId="16FA4EA6" w14:textId="77777777" w:rsidR="0048226C" w:rsidRDefault="0048226C" w:rsidP="00D96F80"/>
    <w:p w14:paraId="17DC7FFF" w14:textId="77777777" w:rsidR="0048226C" w:rsidRDefault="0048226C" w:rsidP="00D96F80"/>
    <w:p w14:paraId="7E7E2E73" w14:textId="1BA80535" w:rsidR="00EF1AC5" w:rsidRDefault="002F0959" w:rsidP="00D96F80">
      <w:r w:rsidRPr="002D0B01">
        <w:t xml:space="preserve">De belangrijkste </w:t>
      </w:r>
      <w:r w:rsidR="002D0B01" w:rsidRPr="002D0B01">
        <w:t>indicatoren</w:t>
      </w:r>
      <w:r w:rsidRPr="002D0B01">
        <w:t xml:space="preserve"> liggen op of voor op koers. Een enkele </w:t>
      </w:r>
      <w:r w:rsidR="002D0B01" w:rsidRPr="002D0B01">
        <w:t>indicator</w:t>
      </w:r>
      <w:r w:rsidR="002D0B01">
        <w:t xml:space="preserve"> </w:t>
      </w:r>
      <w:r w:rsidRPr="002D0B01">
        <w:t>blijft achter</w:t>
      </w:r>
      <w:r w:rsidR="002D0B01">
        <w:t>.</w:t>
      </w:r>
      <w:r w:rsidR="00FD2F71" w:rsidRPr="002D0B01">
        <w:t xml:space="preserve"> Z</w:t>
      </w:r>
      <w:r w:rsidR="00C3040D" w:rsidRPr="002D0B01">
        <w:t>o</w:t>
      </w:r>
      <w:r w:rsidR="00C3040D">
        <w:t xml:space="preserve"> </w:t>
      </w:r>
      <w:r w:rsidR="00C3040D" w:rsidRPr="00643B06">
        <w:t xml:space="preserve">is </w:t>
      </w:r>
      <w:r w:rsidR="00D771F2">
        <w:t>in 202</w:t>
      </w:r>
      <w:r w:rsidR="002021F6">
        <w:t>2</w:t>
      </w:r>
      <w:r w:rsidR="00D771F2">
        <w:t xml:space="preserve"> </w:t>
      </w:r>
      <w:r w:rsidR="00BB4F2F">
        <w:t xml:space="preserve">ook </w:t>
      </w:r>
      <w:r w:rsidR="00C3040D" w:rsidRPr="00643B06">
        <w:t xml:space="preserve">de </w:t>
      </w:r>
      <w:r w:rsidR="00D771F2">
        <w:t xml:space="preserve">indicator </w:t>
      </w:r>
      <w:r w:rsidR="00C3040D" w:rsidRPr="00643B06">
        <w:t xml:space="preserve">voor specifiek doel </w:t>
      </w:r>
      <w:r w:rsidR="00D771F2">
        <w:t>energie-efficiënte</w:t>
      </w:r>
      <w:r w:rsidR="00EF1AC5">
        <w:t xml:space="preserve"> v</w:t>
      </w:r>
      <w:r w:rsidR="002021F6">
        <w:t>erbeterd</w:t>
      </w:r>
      <w:r w:rsidR="00D771F2">
        <w:t xml:space="preserve">. Dit komt doordat het deel </w:t>
      </w:r>
      <w:r w:rsidR="00DB729C">
        <w:t xml:space="preserve">van </w:t>
      </w:r>
      <w:r w:rsidR="00D771F2">
        <w:t>d</w:t>
      </w:r>
      <w:r w:rsidR="00EF1AC5">
        <w:t xml:space="preserve">e </w:t>
      </w:r>
      <w:r w:rsidR="00AD5637">
        <w:t>subsidies</w:t>
      </w:r>
      <w:r w:rsidR="00552FEA">
        <w:t xml:space="preserve"> </w:t>
      </w:r>
      <w:r w:rsidR="00EF1AC5">
        <w:t>van de VvE-regeling</w:t>
      </w:r>
      <w:r w:rsidR="00D771F2">
        <w:t xml:space="preserve"> is beschikt</w:t>
      </w:r>
      <w:r w:rsidR="002021F6">
        <w:t xml:space="preserve"> en in uitvoering is gegaan</w:t>
      </w:r>
      <w:r w:rsidR="00202F5B">
        <w:t>, deze regeling loopt goed.</w:t>
      </w:r>
      <w:r w:rsidR="00BB4F2F">
        <w:t xml:space="preserve"> </w:t>
      </w:r>
      <w:r w:rsidR="00CE737E" w:rsidRPr="002D0B01">
        <w:t>Het is</w:t>
      </w:r>
      <w:r w:rsidR="00D771F2" w:rsidRPr="002D0B01">
        <w:t xml:space="preserve"> </w:t>
      </w:r>
      <w:r w:rsidR="00CE737E" w:rsidRPr="002D0B01">
        <w:t xml:space="preserve">de verwachting dat aan het eind van de programmaperiode alle indicatoren </w:t>
      </w:r>
      <w:r w:rsidRPr="002D0B01">
        <w:t xml:space="preserve">uit het prestatiekader </w:t>
      </w:r>
      <w:r w:rsidR="00CE737E" w:rsidRPr="002D0B01">
        <w:t>zullen worden behaald</w:t>
      </w:r>
      <w:r w:rsidRPr="002D0B01">
        <w:t>. Voor een enkele outputindicator</w:t>
      </w:r>
      <w:r w:rsidR="00D935F9">
        <w:t>,</w:t>
      </w:r>
      <w:r w:rsidR="00202F5B">
        <w:t xml:space="preserve"> buiten </w:t>
      </w:r>
      <w:r w:rsidRPr="002D0B01">
        <w:t>prioriteit 2</w:t>
      </w:r>
      <w:r w:rsidR="00D935F9">
        <w:t>,</w:t>
      </w:r>
      <w:r w:rsidRPr="002D0B01">
        <w:t xml:space="preserve"> wordt </w:t>
      </w:r>
      <w:proofErr w:type="spellStart"/>
      <w:r w:rsidRPr="002D0B01">
        <w:t>onderrealisatie</w:t>
      </w:r>
      <w:proofErr w:type="spellEnd"/>
      <w:r w:rsidRPr="002D0B01">
        <w:t xml:space="preserve"> verwacht. </w:t>
      </w:r>
      <w:r w:rsidR="000001E6" w:rsidRPr="002D0B01">
        <w:t xml:space="preserve">Dit is goed te verklaren en vloeit voort uit het vervangen </w:t>
      </w:r>
      <w:r w:rsidR="00D935F9">
        <w:t xml:space="preserve">van </w:t>
      </w:r>
      <w:r w:rsidR="000001E6" w:rsidRPr="002D0B01">
        <w:t>leningen door</w:t>
      </w:r>
      <w:r w:rsidR="002D0B01">
        <w:t xml:space="preserve"> </w:t>
      </w:r>
      <w:r w:rsidR="000001E6" w:rsidRPr="002D0B01">
        <w:t>subsidies</w:t>
      </w:r>
      <w:r w:rsidR="00CE737E" w:rsidRPr="002D0B01">
        <w:t>.</w:t>
      </w:r>
    </w:p>
    <w:p w14:paraId="2DF27BC7" w14:textId="77777777" w:rsidR="003B0115" w:rsidRDefault="003B0115">
      <w:pPr>
        <w:spacing w:line="240" w:lineRule="auto"/>
        <w:rPr>
          <w:b/>
          <w:color w:val="0070C0"/>
          <w:sz w:val="24"/>
          <w:szCs w:val="24"/>
          <w:lang w:eastAsia="en-US"/>
        </w:rPr>
      </w:pPr>
      <w:r>
        <w:br w:type="page"/>
      </w:r>
    </w:p>
    <w:p w14:paraId="4523FC17" w14:textId="2EB9EE2A" w:rsidR="0009044C" w:rsidRPr="00747BE3" w:rsidRDefault="0009044C" w:rsidP="0009044C">
      <w:pPr>
        <w:pStyle w:val="Kop3"/>
        <w:rPr>
          <w:rFonts w:ascii="Arial" w:hAnsi="Arial"/>
        </w:rPr>
      </w:pPr>
      <w:r w:rsidRPr="00747BE3">
        <w:rPr>
          <w:rFonts w:ascii="Arial" w:hAnsi="Arial"/>
        </w:rPr>
        <w:lastRenderedPageBreak/>
        <w:t xml:space="preserve">Analyse van de inzet </w:t>
      </w:r>
    </w:p>
    <w:p w14:paraId="3F0243B0" w14:textId="459A6179" w:rsidR="008861B1" w:rsidRPr="005D3F5C" w:rsidRDefault="008861B1" w:rsidP="00B879F7">
      <w:pPr>
        <w:rPr>
          <w:i/>
          <w:iCs/>
        </w:rPr>
      </w:pPr>
      <w:r w:rsidRPr="005D3F5C">
        <w:rPr>
          <w:i/>
          <w:iCs/>
        </w:rPr>
        <w:t>Prioriteit Innovatie</w:t>
      </w:r>
    </w:p>
    <w:p w14:paraId="0D6127B8" w14:textId="60FB47E8" w:rsidR="00FC21DC" w:rsidRPr="002E31EC" w:rsidRDefault="000E5843" w:rsidP="00FC21DC">
      <w:r w:rsidRPr="005D3F5C">
        <w:t>In het programma is v</w:t>
      </w:r>
      <w:r w:rsidR="00B879F7" w:rsidRPr="005D3F5C">
        <w:t>oor</w:t>
      </w:r>
      <w:r w:rsidR="00B879F7" w:rsidRPr="00E65797">
        <w:t xml:space="preserve"> </w:t>
      </w:r>
      <w:r w:rsidR="00B879F7" w:rsidRPr="00E65797">
        <w:rPr>
          <w:i/>
        </w:rPr>
        <w:t>Innovatie</w:t>
      </w:r>
      <w:r w:rsidR="00B879F7" w:rsidRPr="00E65797">
        <w:t xml:space="preserve"> nu </w:t>
      </w:r>
      <w:r w:rsidR="00C27C9E">
        <w:t>ruim</w:t>
      </w:r>
      <w:r w:rsidR="005E17D0">
        <w:t xml:space="preserve"> </w:t>
      </w:r>
      <w:r w:rsidR="005D3F5C">
        <w:t>10</w:t>
      </w:r>
      <w:r w:rsidR="00C27C9E">
        <w:t>1</w:t>
      </w:r>
      <w:r w:rsidR="00B879F7" w:rsidRPr="00E65797">
        <w:t xml:space="preserve">% van de beschikbare </w:t>
      </w:r>
      <w:r w:rsidR="009122BE">
        <w:t>EFRO-</w:t>
      </w:r>
      <w:r w:rsidR="00B879F7" w:rsidRPr="00E65797">
        <w:t>middelen vastgelegd</w:t>
      </w:r>
      <w:r w:rsidR="005D3F5C">
        <w:t xml:space="preserve"> (</w:t>
      </w:r>
      <w:proofErr w:type="spellStart"/>
      <w:r w:rsidR="005D3F5C">
        <w:t>overcommittering</w:t>
      </w:r>
      <w:proofErr w:type="spellEnd"/>
      <w:r w:rsidR="005D3F5C">
        <w:t>)</w:t>
      </w:r>
      <w:r>
        <w:t xml:space="preserve"> in</w:t>
      </w:r>
      <w:r w:rsidR="008D61EC">
        <w:t xml:space="preserve"> </w:t>
      </w:r>
      <w:r>
        <w:t>projecten</w:t>
      </w:r>
      <w:r w:rsidR="00B879F7" w:rsidRPr="00E65797">
        <w:t>.</w:t>
      </w:r>
      <w:r w:rsidR="00F6103E">
        <w:t xml:space="preserve"> </w:t>
      </w:r>
      <w:r w:rsidR="00F6103E" w:rsidRPr="0086153A">
        <w:t>Cumulatief is daarmee €</w:t>
      </w:r>
      <w:r w:rsidR="005D3F5C">
        <w:t>117,</w:t>
      </w:r>
      <w:r w:rsidR="00C27C9E">
        <w:t>4</w:t>
      </w:r>
      <w:r w:rsidR="00F6103E" w:rsidRPr="0086153A">
        <w:t xml:space="preserve"> mln. EFRO (€3</w:t>
      </w:r>
      <w:r w:rsidR="005D3F5C">
        <w:t>9</w:t>
      </w:r>
      <w:r w:rsidR="00C27C9E">
        <w:t>8,8</w:t>
      </w:r>
      <w:r w:rsidR="00F6103E" w:rsidRPr="0086153A">
        <w:t xml:space="preserve"> mln.</w:t>
      </w:r>
      <w:r w:rsidR="005B4C5B">
        <w:t xml:space="preserve"> </w:t>
      </w:r>
      <w:r w:rsidR="00F6103E" w:rsidRPr="0086153A">
        <w:t xml:space="preserve">TSK) vastgelegd </w:t>
      </w:r>
      <w:r w:rsidR="00F6103E">
        <w:t xml:space="preserve">in </w:t>
      </w:r>
      <w:r w:rsidR="00F6103E" w:rsidRPr="0086153A">
        <w:t>1</w:t>
      </w:r>
      <w:r w:rsidR="00C27C9E">
        <w:t>54</w:t>
      </w:r>
      <w:r w:rsidR="00F6103E" w:rsidRPr="0086153A">
        <w:t xml:space="preserve"> projecten</w:t>
      </w:r>
      <w:r w:rsidR="00F6103E">
        <w:t>.</w:t>
      </w:r>
      <w:r w:rsidR="00B879F7" w:rsidRPr="00E65797">
        <w:rPr>
          <w:i/>
        </w:rPr>
        <w:t xml:space="preserve"> </w:t>
      </w:r>
      <w:r w:rsidR="005E17D0">
        <w:rPr>
          <w:iCs/>
        </w:rPr>
        <w:t xml:space="preserve">Binnen </w:t>
      </w:r>
      <w:r w:rsidR="00042DAE">
        <w:rPr>
          <w:iCs/>
        </w:rPr>
        <w:t xml:space="preserve">dit deel van </w:t>
      </w:r>
      <w:r w:rsidR="005E17D0" w:rsidRPr="001D5B01">
        <w:rPr>
          <w:iCs/>
        </w:rPr>
        <w:t>het programma</w:t>
      </w:r>
      <w:r w:rsidR="00B879F7" w:rsidRPr="001D5B01">
        <w:rPr>
          <w:iCs/>
        </w:rPr>
        <w:t xml:space="preserve"> zorgen</w:t>
      </w:r>
      <w:r w:rsidR="00B879F7" w:rsidRPr="001D5B01">
        <w:t xml:space="preserve"> de </w:t>
      </w:r>
      <w:r w:rsidR="005E17D0" w:rsidRPr="001D5B01">
        <w:t>7</w:t>
      </w:r>
      <w:r w:rsidR="00006158" w:rsidRPr="001D5B01">
        <w:t xml:space="preserve"> </w:t>
      </w:r>
      <w:proofErr w:type="spellStart"/>
      <w:r w:rsidR="00B879F7" w:rsidRPr="001D5B01">
        <w:t>FI’s</w:t>
      </w:r>
      <w:proofErr w:type="spellEnd"/>
      <w:r w:rsidRPr="001D5B01">
        <w:t xml:space="preserve"> (fondsen)</w:t>
      </w:r>
      <w:r w:rsidR="00B879F7" w:rsidRPr="001D5B01">
        <w:t xml:space="preserve"> voor een ruime toegang tot </w:t>
      </w:r>
      <w:r w:rsidR="00B879F7" w:rsidRPr="001D5B01">
        <w:rPr>
          <w:i/>
        </w:rPr>
        <w:t>Investeringsvermogen</w:t>
      </w:r>
      <w:r w:rsidR="00B879F7" w:rsidRPr="001D5B01">
        <w:t>.</w:t>
      </w:r>
      <w:r w:rsidRPr="001D5B01">
        <w:t xml:space="preserve"> </w:t>
      </w:r>
      <w:r w:rsidR="00006158" w:rsidRPr="001D5B01">
        <w:t>De fondsen hebben tot en met 20</w:t>
      </w:r>
      <w:r w:rsidR="005E17D0" w:rsidRPr="001D5B01">
        <w:t>2</w:t>
      </w:r>
      <w:r w:rsidR="00C27C9E">
        <w:t>2</w:t>
      </w:r>
      <w:r w:rsidR="00006158" w:rsidRPr="001D5B01">
        <w:t xml:space="preserve"> </w:t>
      </w:r>
      <w:r w:rsidR="00006158" w:rsidRPr="004039BD">
        <w:t>aan</w:t>
      </w:r>
      <w:r w:rsidR="00C46605" w:rsidRPr="004039BD">
        <w:t xml:space="preserve"> reeds</w:t>
      </w:r>
      <w:r w:rsidR="00006158" w:rsidRPr="004039BD">
        <w:t xml:space="preserve"> </w:t>
      </w:r>
      <w:r w:rsidR="00202F5B" w:rsidRPr="004039BD">
        <w:t xml:space="preserve">167 </w:t>
      </w:r>
      <w:r w:rsidR="00006158" w:rsidRPr="004039BD">
        <w:t xml:space="preserve">innovatieve </w:t>
      </w:r>
      <w:r w:rsidR="0048226C" w:rsidRPr="004039BD">
        <w:t>Mkb’ers</w:t>
      </w:r>
      <w:r w:rsidR="00006158" w:rsidRPr="004039BD">
        <w:t xml:space="preserve"> financiering verstrekt</w:t>
      </w:r>
      <w:r w:rsidR="001D5B01" w:rsidRPr="004039BD">
        <w:t xml:space="preserve"> (</w:t>
      </w:r>
      <w:r w:rsidR="00DB3AEE" w:rsidRPr="004039BD">
        <w:t xml:space="preserve">225 </w:t>
      </w:r>
      <w:r w:rsidR="001D5B01" w:rsidRPr="004039BD">
        <w:t>financieringen in totale programma)</w:t>
      </w:r>
      <w:r w:rsidR="00006158" w:rsidRPr="004039BD">
        <w:t>.</w:t>
      </w:r>
      <w:r w:rsidR="00006158" w:rsidRPr="001D5B01">
        <w:t xml:space="preserve"> </w:t>
      </w:r>
      <w:r w:rsidR="00FC21DC" w:rsidRPr="002E1752">
        <w:t>In 202</w:t>
      </w:r>
      <w:r w:rsidR="00FC21DC">
        <w:t>2</w:t>
      </w:r>
      <w:r w:rsidR="00FC21DC" w:rsidRPr="002E1752">
        <w:t xml:space="preserve"> is er 1 nieuwe openstelling gedaan</w:t>
      </w:r>
      <w:r w:rsidR="00FC21DC">
        <w:t xml:space="preserve"> voor partner Utrecht</w:t>
      </w:r>
      <w:r w:rsidR="00FC21DC" w:rsidRPr="002E1752">
        <w:t xml:space="preserve">. Dit betrof </w:t>
      </w:r>
      <w:r w:rsidR="00FC21DC">
        <w:t>een verschuiving van fondskapitaal van het HUL-</w:t>
      </w:r>
      <w:r w:rsidR="00DB3AEE">
        <w:t>participatie</w:t>
      </w:r>
      <w:r w:rsidR="00FC21DC">
        <w:t>fonds naar het HU</w:t>
      </w:r>
      <w:r w:rsidR="00671E2F">
        <w:t>L</w:t>
      </w:r>
      <w:r w:rsidR="004039BD">
        <w:t>-</w:t>
      </w:r>
      <w:proofErr w:type="spellStart"/>
      <w:r w:rsidR="004039BD">
        <w:t>P</w:t>
      </w:r>
      <w:r w:rsidR="00FC21DC">
        <w:t>ocfonds</w:t>
      </w:r>
      <w:proofErr w:type="spellEnd"/>
      <w:r w:rsidR="00FC21DC">
        <w:t xml:space="preserve"> van €1,5 </w:t>
      </w:r>
      <w:proofErr w:type="spellStart"/>
      <w:r w:rsidR="00FC21DC">
        <w:t>mln</w:t>
      </w:r>
      <w:proofErr w:type="spellEnd"/>
      <w:r w:rsidR="00FC21DC">
        <w:t xml:space="preserve"> waarbij is uitgegaan van de behoefte vanuit de markt en de looptijd van het programma, omdat v</w:t>
      </w:r>
      <w:r w:rsidR="00FC21DC" w:rsidRPr="002E31EC">
        <w:t xml:space="preserve">oor het eind van 2023 </w:t>
      </w:r>
      <w:r w:rsidR="00FC21DC">
        <w:t>al</w:t>
      </w:r>
      <w:r w:rsidR="00FC21DC" w:rsidRPr="002E31EC">
        <w:t xml:space="preserve"> deze middelen moeten zijn ingezet voor de financiering van projecten.</w:t>
      </w:r>
    </w:p>
    <w:p w14:paraId="33B76BAB" w14:textId="77777777" w:rsidR="00F6103E" w:rsidRPr="001D5B01" w:rsidRDefault="00F6103E" w:rsidP="00B879F7"/>
    <w:p w14:paraId="1E3BABB2" w14:textId="0317B178" w:rsidR="009E6F47" w:rsidRPr="008E14A0" w:rsidRDefault="001A1A95" w:rsidP="00B879F7">
      <w:r w:rsidRPr="001D5B01">
        <w:t xml:space="preserve">Het </w:t>
      </w:r>
      <w:r w:rsidR="00B9403A" w:rsidRPr="001D5B01">
        <w:t>meren</w:t>
      </w:r>
      <w:r w:rsidRPr="001D5B01">
        <w:t>deel van de project</w:t>
      </w:r>
      <w:r w:rsidR="00D5751E" w:rsidRPr="001D5B01">
        <w:t xml:space="preserve">en </w:t>
      </w:r>
      <w:r w:rsidR="00693A60" w:rsidRPr="001D5B01">
        <w:t xml:space="preserve">binnen de prioriteit </w:t>
      </w:r>
      <w:r w:rsidR="00693A60" w:rsidRPr="001D5B01">
        <w:rPr>
          <w:i/>
        </w:rPr>
        <w:t>Innovatie</w:t>
      </w:r>
      <w:r w:rsidR="00693A60" w:rsidRPr="001D5B01">
        <w:t xml:space="preserve"> </w:t>
      </w:r>
      <w:r w:rsidR="00D5751E" w:rsidRPr="001D5B01">
        <w:t>is</w:t>
      </w:r>
      <w:r w:rsidR="0055270F" w:rsidRPr="001D5B01">
        <w:t xml:space="preserve"> </w:t>
      </w:r>
      <w:r w:rsidR="00106DC8" w:rsidRPr="001D5B01">
        <w:t xml:space="preserve">substantieel in grootte </w:t>
      </w:r>
      <w:r w:rsidR="009B2643" w:rsidRPr="001D5B01">
        <w:t xml:space="preserve">en </w:t>
      </w:r>
      <w:r w:rsidR="0098183B" w:rsidRPr="001D5B01">
        <w:t>bestaat</w:t>
      </w:r>
      <w:r w:rsidR="00106DC8" w:rsidRPr="001D5B01">
        <w:t xml:space="preserve"> uit </w:t>
      </w:r>
      <w:r w:rsidR="009B2643" w:rsidRPr="001D5B01">
        <w:t xml:space="preserve">een brede samenwerking tussen </w:t>
      </w:r>
      <w:r w:rsidR="00106DC8" w:rsidRPr="001D5B01">
        <w:t>bedrijven en kennisinstellinge</w:t>
      </w:r>
      <w:r w:rsidR="009E6F47" w:rsidRPr="001D5B01">
        <w:t>n</w:t>
      </w:r>
      <w:r w:rsidR="009E6F47">
        <w:t xml:space="preserve"> met tussen de vijf </w:t>
      </w:r>
      <w:r w:rsidR="008748CC">
        <w:t>en</w:t>
      </w:r>
      <w:r w:rsidR="009E6F47">
        <w:t xml:space="preserve"> tien partners gemiddeld in een </w:t>
      </w:r>
      <w:r w:rsidR="009E6F47" w:rsidRPr="008E14A0">
        <w:t xml:space="preserve">innovatieproject. </w:t>
      </w:r>
      <w:r w:rsidR="00910252">
        <w:t xml:space="preserve">De voucherprojecten </w:t>
      </w:r>
      <w:r w:rsidR="00C27C9E">
        <w:t xml:space="preserve">in deze prioriteit (ruim een derde van de projecten </w:t>
      </w:r>
      <w:r w:rsidR="00910252">
        <w:t>betreffe</w:t>
      </w:r>
      <w:r w:rsidR="00C27C9E">
        <w:t xml:space="preserve">n </w:t>
      </w:r>
      <w:r w:rsidR="00910252">
        <w:t>wel kleine projecten</w:t>
      </w:r>
      <w:r w:rsidR="00C27C9E">
        <w:t xml:space="preserve"> met een totaalbedrag aan EFRO van 2,1 mln.</w:t>
      </w:r>
    </w:p>
    <w:p w14:paraId="4EC39F4C" w14:textId="494310F4" w:rsidR="007D796B" w:rsidRDefault="00FC21DC" w:rsidP="000E5843">
      <w:r>
        <w:rPr>
          <w:noProof/>
        </w:rPr>
        <w:drawing>
          <wp:anchor distT="0" distB="0" distL="114300" distR="114300" simplePos="0" relativeHeight="251731456" behindDoc="0" locked="0" layoutInCell="1" allowOverlap="1" wp14:anchorId="50D84F57" wp14:editId="2020BE12">
            <wp:simplePos x="0" y="0"/>
            <wp:positionH relativeFrom="margin">
              <wp:posOffset>-98425</wp:posOffset>
            </wp:positionH>
            <wp:positionV relativeFrom="paragraph">
              <wp:posOffset>1483262</wp:posOffset>
            </wp:positionV>
            <wp:extent cx="3700145" cy="2620010"/>
            <wp:effectExtent l="0" t="0" r="0" b="8890"/>
            <wp:wrapThrough wrapText="bothSides">
              <wp:wrapPolygon edited="0">
                <wp:start x="0" y="0"/>
                <wp:lineTo x="0" y="21516"/>
                <wp:lineTo x="21463" y="21516"/>
                <wp:lineTo x="21463"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00145" cy="2620010"/>
                    </a:xfrm>
                    <a:prstGeom prst="rect">
                      <a:avLst/>
                    </a:prstGeom>
                  </pic:spPr>
                </pic:pic>
              </a:graphicData>
            </a:graphic>
            <wp14:sizeRelH relativeFrom="margin">
              <wp14:pctWidth>0</wp14:pctWidth>
            </wp14:sizeRelH>
            <wp14:sizeRelV relativeFrom="margin">
              <wp14:pctHeight>0</wp14:pctHeight>
            </wp14:sizeRelV>
          </wp:anchor>
        </w:drawing>
      </w:r>
      <w:r w:rsidR="007D796B" w:rsidRPr="008E14A0">
        <w:t xml:space="preserve">De nadruk van de </w:t>
      </w:r>
      <w:r w:rsidR="007D796B" w:rsidRPr="008E14A0">
        <w:rPr>
          <w:i/>
        </w:rPr>
        <w:t>Valorisatie</w:t>
      </w:r>
      <w:r w:rsidR="00FC6298" w:rsidRPr="008E14A0">
        <w:rPr>
          <w:i/>
        </w:rPr>
        <w:t>-</w:t>
      </w:r>
      <w:r w:rsidR="007D796B" w:rsidRPr="008E14A0">
        <w:t xml:space="preserve">projecten richt zich op nieuwe of vernieuwde producten en diensten, met name waar kennis omgezet wordt naar economische waarde. </w:t>
      </w:r>
      <w:r w:rsidR="008B0FC9" w:rsidRPr="008E14A0">
        <w:t>Een belangrijk kenmerk hiervan</w:t>
      </w:r>
      <w:r w:rsidR="007D796B" w:rsidRPr="008E14A0">
        <w:t xml:space="preserve"> is de samenwerking tussen (MKB) bedrijven onderling en met kennisinstellingen. D</w:t>
      </w:r>
      <w:r w:rsidR="003107AC" w:rsidRPr="008E14A0">
        <w:t>it wordt in praktijk gebracht d</w:t>
      </w:r>
      <w:r w:rsidR="007D796B" w:rsidRPr="008E14A0">
        <w:t>oor de ontwikkeling/gebruik van proeftuinen, living labs en demonstratiesites die zorgen voor de koppeling tussen vraag (eindgebruiker) en aanbod (bedrijven en kennisinstellingen).</w:t>
      </w:r>
      <w:r w:rsidR="0060216E">
        <w:t xml:space="preserve"> Daarnaast </w:t>
      </w:r>
      <w:r w:rsidR="00BC1706">
        <w:t>is</w:t>
      </w:r>
      <w:r w:rsidR="0060216E">
        <w:t xml:space="preserve"> er ook een groot aantal projecten waarbij </w:t>
      </w:r>
      <w:r w:rsidR="00A916D6">
        <w:t>één</w:t>
      </w:r>
      <w:r w:rsidR="0060216E">
        <w:t xml:space="preserve"> ondernemer met een kenn</w:t>
      </w:r>
      <w:r w:rsidR="00A67513">
        <w:t>is</w:t>
      </w:r>
      <w:r w:rsidR="0060216E">
        <w:t xml:space="preserve">instelling zijn innovatie </w:t>
      </w:r>
      <w:r w:rsidR="00A67513">
        <w:t>door</w:t>
      </w:r>
      <w:r w:rsidR="00C815B4">
        <w:t>ontwikkeld</w:t>
      </w:r>
      <w:r w:rsidR="0060216E">
        <w:t xml:space="preserve"> naar een marktrijp product.</w:t>
      </w:r>
    </w:p>
    <w:p w14:paraId="30FDF4E6" w14:textId="77777777" w:rsidR="00FC21DC" w:rsidRDefault="004754D6" w:rsidP="000E5843">
      <w:r w:rsidRPr="0057515F">
        <w:t xml:space="preserve">Samen met de </w:t>
      </w:r>
      <w:r w:rsidR="00162306">
        <w:t>2</w:t>
      </w:r>
      <w:r w:rsidR="007F5E7B">
        <w:t>4</w:t>
      </w:r>
      <w:r w:rsidRPr="0057515F">
        <w:t xml:space="preserve"> projecten die in 20</w:t>
      </w:r>
      <w:r w:rsidR="00D7600E">
        <w:t>2</w:t>
      </w:r>
      <w:r w:rsidR="007F5E7B">
        <w:t>2</w:t>
      </w:r>
      <w:r w:rsidRPr="0057515F">
        <w:t xml:space="preserve"> werden</w:t>
      </w:r>
      <w:r w:rsidR="00131800">
        <w:t xml:space="preserve"> goedgekeurd z</w:t>
      </w:r>
      <w:r w:rsidR="00A74CEB">
        <w:t xml:space="preserve">itten </w:t>
      </w:r>
      <w:r w:rsidR="00131800">
        <w:t xml:space="preserve">er nu </w:t>
      </w:r>
      <w:r w:rsidR="007F5E7B">
        <w:t>154</w:t>
      </w:r>
      <w:r w:rsidR="00A35697">
        <w:t xml:space="preserve"> </w:t>
      </w:r>
      <w:r w:rsidR="009E6F47">
        <w:t xml:space="preserve">innovatieve </w:t>
      </w:r>
      <w:r w:rsidRPr="0057515F">
        <w:t>projecten</w:t>
      </w:r>
      <w:r w:rsidR="00131800">
        <w:t xml:space="preserve"> in </w:t>
      </w:r>
      <w:r w:rsidR="00A74CEB">
        <w:t>het programma</w:t>
      </w:r>
      <w:r w:rsidR="00A35697">
        <w:t xml:space="preserve"> (</w:t>
      </w:r>
      <w:r w:rsidR="00AF678E">
        <w:t>inclusief</w:t>
      </w:r>
      <w:r w:rsidR="00A35697">
        <w:t xml:space="preserve"> 7 fondsen en 4 </w:t>
      </w:r>
      <w:proofErr w:type="spellStart"/>
      <w:r w:rsidR="00A35697">
        <w:t>toeleidingsprojecten</w:t>
      </w:r>
      <w:proofErr w:type="spellEnd"/>
      <w:r w:rsidR="00A35697">
        <w:t>)</w:t>
      </w:r>
      <w:r w:rsidRPr="0057515F">
        <w:t xml:space="preserve">. </w:t>
      </w:r>
      <w:r w:rsidR="00BC1706">
        <w:t>De</w:t>
      </w:r>
      <w:r w:rsidR="00131800">
        <w:t>ze p</w:t>
      </w:r>
      <w:r w:rsidR="000E5843" w:rsidRPr="00324D51">
        <w:t xml:space="preserve">rojecten </w:t>
      </w:r>
      <w:r w:rsidR="000E5843">
        <w:t xml:space="preserve">richten </w:t>
      </w:r>
      <w:r w:rsidR="000E5843" w:rsidRPr="00324D51">
        <w:t>zich vooral (</w:t>
      </w:r>
      <w:r w:rsidR="00162306">
        <w:t xml:space="preserve">ruim </w:t>
      </w:r>
      <w:r w:rsidR="00202639">
        <w:t>55</w:t>
      </w:r>
      <w:r w:rsidR="000E5843" w:rsidRPr="00324D51">
        <w:t xml:space="preserve">%) </w:t>
      </w:r>
      <w:r w:rsidR="000E5843">
        <w:t>op meerdere topsectoren (</w:t>
      </w:r>
      <w:r w:rsidR="000E5843" w:rsidRPr="00324D51">
        <w:t>cross-over</w:t>
      </w:r>
      <w:r w:rsidR="00BC4550">
        <w:t>s</w:t>
      </w:r>
      <w:r w:rsidR="000E5843">
        <w:t>)</w:t>
      </w:r>
      <w:r w:rsidR="00031ADD">
        <w:t>.</w:t>
      </w:r>
      <w:r w:rsidR="000E5843">
        <w:t xml:space="preserve"> Dit</w:t>
      </w:r>
      <w:r w:rsidR="00154418">
        <w:t xml:space="preserve"> komt overeen met</w:t>
      </w:r>
      <w:r w:rsidR="000E5843" w:rsidRPr="00324D51">
        <w:t xml:space="preserve"> de </w:t>
      </w:r>
      <w:r w:rsidR="000E5843">
        <w:t>programma</w:t>
      </w:r>
      <w:r w:rsidR="000E5843" w:rsidRPr="00324D51">
        <w:t>doelstelling</w:t>
      </w:r>
      <w:r w:rsidR="000E5843">
        <w:t>.</w:t>
      </w:r>
      <w:r w:rsidR="002025DB">
        <w:t xml:space="preserve"> </w:t>
      </w:r>
      <w:r w:rsidR="00202639">
        <w:t xml:space="preserve">Echter dit percentage is flink gedaald t.o.v. vorig jaar. De reden hiervoor betreft dat er in 2022 een groot aantal </w:t>
      </w:r>
      <w:r w:rsidR="002025DB">
        <w:t>voucherprojecten</w:t>
      </w:r>
      <w:r w:rsidR="00202639">
        <w:t xml:space="preserve"> (24) </w:t>
      </w:r>
      <w:r w:rsidR="007F5E7B">
        <w:t>binnen deze prioriteit</w:t>
      </w:r>
      <w:r w:rsidR="00202639">
        <w:t xml:space="preserve"> zijn gehonoreerd. </w:t>
      </w:r>
    </w:p>
    <w:p w14:paraId="2BE7ED82" w14:textId="524761A0" w:rsidR="00BA7CD4" w:rsidRDefault="00202639" w:rsidP="000E5843">
      <w:r>
        <w:lastRenderedPageBreak/>
        <w:t xml:space="preserve">De voucherprojecten zijn </w:t>
      </w:r>
      <w:r w:rsidR="002025DB">
        <w:t>meestal op 1 topsector gericht</w:t>
      </w:r>
      <w:r w:rsidR="007F5E7B">
        <w:t xml:space="preserve"> </w:t>
      </w:r>
      <w:r>
        <w:t xml:space="preserve">en </w:t>
      </w:r>
      <w:r w:rsidR="007F5E7B">
        <w:t xml:space="preserve">heeft </w:t>
      </w:r>
      <w:r>
        <w:t xml:space="preserve">daarmee </w:t>
      </w:r>
      <w:r w:rsidR="007F5E7B">
        <w:t>een groot effect op dit percentage</w:t>
      </w:r>
      <w:r w:rsidR="002931FC">
        <w:t>. Dat verklaart ook de sterke stijging in de tweede figuur bij 1.</w:t>
      </w:r>
    </w:p>
    <w:p w14:paraId="17792220" w14:textId="77777777" w:rsidR="00127C10" w:rsidRDefault="00127C10" w:rsidP="000E5843"/>
    <w:p w14:paraId="06FDBEAD" w14:textId="6C1B99AB" w:rsidR="00F6103E" w:rsidRDefault="005D35F2" w:rsidP="000E5843">
      <w:r>
        <w:rPr>
          <w:noProof/>
        </w:rPr>
        <w:drawing>
          <wp:anchor distT="0" distB="0" distL="114300" distR="114300" simplePos="0" relativeHeight="251732480" behindDoc="0" locked="0" layoutInCell="1" allowOverlap="1" wp14:anchorId="01F7E2C5" wp14:editId="4BDA8E52">
            <wp:simplePos x="0" y="0"/>
            <wp:positionH relativeFrom="margin">
              <wp:posOffset>-33655</wp:posOffset>
            </wp:positionH>
            <wp:positionV relativeFrom="paragraph">
              <wp:posOffset>213360</wp:posOffset>
            </wp:positionV>
            <wp:extent cx="3689350" cy="2581275"/>
            <wp:effectExtent l="0" t="0" r="6350" b="9525"/>
            <wp:wrapThrough wrapText="bothSides">
              <wp:wrapPolygon edited="0">
                <wp:start x="0" y="0"/>
                <wp:lineTo x="0" y="21520"/>
                <wp:lineTo x="21526" y="21520"/>
                <wp:lineTo x="21526"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89350" cy="2581275"/>
                    </a:xfrm>
                    <a:prstGeom prst="rect">
                      <a:avLst/>
                    </a:prstGeom>
                  </pic:spPr>
                </pic:pic>
              </a:graphicData>
            </a:graphic>
            <wp14:sizeRelH relativeFrom="margin">
              <wp14:pctWidth>0</wp14:pctWidth>
            </wp14:sizeRelH>
            <wp14:sizeRelV relativeFrom="margin">
              <wp14:pctHeight>0</wp14:pctHeight>
            </wp14:sizeRelV>
          </wp:anchor>
        </w:drawing>
      </w:r>
      <w:r w:rsidR="00CE4552">
        <w:t>Rekening houdend met het grote aandeel aan vouchers binnen deze prioriteit kunnen we i</w:t>
      </w:r>
      <w:r w:rsidR="00426B0A">
        <w:t xml:space="preserve">n </w:t>
      </w:r>
      <w:r w:rsidR="00BA7CD4">
        <w:t>deze beide</w:t>
      </w:r>
      <w:r w:rsidR="00426B0A">
        <w:t xml:space="preserve"> figu</w:t>
      </w:r>
      <w:r w:rsidR="00AF678E">
        <w:t>ren</w:t>
      </w:r>
      <w:r w:rsidR="00426B0A">
        <w:t xml:space="preserve"> zien </w:t>
      </w:r>
      <w:r w:rsidR="00CE4552">
        <w:t>d</w:t>
      </w:r>
      <w:r w:rsidR="00426B0A">
        <w:t>at het grootste deel van</w:t>
      </w:r>
      <w:r w:rsidR="000E5843" w:rsidRPr="00324D51">
        <w:t xml:space="preserve"> de inzet </w:t>
      </w:r>
      <w:r w:rsidR="00CE4552">
        <w:t xml:space="preserve">bij de overige projecten zich richt </w:t>
      </w:r>
      <w:r w:rsidR="000E5843" w:rsidRPr="00324D51">
        <w:t>op twee, drie of vier verschillende sectoren</w:t>
      </w:r>
      <w:r w:rsidR="007A51E8">
        <w:t xml:space="preserve"> (projecten kunnen binnen meer dan 1 topsector vallen)</w:t>
      </w:r>
      <w:r w:rsidR="000E5843" w:rsidRPr="00324D51">
        <w:t>. Veruit de grootste inzet wordt</w:t>
      </w:r>
      <w:r w:rsidR="00F76E33">
        <w:t>,</w:t>
      </w:r>
      <w:r w:rsidR="000E5843" w:rsidRPr="00324D51">
        <w:t xml:space="preserve"> </w:t>
      </w:r>
      <w:r w:rsidR="000E5843">
        <w:t xml:space="preserve">in navolging van </w:t>
      </w:r>
      <w:r w:rsidR="00621B65">
        <w:t>de voorgaande jaren</w:t>
      </w:r>
      <w:r w:rsidR="00F76E33">
        <w:t>,</w:t>
      </w:r>
      <w:r w:rsidR="000E5843">
        <w:t xml:space="preserve"> </w:t>
      </w:r>
      <w:r w:rsidR="000E5843" w:rsidRPr="00324D51">
        <w:t>gedaan op HTSM (</w:t>
      </w:r>
      <w:r w:rsidR="00AE2663">
        <w:t>1</w:t>
      </w:r>
      <w:r w:rsidR="008C7446">
        <w:t>28</w:t>
      </w:r>
      <w:r w:rsidR="000E5843" w:rsidRPr="00324D51">
        <w:t xml:space="preserve"> projecten), </w:t>
      </w:r>
      <w:r w:rsidR="008D6E11" w:rsidRPr="00324D51">
        <w:t>LSH (</w:t>
      </w:r>
      <w:r w:rsidR="008D6E11">
        <w:t>45</w:t>
      </w:r>
      <w:r w:rsidR="008D6E11" w:rsidRPr="00324D51">
        <w:t xml:space="preserve"> projecten</w:t>
      </w:r>
      <w:r w:rsidR="008D6E11">
        <w:t>) en</w:t>
      </w:r>
      <w:r w:rsidR="008D6E11" w:rsidRPr="00324D51">
        <w:t xml:space="preserve"> </w:t>
      </w:r>
      <w:r w:rsidR="000E5843" w:rsidRPr="00324D51">
        <w:t>Energie (</w:t>
      </w:r>
      <w:r w:rsidR="008D6E11">
        <w:t>35</w:t>
      </w:r>
      <w:r w:rsidR="000E5843" w:rsidRPr="00324D51">
        <w:t xml:space="preserve"> projecten</w:t>
      </w:r>
      <w:r w:rsidR="00AE2663" w:rsidRPr="00324D51">
        <w:t>)</w:t>
      </w:r>
      <w:r w:rsidR="000E5843" w:rsidRPr="00324D51">
        <w:t xml:space="preserve">. </w:t>
      </w:r>
      <w:r w:rsidR="000E5843">
        <w:t>Veel p</w:t>
      </w:r>
      <w:r w:rsidR="000E5843" w:rsidRPr="00324D51">
        <w:t>rojecten</w:t>
      </w:r>
      <w:r w:rsidR="00AE2663">
        <w:t xml:space="preserve"> en vouchers</w:t>
      </w:r>
      <w:r w:rsidR="000E5843">
        <w:t xml:space="preserve"> hebben betrekking op een</w:t>
      </w:r>
      <w:r w:rsidR="000E5843" w:rsidRPr="00324D51">
        <w:t xml:space="preserve"> proeftuin of Smart Field Lab</w:t>
      </w:r>
      <w:r w:rsidR="000E5843">
        <w:t xml:space="preserve">. Dit verklaart de hoge score </w:t>
      </w:r>
      <w:r w:rsidR="000E5843" w:rsidRPr="00324D51">
        <w:t xml:space="preserve">op </w:t>
      </w:r>
      <w:r w:rsidR="00C86E71">
        <w:t xml:space="preserve">de sector </w:t>
      </w:r>
      <w:r w:rsidR="000E5843" w:rsidRPr="00C03F85">
        <w:t>HTSM.</w:t>
      </w:r>
      <w:r w:rsidR="00C03F85" w:rsidRPr="00C03F85">
        <w:t xml:space="preserve"> Belangrijke reden daarvoor </w:t>
      </w:r>
      <w:r w:rsidR="009C5B67">
        <w:t>blijft</w:t>
      </w:r>
      <w:r w:rsidR="00C03F85" w:rsidRPr="00C03F85">
        <w:t xml:space="preserve"> dat robots, sensoren, Internet of </w:t>
      </w:r>
      <w:proofErr w:type="spellStart"/>
      <w:r w:rsidR="00C03F85" w:rsidRPr="00C03F85">
        <w:t>Things</w:t>
      </w:r>
      <w:proofErr w:type="spellEnd"/>
      <w:r w:rsidR="00C03F85" w:rsidRPr="00C03F85">
        <w:t>, 3D</w:t>
      </w:r>
      <w:r w:rsidR="00671E2F">
        <w:t>-</w:t>
      </w:r>
      <w:r w:rsidR="00C03F85" w:rsidRPr="00C03F85">
        <w:t xml:space="preserve">printing en steeds meer drones een grote impact hebben op innovatie in vele sectoren. </w:t>
      </w:r>
    </w:p>
    <w:p w14:paraId="3B734C2A" w14:textId="57380A43" w:rsidR="005D35F2" w:rsidRDefault="005D35F2" w:rsidP="000E5843"/>
    <w:p w14:paraId="3A030B1D" w14:textId="16F2B140" w:rsidR="000E5843" w:rsidRDefault="00C03F85" w:rsidP="000E5843">
      <w:r w:rsidRPr="00C03F85">
        <w:t>De medische-en zorgsector</w:t>
      </w:r>
      <w:r w:rsidR="00790CE8">
        <w:t>, chemie-</w:t>
      </w:r>
      <w:r w:rsidRPr="00C03F85">
        <w:t xml:space="preserve"> en</w:t>
      </w:r>
      <w:r w:rsidR="00AF678E">
        <w:t xml:space="preserve"> de</w:t>
      </w:r>
      <w:r w:rsidRPr="00C03F85">
        <w:t xml:space="preserve"> energiesector zijn sterk vertegenwoordigd voor wat betreft innovatie</w:t>
      </w:r>
      <w:r w:rsidR="00F6103E">
        <w:t>-</w:t>
      </w:r>
      <w:r w:rsidRPr="00C03F85">
        <w:t xml:space="preserve">vermogen. De inzet over de verschillende topsectoren is </w:t>
      </w:r>
      <w:r w:rsidR="001E0DEA">
        <w:t xml:space="preserve">verder </w:t>
      </w:r>
      <w:r w:rsidRPr="00C03F85">
        <w:t>redelijk gelijk verdeeld.</w:t>
      </w:r>
    </w:p>
    <w:p w14:paraId="763F4A4D" w14:textId="0EB3F655" w:rsidR="008B0FC9" w:rsidRPr="00B879F7" w:rsidRDefault="00C76A40" w:rsidP="008B0FC9">
      <w:pPr>
        <w:rPr>
          <w:highlight w:val="cyan"/>
        </w:rPr>
      </w:pPr>
      <w:r>
        <w:rPr>
          <w:noProof/>
        </w:rPr>
        <w:drawing>
          <wp:anchor distT="0" distB="0" distL="114300" distR="114300" simplePos="0" relativeHeight="251733504" behindDoc="0" locked="0" layoutInCell="1" allowOverlap="1" wp14:anchorId="69904EF0" wp14:editId="63A446DB">
            <wp:simplePos x="0" y="0"/>
            <wp:positionH relativeFrom="margin">
              <wp:posOffset>2007870</wp:posOffset>
            </wp:positionH>
            <wp:positionV relativeFrom="paragraph">
              <wp:posOffset>442693</wp:posOffset>
            </wp:positionV>
            <wp:extent cx="3854450" cy="2355850"/>
            <wp:effectExtent l="0" t="0" r="0" b="6350"/>
            <wp:wrapThrough wrapText="bothSides">
              <wp:wrapPolygon edited="0">
                <wp:start x="0" y="0"/>
                <wp:lineTo x="0" y="21484"/>
                <wp:lineTo x="21458" y="21484"/>
                <wp:lineTo x="2145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54450" cy="2355850"/>
                    </a:xfrm>
                    <a:prstGeom prst="rect">
                      <a:avLst/>
                    </a:prstGeom>
                  </pic:spPr>
                </pic:pic>
              </a:graphicData>
            </a:graphic>
            <wp14:sizeRelH relativeFrom="margin">
              <wp14:pctWidth>0</wp14:pctWidth>
            </wp14:sizeRelH>
            <wp14:sizeRelV relativeFrom="margin">
              <wp14:pctHeight>0</wp14:pctHeight>
            </wp14:sizeRelV>
          </wp:anchor>
        </w:drawing>
      </w:r>
      <w:r w:rsidR="009E6F47" w:rsidRPr="00B2226D">
        <w:t xml:space="preserve">Als we kijken naar de inzet per specifieke </w:t>
      </w:r>
      <w:r w:rsidR="009E6F47">
        <w:t xml:space="preserve">doelstelling is nog steeds een duidelijk verschil te zien tussen de inzet voor valorisatie en </w:t>
      </w:r>
      <w:r w:rsidR="009E6F47" w:rsidRPr="00374BAB">
        <w:t xml:space="preserve">investeringsvermogen. Bij de </w:t>
      </w:r>
      <w:r w:rsidR="00374BAB" w:rsidRPr="00374BAB">
        <w:t>143</w:t>
      </w:r>
      <w:r w:rsidR="009E6F47" w:rsidRPr="00374BAB">
        <w:t xml:space="preserve"> </w:t>
      </w:r>
      <w:r w:rsidR="009E6F47" w:rsidRPr="00374BAB">
        <w:rPr>
          <w:i/>
        </w:rPr>
        <w:t>valorisatieprojecten</w:t>
      </w:r>
      <w:r w:rsidR="009E6F47" w:rsidRPr="00374BAB">
        <w:t xml:space="preserve"> (</w:t>
      </w:r>
      <w:r w:rsidR="00A74CEB" w:rsidRPr="00374BAB">
        <w:t xml:space="preserve">waarvan </w:t>
      </w:r>
      <w:r w:rsidR="001E0DEA" w:rsidRPr="00374BAB">
        <w:t>2</w:t>
      </w:r>
      <w:r w:rsidR="00374BAB" w:rsidRPr="00374BAB">
        <w:t>4</w:t>
      </w:r>
      <w:r w:rsidR="009E6F47" w:rsidRPr="00374BAB">
        <w:t xml:space="preserve"> in 20</w:t>
      </w:r>
      <w:r w:rsidR="002A5797" w:rsidRPr="00374BAB">
        <w:t>2</w:t>
      </w:r>
      <w:r w:rsidR="00374BAB" w:rsidRPr="00374BAB">
        <w:t>2</w:t>
      </w:r>
      <w:r w:rsidR="009E6F47" w:rsidRPr="00374BAB">
        <w:t xml:space="preserve"> gecommitteerd) is de</w:t>
      </w:r>
      <w:r w:rsidR="009E6F47" w:rsidRPr="00315F60">
        <w:t xml:space="preserve"> relatieve TSK inzet verreweg het grootst bij HTSM (</w:t>
      </w:r>
      <w:r w:rsidR="005A5D28">
        <w:t>27</w:t>
      </w:r>
      <w:r w:rsidR="009E6F47" w:rsidRPr="00315F60">
        <w:t xml:space="preserve">%). Daarna volgt </w:t>
      </w:r>
      <w:r w:rsidR="001E0DEA" w:rsidRPr="00315F60">
        <w:t>LSH (1</w:t>
      </w:r>
      <w:r w:rsidR="00D51F5B">
        <w:t>3</w:t>
      </w:r>
      <w:r w:rsidR="001E0DEA" w:rsidRPr="00315F60">
        <w:t>%)</w:t>
      </w:r>
      <w:r w:rsidR="00D51F5B">
        <w:t xml:space="preserve">, </w:t>
      </w:r>
      <w:r w:rsidR="00D51F5B" w:rsidRPr="00315F60">
        <w:t>Energie (1</w:t>
      </w:r>
      <w:r w:rsidR="00D51F5B">
        <w:t>1</w:t>
      </w:r>
      <w:r w:rsidR="00D51F5B" w:rsidRPr="00315F60">
        <w:t>%)</w:t>
      </w:r>
      <w:r w:rsidR="00D51F5B">
        <w:t xml:space="preserve"> en </w:t>
      </w:r>
      <w:r w:rsidR="00D51F5B" w:rsidRPr="00315F60">
        <w:t>Chemie (</w:t>
      </w:r>
      <w:r w:rsidR="00D51F5B">
        <w:t>10</w:t>
      </w:r>
      <w:r w:rsidR="00D51F5B" w:rsidRPr="00315F60">
        <w:t>%)</w:t>
      </w:r>
      <w:r w:rsidR="00E00AE8">
        <w:t>.</w:t>
      </w:r>
      <w:r w:rsidR="009E6F47" w:rsidRPr="00315F60">
        <w:t xml:space="preserve"> De inzet op A&amp;F </w:t>
      </w:r>
      <w:r w:rsidR="00D51F5B">
        <w:t>(</w:t>
      </w:r>
      <w:r w:rsidR="00D60636">
        <w:t>8</w:t>
      </w:r>
      <w:r w:rsidR="009E6F47" w:rsidRPr="00315F60">
        <w:t>%</w:t>
      </w:r>
      <w:r w:rsidR="00D51F5B">
        <w:t>)</w:t>
      </w:r>
      <w:r w:rsidR="009E6F47" w:rsidRPr="00315F60">
        <w:t>,</w:t>
      </w:r>
      <w:r w:rsidR="00EA7414">
        <w:t xml:space="preserve"> </w:t>
      </w:r>
      <w:r w:rsidR="00EA7414" w:rsidRPr="00315F60">
        <w:t xml:space="preserve">CI </w:t>
      </w:r>
      <w:r w:rsidR="00D51F5B">
        <w:t>(8</w:t>
      </w:r>
      <w:r w:rsidR="00D51F5B" w:rsidRPr="00315F60">
        <w:t>%</w:t>
      </w:r>
      <w:r w:rsidR="00D51F5B">
        <w:t>)</w:t>
      </w:r>
      <w:r w:rsidR="00EA7414" w:rsidRPr="00315F60">
        <w:t xml:space="preserve">, </w:t>
      </w:r>
      <w:r w:rsidR="009E6F47" w:rsidRPr="00315F60">
        <w:t>Logistiek</w:t>
      </w:r>
      <w:r w:rsidR="009E6F47">
        <w:t xml:space="preserve"> </w:t>
      </w:r>
      <w:r w:rsidR="00D51F5B">
        <w:t>(8</w:t>
      </w:r>
      <w:r w:rsidR="00D51F5B" w:rsidRPr="00315F60">
        <w:t>%</w:t>
      </w:r>
      <w:r w:rsidR="00D51F5B">
        <w:t>)</w:t>
      </w:r>
      <w:r w:rsidR="009E6F47">
        <w:t xml:space="preserve">, Water </w:t>
      </w:r>
      <w:r w:rsidR="00D51F5B">
        <w:t>(8</w:t>
      </w:r>
      <w:r w:rsidR="00D51F5B" w:rsidRPr="00315F60">
        <w:t>%</w:t>
      </w:r>
      <w:r w:rsidR="00D51F5B">
        <w:t>)</w:t>
      </w:r>
      <w:r w:rsidR="009E6F47">
        <w:t xml:space="preserve">, TU </w:t>
      </w:r>
      <w:r w:rsidR="00D51F5B">
        <w:t>(5</w:t>
      </w:r>
      <w:r w:rsidR="00D51F5B" w:rsidRPr="00315F60">
        <w:t>%</w:t>
      </w:r>
      <w:r w:rsidR="00D51F5B">
        <w:t>)</w:t>
      </w:r>
      <w:r w:rsidR="009E6F47">
        <w:t xml:space="preserve"> en ICT </w:t>
      </w:r>
      <w:r w:rsidR="00D51F5B">
        <w:t>(2</w:t>
      </w:r>
      <w:r w:rsidR="00D51F5B" w:rsidRPr="00315F60">
        <w:t>%</w:t>
      </w:r>
      <w:r w:rsidR="00D51F5B">
        <w:t>)</w:t>
      </w:r>
      <w:r w:rsidR="009E6F47">
        <w:t xml:space="preserve"> </w:t>
      </w:r>
      <w:r w:rsidR="00374BAB">
        <w:t xml:space="preserve">blijft </w:t>
      </w:r>
      <w:r w:rsidR="009E6F47">
        <w:t xml:space="preserve">duidelijk lager dan de grootste groep. </w:t>
      </w:r>
      <w:r w:rsidR="00315F60">
        <w:t>Ondanks dat</w:t>
      </w:r>
      <w:r w:rsidR="009E6F47" w:rsidRPr="003C60F6">
        <w:t xml:space="preserve"> is het aantal projecten dat op een bepaalde sector inzet relatief hoog</w:t>
      </w:r>
      <w:r w:rsidR="003107AC">
        <w:t>,</w:t>
      </w:r>
      <w:r w:rsidR="009E6F47" w:rsidRPr="003C60F6">
        <w:t xml:space="preserve"> zoals ook in de figuur </w:t>
      </w:r>
      <w:r w:rsidR="006057A5">
        <w:rPr>
          <w:i/>
        </w:rPr>
        <w:t xml:space="preserve">Relatieve inzet </w:t>
      </w:r>
      <w:r w:rsidR="009E6F47" w:rsidRPr="003C60F6">
        <w:rPr>
          <w:i/>
        </w:rPr>
        <w:t xml:space="preserve">per </w:t>
      </w:r>
      <w:r w:rsidR="006057A5">
        <w:rPr>
          <w:i/>
        </w:rPr>
        <w:t>top</w:t>
      </w:r>
      <w:r w:rsidR="009E6F47" w:rsidRPr="003C60F6">
        <w:rPr>
          <w:i/>
        </w:rPr>
        <w:t>sector</w:t>
      </w:r>
      <w:r w:rsidR="00374BAB">
        <w:rPr>
          <w:i/>
        </w:rPr>
        <w:t>en</w:t>
      </w:r>
      <w:r w:rsidR="009E6F47" w:rsidRPr="003C60F6">
        <w:t xml:space="preserve"> </w:t>
      </w:r>
      <w:r w:rsidR="009E6F47" w:rsidRPr="00315F60">
        <w:t>is te zien</w:t>
      </w:r>
      <w:r w:rsidR="00C35184">
        <w:t xml:space="preserve"> (weergave o.b.v. grootte </w:t>
      </w:r>
      <w:r w:rsidR="00374BAB">
        <w:t xml:space="preserve">van het </w:t>
      </w:r>
      <w:r w:rsidR="00C35184">
        <w:lastRenderedPageBreak/>
        <w:t>aandeel)</w:t>
      </w:r>
      <w:r w:rsidR="009E6F47" w:rsidRPr="00315F60">
        <w:t xml:space="preserve">. </w:t>
      </w:r>
      <w:r w:rsidR="008B0FC9" w:rsidRPr="00315F60">
        <w:t>Opvallend</w:t>
      </w:r>
      <w:r w:rsidR="003107AC" w:rsidRPr="00315F60">
        <w:t xml:space="preserve"> </w:t>
      </w:r>
      <w:r w:rsidR="005E3453">
        <w:t xml:space="preserve">blijft </w:t>
      </w:r>
      <w:r w:rsidR="00374BAB">
        <w:t xml:space="preserve">hierbij dat </w:t>
      </w:r>
      <w:r w:rsidR="008B0FC9" w:rsidRPr="00315F60">
        <w:t xml:space="preserve">de reikwijdte van vrijwel de </w:t>
      </w:r>
      <w:r w:rsidR="00374BAB">
        <w:t>ge</w:t>
      </w:r>
      <w:r w:rsidR="008B0FC9" w:rsidRPr="00315F60">
        <w:t>hele keten van innovatie - van toegepast onderzoek tot aan marktintroductie en procesinnovatie.</w:t>
      </w:r>
    </w:p>
    <w:p w14:paraId="1AE827D7" w14:textId="7CF45765" w:rsidR="009E6F47" w:rsidRDefault="009E6F47" w:rsidP="008B0FC9"/>
    <w:p w14:paraId="009FED3F" w14:textId="13D66802" w:rsidR="00C76A40" w:rsidRDefault="00484B91" w:rsidP="008B0FC9">
      <w:r>
        <w:t xml:space="preserve">TRL staat voor </w:t>
      </w:r>
      <w:r w:rsidRPr="006066D4">
        <w:rPr>
          <w:i/>
          <w:iCs/>
        </w:rPr>
        <w:t>Technology Readiness Level</w:t>
      </w:r>
      <w:r>
        <w:t xml:space="preserve"> en geeft aan in welke fase van ontwikkeling een </w:t>
      </w:r>
      <w:r w:rsidR="00B802A6">
        <w:t>b</w:t>
      </w:r>
      <w:r>
        <w:t xml:space="preserve">epaalde technologie zit. Hoe hoger het getal, hoe dichter een innovatie bij marktintroductie zit. </w:t>
      </w:r>
    </w:p>
    <w:p w14:paraId="0E1B4FD4" w14:textId="5FB4ADA2" w:rsidR="000C635B" w:rsidRDefault="0085200F" w:rsidP="008B0FC9">
      <w:pPr>
        <w:rPr>
          <w:noProof/>
        </w:rPr>
      </w:pPr>
      <w:r>
        <w:rPr>
          <w:noProof/>
        </w:rPr>
        <w:drawing>
          <wp:anchor distT="0" distB="0" distL="114300" distR="114300" simplePos="0" relativeHeight="251734528" behindDoc="0" locked="0" layoutInCell="1" allowOverlap="1" wp14:anchorId="1164C0C0" wp14:editId="1B5A9225">
            <wp:simplePos x="0" y="0"/>
            <wp:positionH relativeFrom="margin">
              <wp:posOffset>2042795</wp:posOffset>
            </wp:positionH>
            <wp:positionV relativeFrom="paragraph">
              <wp:posOffset>12065</wp:posOffset>
            </wp:positionV>
            <wp:extent cx="3738245" cy="2319020"/>
            <wp:effectExtent l="0" t="0" r="0" b="5080"/>
            <wp:wrapThrough wrapText="bothSides">
              <wp:wrapPolygon edited="0">
                <wp:start x="0" y="0"/>
                <wp:lineTo x="0" y="21470"/>
                <wp:lineTo x="21464" y="21470"/>
                <wp:lineTo x="21464"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38245" cy="2319020"/>
                    </a:xfrm>
                    <a:prstGeom prst="rect">
                      <a:avLst/>
                    </a:prstGeom>
                  </pic:spPr>
                </pic:pic>
              </a:graphicData>
            </a:graphic>
            <wp14:sizeRelH relativeFrom="margin">
              <wp14:pctWidth>0</wp14:pctWidth>
            </wp14:sizeRelH>
            <wp14:sizeRelV relativeFrom="margin">
              <wp14:pctHeight>0</wp14:pctHeight>
            </wp14:sizeRelV>
          </wp:anchor>
        </w:drawing>
      </w:r>
      <w:r w:rsidR="00466D7F">
        <w:t xml:space="preserve">Als we kijken </w:t>
      </w:r>
      <w:r w:rsidR="008B0FC9" w:rsidRPr="00743CAB">
        <w:t>naar de inzet op TRL-niveau</w:t>
      </w:r>
      <w:r w:rsidR="00B802A6" w:rsidRPr="00B802A6">
        <w:rPr>
          <w:noProof/>
        </w:rPr>
        <w:t xml:space="preserve"> </w:t>
      </w:r>
      <w:r w:rsidR="00C35184">
        <w:t xml:space="preserve">(weergave o.b.v. grootte aandeel), </w:t>
      </w:r>
      <w:r w:rsidR="008B0FC9" w:rsidRPr="00743CAB">
        <w:t>valt op dat</w:t>
      </w:r>
      <w:r w:rsidR="000C635B">
        <w:t xml:space="preserve"> </w:t>
      </w:r>
      <w:r w:rsidR="00B32B71">
        <w:t>3</w:t>
      </w:r>
      <w:r>
        <w:t>7</w:t>
      </w:r>
      <w:r w:rsidR="000C635B" w:rsidRPr="00743CAB">
        <w:t xml:space="preserve">% zich </w:t>
      </w:r>
      <w:r w:rsidR="000C635B">
        <w:t xml:space="preserve">richt </w:t>
      </w:r>
      <w:r w:rsidR="000C635B" w:rsidRPr="00743CAB">
        <w:t>op TRL4- experimentele ontwikkeling</w:t>
      </w:r>
      <w:r w:rsidR="00B32B71">
        <w:t>, 30</w:t>
      </w:r>
      <w:r w:rsidR="00B32B71" w:rsidRPr="00743CAB">
        <w:t>% op TRL5- productontwikkeling</w:t>
      </w:r>
      <w:r w:rsidR="008B0FC9" w:rsidRPr="00743CAB">
        <w:t xml:space="preserve"> en 1</w:t>
      </w:r>
      <w:r w:rsidR="00B32B71">
        <w:t>5</w:t>
      </w:r>
      <w:r w:rsidR="008B0FC9" w:rsidRPr="00743CAB">
        <w:t>% op TRL2- onderzoek</w:t>
      </w:r>
      <w:r w:rsidR="00B32B71">
        <w:t xml:space="preserve"> en ontwikkeling</w:t>
      </w:r>
      <w:r w:rsidR="008B0FC9" w:rsidRPr="00743CAB">
        <w:t xml:space="preserve">. </w:t>
      </w:r>
    </w:p>
    <w:p w14:paraId="5E59D144" w14:textId="1C201A35" w:rsidR="008B0FC9" w:rsidRDefault="0085200F" w:rsidP="008B0FC9">
      <w:r>
        <w:t>Ten opzichte van 2021 zijn de verschuivingen minimaal. Dat is ook logisch, omdat er minder nieuwe projecten zijn gecommitteerd. En binnen prioriteit 1 waren dat voornamelijk voucherprojecten.</w:t>
      </w:r>
      <w:r w:rsidR="00B32B71">
        <w:t xml:space="preserve"> </w:t>
      </w:r>
      <w:r w:rsidR="008B0FC9" w:rsidRPr="00743CAB">
        <w:t xml:space="preserve">De overige inzet is </w:t>
      </w:r>
      <w:r w:rsidR="00673903">
        <w:t xml:space="preserve">hiermee vergeleken, </w:t>
      </w:r>
      <w:r w:rsidR="008B0FC9">
        <w:t xml:space="preserve">net als </w:t>
      </w:r>
      <w:r w:rsidR="006F69E7">
        <w:t>in de voorgaande periodes</w:t>
      </w:r>
      <w:r w:rsidR="00673903">
        <w:t>,</w:t>
      </w:r>
      <w:r w:rsidR="006F69E7">
        <w:t xml:space="preserve"> </w:t>
      </w:r>
      <w:r w:rsidR="008B0FC9" w:rsidRPr="00743CAB">
        <w:t xml:space="preserve">aanzienlijk lager en komt uit op </w:t>
      </w:r>
      <w:r w:rsidR="006F69E7">
        <w:t>7</w:t>
      </w:r>
      <w:r w:rsidR="008B0FC9" w:rsidRPr="00743CAB">
        <w:t xml:space="preserve">% </w:t>
      </w:r>
      <w:r w:rsidR="00B32B71">
        <w:t xml:space="preserve">voor Demonstratieprojecten TRL7, 5% </w:t>
      </w:r>
      <w:r w:rsidR="008B0FC9" w:rsidRPr="00743CAB">
        <w:t xml:space="preserve">voor </w:t>
      </w:r>
      <w:r w:rsidR="002D2257" w:rsidRPr="00743CAB">
        <w:t xml:space="preserve">TRL6 </w:t>
      </w:r>
      <w:r w:rsidR="002D2257">
        <w:t xml:space="preserve">met </w:t>
      </w:r>
      <w:r w:rsidR="002D2257" w:rsidRPr="00743CAB">
        <w:t>haalbaarheidsonderzoek</w:t>
      </w:r>
      <w:r w:rsidR="002D2257">
        <w:t xml:space="preserve"> praktijk toepassing</w:t>
      </w:r>
      <w:r w:rsidR="008B0FC9" w:rsidRPr="00743CAB">
        <w:t xml:space="preserve">, </w:t>
      </w:r>
      <w:r>
        <w:t>4</w:t>
      </w:r>
      <w:r w:rsidR="008B0FC9" w:rsidRPr="00743CAB">
        <w:t xml:space="preserve">% </w:t>
      </w:r>
      <w:r w:rsidR="006F69E7">
        <w:t>voor</w:t>
      </w:r>
      <w:r w:rsidR="00CB33EB">
        <w:t xml:space="preserve"> T</w:t>
      </w:r>
      <w:r w:rsidR="006F69E7" w:rsidRPr="00743CAB">
        <w:t>RL3</w:t>
      </w:r>
      <w:r w:rsidR="006F69E7">
        <w:t xml:space="preserve"> met </w:t>
      </w:r>
      <w:r w:rsidR="006F69E7" w:rsidRPr="00743CAB">
        <w:t>toegepast onderzoek</w:t>
      </w:r>
      <w:r w:rsidR="008B0FC9" w:rsidRPr="00743CAB">
        <w:t>.</w:t>
      </w:r>
      <w:r w:rsidR="00F655CD">
        <w:t xml:space="preserve"> D</w:t>
      </w:r>
      <w:r w:rsidR="008B0FC9">
        <w:t>aaronder zit</w:t>
      </w:r>
      <w:r w:rsidR="002D2257">
        <w:t xml:space="preserve"> </w:t>
      </w:r>
      <w:r w:rsidR="008B0FC9">
        <w:t>nog</w:t>
      </w:r>
      <w:r w:rsidR="008B0FC9" w:rsidRPr="00743CAB">
        <w:t xml:space="preserve"> </w:t>
      </w:r>
      <w:r w:rsidR="00CB33EB" w:rsidRPr="00743CAB">
        <w:t xml:space="preserve">TRL1 </w:t>
      </w:r>
      <w:r w:rsidR="00CB33EB">
        <w:t xml:space="preserve">met </w:t>
      </w:r>
      <w:r w:rsidR="00CB33EB" w:rsidRPr="00743CAB">
        <w:t xml:space="preserve">fundamenteel onderzoek </w:t>
      </w:r>
      <w:r w:rsidR="00B32B71">
        <w:t>2</w:t>
      </w:r>
      <w:r w:rsidR="008B0FC9" w:rsidRPr="00743CAB">
        <w:t>%.</w:t>
      </w:r>
      <w:r w:rsidR="008B0FC9">
        <w:t xml:space="preserve"> Geconcludeerd kan worden dat </w:t>
      </w:r>
      <w:r w:rsidR="004F63D0">
        <w:t>de</w:t>
      </w:r>
      <w:r w:rsidR="008B0FC9">
        <w:t xml:space="preserve"> grootste interventies </w:t>
      </w:r>
      <w:r w:rsidR="00CB33EB">
        <w:t xml:space="preserve">nog </w:t>
      </w:r>
      <w:r>
        <w:t>steeds</w:t>
      </w:r>
      <w:r w:rsidR="00CB33EB">
        <w:t xml:space="preserve"> </w:t>
      </w:r>
      <w:r w:rsidR="008B0FC9">
        <w:t xml:space="preserve">op TRL-fase </w:t>
      </w:r>
      <w:r w:rsidR="00B32B71">
        <w:t xml:space="preserve">4 en </w:t>
      </w:r>
      <w:r w:rsidR="008B0FC9">
        <w:t>5</w:t>
      </w:r>
      <w:r w:rsidR="00A07A9B">
        <w:t xml:space="preserve"> </w:t>
      </w:r>
      <w:r w:rsidR="00B32B71">
        <w:t>zitten;</w:t>
      </w:r>
      <w:r w:rsidR="008B0FC9">
        <w:t xml:space="preserve"> de zogenaamde</w:t>
      </w:r>
      <w:r w:rsidR="0060216E">
        <w:t xml:space="preserve"> eerste </w:t>
      </w:r>
      <w:r w:rsidR="008B0FC9">
        <w:t>“</w:t>
      </w:r>
      <w:proofErr w:type="spellStart"/>
      <w:r w:rsidR="008B0FC9" w:rsidRPr="00B44305">
        <w:rPr>
          <w:i/>
          <w:iCs/>
        </w:rPr>
        <w:t>valley</w:t>
      </w:r>
      <w:proofErr w:type="spellEnd"/>
      <w:r w:rsidR="008B0FC9" w:rsidRPr="00B44305">
        <w:rPr>
          <w:i/>
          <w:iCs/>
        </w:rPr>
        <w:t xml:space="preserve"> of </w:t>
      </w:r>
      <w:proofErr w:type="spellStart"/>
      <w:r w:rsidR="008B0FC9" w:rsidRPr="00B44305">
        <w:rPr>
          <w:i/>
          <w:iCs/>
        </w:rPr>
        <w:t>death</w:t>
      </w:r>
      <w:proofErr w:type="spellEnd"/>
      <w:r w:rsidR="008B0FC9">
        <w:t>”.</w:t>
      </w:r>
    </w:p>
    <w:p w14:paraId="0C79A3CC" w14:textId="318D8C52" w:rsidR="001D6063" w:rsidRDefault="001D6063" w:rsidP="008B0FC9"/>
    <w:p w14:paraId="1E4CFD02" w14:textId="51BA157E" w:rsidR="001D6063" w:rsidRDefault="001D6063" w:rsidP="008B0FC9">
      <w:r>
        <w:t>REACT-EU</w:t>
      </w:r>
    </w:p>
    <w:p w14:paraId="3E5B0086" w14:textId="13E3EA51" w:rsidR="003B2C25" w:rsidRPr="00FE10BB" w:rsidRDefault="00090D82" w:rsidP="003B2C25">
      <w:pPr>
        <w:rPr>
          <w:highlight w:val="yellow"/>
        </w:rPr>
      </w:pPr>
      <w:r>
        <w:t xml:space="preserve">In 2021 zijn </w:t>
      </w:r>
      <w:r w:rsidRPr="00CC7453">
        <w:t>door middel van RE</w:t>
      </w:r>
      <w:r w:rsidR="005A6142" w:rsidRPr="00CC7453">
        <w:t>A</w:t>
      </w:r>
      <w:r w:rsidRPr="00CC7453">
        <w:t xml:space="preserve">CT-EU aanzienlijke extra </w:t>
      </w:r>
      <w:r w:rsidR="005A6142" w:rsidRPr="00CC7453">
        <w:t>middelen aan het programma toegevoegd</w:t>
      </w:r>
      <w:r w:rsidR="00C45A58" w:rsidRPr="00CC7453">
        <w:t xml:space="preserve">. De inzet was </w:t>
      </w:r>
      <w:r w:rsidR="00D021BE" w:rsidRPr="00CC7453">
        <w:t xml:space="preserve">om </w:t>
      </w:r>
      <w:r w:rsidR="00C45A58" w:rsidRPr="00CC7453">
        <w:t>deze middelen in te zetten op de volgende fase, “</w:t>
      </w:r>
      <w:r w:rsidR="00C45A58" w:rsidRPr="00CC7453">
        <w:rPr>
          <w:i/>
          <w:iCs/>
        </w:rPr>
        <w:t>the</w:t>
      </w:r>
      <w:r w:rsidR="00C45A58" w:rsidRPr="00CC7453">
        <w:t xml:space="preserve"> </w:t>
      </w:r>
      <w:r w:rsidR="00C45A58" w:rsidRPr="00CC7453">
        <w:rPr>
          <w:i/>
          <w:iCs/>
        </w:rPr>
        <w:t xml:space="preserve">second </w:t>
      </w:r>
      <w:proofErr w:type="spellStart"/>
      <w:r w:rsidR="00C45A58" w:rsidRPr="00CC7453">
        <w:rPr>
          <w:i/>
          <w:iCs/>
        </w:rPr>
        <w:t>valley</w:t>
      </w:r>
      <w:proofErr w:type="spellEnd"/>
      <w:r w:rsidR="00C45A58" w:rsidRPr="00CC7453">
        <w:rPr>
          <w:i/>
          <w:iCs/>
        </w:rPr>
        <w:t xml:space="preserve"> of </w:t>
      </w:r>
      <w:proofErr w:type="spellStart"/>
      <w:r w:rsidR="00C45A58" w:rsidRPr="00CC7453">
        <w:rPr>
          <w:i/>
          <w:iCs/>
        </w:rPr>
        <w:t>death</w:t>
      </w:r>
      <w:proofErr w:type="spellEnd"/>
      <w:r w:rsidR="00C45A58" w:rsidRPr="00CC7453">
        <w:rPr>
          <w:i/>
          <w:iCs/>
        </w:rPr>
        <w:t>”</w:t>
      </w:r>
      <w:r w:rsidR="00C45A58" w:rsidRPr="00CC7453">
        <w:t xml:space="preserve"> met TRL 7- 9. </w:t>
      </w:r>
      <w:r w:rsidR="005A6142" w:rsidRPr="00CC7453">
        <w:t>De</w:t>
      </w:r>
      <w:r w:rsidR="00C45A58" w:rsidRPr="00CC7453">
        <w:t xml:space="preserve"> REACT-middelen</w:t>
      </w:r>
      <w:r w:rsidR="005A6142" w:rsidRPr="00CC7453">
        <w:t xml:space="preserve"> vallen binnen </w:t>
      </w:r>
      <w:r w:rsidR="00421282" w:rsidRPr="00CC7453">
        <w:t>p</w:t>
      </w:r>
      <w:r w:rsidR="005A6142" w:rsidRPr="00CC7453">
        <w:t xml:space="preserve">rioriteit (6) en hier zijn </w:t>
      </w:r>
      <w:r w:rsidR="00421282" w:rsidRPr="00CC7453">
        <w:t xml:space="preserve">in de afgelopen 2 jaar </w:t>
      </w:r>
      <w:r w:rsidR="003B2C25" w:rsidRPr="00CC7453">
        <w:t xml:space="preserve">meerdere openstellingen </w:t>
      </w:r>
      <w:r w:rsidR="005A6142" w:rsidRPr="00CC7453">
        <w:t xml:space="preserve">gedaan ook voor </w:t>
      </w:r>
      <w:r w:rsidR="003B2C25" w:rsidRPr="00CC7453">
        <w:t xml:space="preserve">innovatieve projecten. </w:t>
      </w:r>
      <w:r w:rsidR="005A6142" w:rsidRPr="00CC7453">
        <w:t xml:space="preserve">Van de </w:t>
      </w:r>
      <w:r w:rsidR="00421282" w:rsidRPr="00CC7453">
        <w:t>147</w:t>
      </w:r>
      <w:r w:rsidR="003B2C25" w:rsidRPr="00CC7453">
        <w:t xml:space="preserve"> goedgekeurde </w:t>
      </w:r>
      <w:r w:rsidR="005A6142" w:rsidRPr="00CC7453">
        <w:t>REACT-</w:t>
      </w:r>
      <w:r w:rsidR="003B2C25" w:rsidRPr="00CC7453">
        <w:t>projecten</w:t>
      </w:r>
      <w:r w:rsidR="005A6142" w:rsidRPr="00CC7453">
        <w:t xml:space="preserve"> </w:t>
      </w:r>
      <w:r w:rsidR="00421282" w:rsidRPr="00CC7453">
        <w:t>(inclusief 4 fondsprojecten en waarvan 91 in 2021)</w:t>
      </w:r>
      <w:r w:rsidR="00FF20A2" w:rsidRPr="00CC7453">
        <w:t xml:space="preserve"> </w:t>
      </w:r>
      <w:r w:rsidR="005A6142" w:rsidRPr="00CC7453">
        <w:t>bleek dat ook het grootste aandeel</w:t>
      </w:r>
      <w:r w:rsidR="00FF20A2" w:rsidRPr="00CC7453">
        <w:t xml:space="preserve"> te hebben</w:t>
      </w:r>
      <w:r w:rsidR="003B2C25" w:rsidRPr="00CC7453">
        <w:t xml:space="preserve">. </w:t>
      </w:r>
      <w:r w:rsidR="00CC7453" w:rsidRPr="00CC7453">
        <w:t xml:space="preserve">Het grootste deel </w:t>
      </w:r>
      <w:r w:rsidR="00252D9A" w:rsidRPr="00CC7453">
        <w:t>van de projecten</w:t>
      </w:r>
      <w:r w:rsidR="007238C1">
        <w:t xml:space="preserve"> (63%)</w:t>
      </w:r>
      <w:r w:rsidR="00252D9A" w:rsidRPr="00CC7453">
        <w:t xml:space="preserve"> is</w:t>
      </w:r>
      <w:r w:rsidR="003B2C25" w:rsidRPr="00CC7453">
        <w:t xml:space="preserve"> </w:t>
      </w:r>
      <w:r w:rsidR="00CC7453" w:rsidRPr="00CC7453">
        <w:t xml:space="preserve">uiteindelijk </w:t>
      </w:r>
      <w:r w:rsidR="003B2C25" w:rsidRPr="00CC7453">
        <w:t>gehonoreerd onder TRL 6</w:t>
      </w:r>
      <w:r w:rsidR="007238C1">
        <w:t>-7</w:t>
      </w:r>
      <w:r w:rsidR="003B2C25" w:rsidRPr="00CC7453">
        <w:t xml:space="preserve"> </w:t>
      </w:r>
      <w:r w:rsidR="007238C1">
        <w:t>H</w:t>
      </w:r>
      <w:r w:rsidR="003B2C25" w:rsidRPr="00CC7453">
        <w:t>aalbaarheidsonderzoek in de praktijk</w:t>
      </w:r>
      <w:r w:rsidR="007238C1">
        <w:t xml:space="preserve"> en Demonstratie (eerste klanten)</w:t>
      </w:r>
      <w:r w:rsidR="003B2C25" w:rsidRPr="00CC7453">
        <w:t>.</w:t>
      </w:r>
      <w:r w:rsidR="00FF20A2" w:rsidRPr="00CC7453">
        <w:t xml:space="preserve"> </w:t>
      </w:r>
    </w:p>
    <w:p w14:paraId="78931A0B" w14:textId="74BFA3D2" w:rsidR="003B2C25" w:rsidRPr="00FE10BB" w:rsidRDefault="003B2C25" w:rsidP="008B0FC9">
      <w:pPr>
        <w:rPr>
          <w:highlight w:val="yellow"/>
        </w:rPr>
      </w:pPr>
    </w:p>
    <w:p w14:paraId="6FF5A98B" w14:textId="6BE1286F" w:rsidR="002A5797" w:rsidRPr="00FE10BB" w:rsidRDefault="002A5797" w:rsidP="002A5797">
      <w:pPr>
        <w:rPr>
          <w:highlight w:val="yellow"/>
        </w:rPr>
      </w:pPr>
      <w:r w:rsidRPr="00FE10BB">
        <w:t xml:space="preserve">De nadruk van de projecten die zich richten op </w:t>
      </w:r>
      <w:r w:rsidRPr="00FE10BB">
        <w:rPr>
          <w:i/>
        </w:rPr>
        <w:t>Investeringsvermogen</w:t>
      </w:r>
      <w:r w:rsidRPr="00FE10BB">
        <w:t xml:space="preserve"> ligt bij het beschikbaar stellen van financiële midde</w:t>
      </w:r>
      <w:r w:rsidRPr="00252D9A">
        <w:t xml:space="preserve">len voor innovatie, om daarmee producten en processen te vernieuwen. Bij de </w:t>
      </w:r>
      <w:r w:rsidR="006119D5" w:rsidRPr="00252D9A">
        <w:t>zeven (prioriteit 1)</w:t>
      </w:r>
      <w:r w:rsidRPr="00252D9A">
        <w:t xml:space="preserve"> lopende projecten is de inzet gelijk verdeeld over alle topsectoren.</w:t>
      </w:r>
      <w:r w:rsidR="00A21F8F" w:rsidRPr="00252D9A">
        <w:t xml:space="preserve"> Dit is</w:t>
      </w:r>
      <w:r w:rsidRPr="00252D9A">
        <w:t xml:space="preserve"> begrijpelijk, omdat pas bij de uitvoering van </w:t>
      </w:r>
      <w:r w:rsidR="003913E3" w:rsidRPr="00252D9A">
        <w:t>een project dat valt onder</w:t>
      </w:r>
      <w:r w:rsidRPr="00252D9A">
        <w:t xml:space="preserve"> een </w:t>
      </w:r>
      <w:r w:rsidR="00CC3F4E" w:rsidRPr="00252D9A">
        <w:t>financieringsinstrument</w:t>
      </w:r>
      <w:r w:rsidRPr="00252D9A">
        <w:t xml:space="preserve"> meer gezegd </w:t>
      </w:r>
      <w:r w:rsidRPr="00252D9A">
        <w:lastRenderedPageBreak/>
        <w:t>kan worden over de topsectoren waarop dat project scoort. De</w:t>
      </w:r>
      <w:r w:rsidR="006119D5" w:rsidRPr="00252D9A">
        <w:t xml:space="preserve">ze </w:t>
      </w:r>
      <w:r w:rsidRPr="00252D9A">
        <w:t xml:space="preserve">lopende projecten richten zich op vier </w:t>
      </w:r>
      <w:proofErr w:type="spellStart"/>
      <w:r w:rsidRPr="00252D9A">
        <w:t>TRL’s</w:t>
      </w:r>
      <w:proofErr w:type="spellEnd"/>
      <w:r w:rsidRPr="00252D9A">
        <w:t xml:space="preserve">. </w:t>
      </w:r>
      <w:r w:rsidR="008E04BF" w:rsidRPr="00252D9A">
        <w:t>Op dit moment richt 38% zich op TRL 6- haalbaarheidsonderzoek praktijk toepassing, 2</w:t>
      </w:r>
      <w:r w:rsidR="00252D9A" w:rsidRPr="00252D9A">
        <w:t>9</w:t>
      </w:r>
      <w:r w:rsidR="008E04BF" w:rsidRPr="00252D9A">
        <w:t>% op TRL 4- experimentele ontwikkeling, 2</w:t>
      </w:r>
      <w:r w:rsidR="007238C1">
        <w:t>5</w:t>
      </w:r>
      <w:r w:rsidR="005E2B82" w:rsidRPr="00252D9A">
        <w:t xml:space="preserve">% op TRL 7- demonstratie (eerste klant(en)) </w:t>
      </w:r>
      <w:r w:rsidRPr="00252D9A">
        <w:t xml:space="preserve">en </w:t>
      </w:r>
      <w:r w:rsidR="008E04BF" w:rsidRPr="00252D9A">
        <w:t>8</w:t>
      </w:r>
      <w:r w:rsidRPr="00252D9A">
        <w:t>% op TRL 5- productontwikkeling</w:t>
      </w:r>
      <w:r w:rsidR="005B4828" w:rsidRPr="00252D9A">
        <w:t>.</w:t>
      </w:r>
    </w:p>
    <w:p w14:paraId="7942D746" w14:textId="506A8580" w:rsidR="006629FA" w:rsidRPr="006057A5" w:rsidRDefault="002E14E1" w:rsidP="002A5797">
      <w:r w:rsidRPr="00CB3249">
        <w:t>Door een toename van het aantal uitgezette vouchers binnen de verschillende regelingen</w:t>
      </w:r>
      <w:r w:rsidR="00FE10BB" w:rsidRPr="00CB3249">
        <w:t xml:space="preserve">, </w:t>
      </w:r>
      <w:r w:rsidR="000F13B2">
        <w:t>bij REACT EU</w:t>
      </w:r>
      <w:r w:rsidR="00FE10BB" w:rsidRPr="00CB3249">
        <w:t xml:space="preserve"> </w:t>
      </w:r>
      <w:r w:rsidR="000F13B2">
        <w:t xml:space="preserve">voornamelijk </w:t>
      </w:r>
      <w:r w:rsidR="00FE10BB" w:rsidRPr="00CB3249">
        <w:t xml:space="preserve">de </w:t>
      </w:r>
      <w:proofErr w:type="spellStart"/>
      <w:r w:rsidR="00FE10BB" w:rsidRPr="00CB3249">
        <w:t>Zorgtech</w:t>
      </w:r>
      <w:proofErr w:type="spellEnd"/>
      <w:r w:rsidR="00FE10BB" w:rsidRPr="00CB3249">
        <w:t xml:space="preserve">-vouchers en de </w:t>
      </w:r>
      <w:proofErr w:type="spellStart"/>
      <w:r w:rsidR="00FE10BB" w:rsidRPr="00CB3249">
        <w:t>VPDelta</w:t>
      </w:r>
      <w:proofErr w:type="spellEnd"/>
      <w:r w:rsidR="00FE10BB" w:rsidRPr="00CB3249">
        <w:t>-vouchers,</w:t>
      </w:r>
      <w:r w:rsidRPr="00CB3249">
        <w:t xml:space="preserve"> is er een </w:t>
      </w:r>
      <w:r w:rsidR="00F5370C" w:rsidRPr="00CB3249">
        <w:t xml:space="preserve">relatief </w:t>
      </w:r>
      <w:r w:rsidRPr="00CB3249">
        <w:t>hogere score op het aantal</w:t>
      </w:r>
      <w:r w:rsidR="006629FA" w:rsidRPr="00CB3249">
        <w:t xml:space="preserve"> </w:t>
      </w:r>
      <w:r w:rsidR="007238C1">
        <w:t xml:space="preserve">projecten binnen </w:t>
      </w:r>
      <w:r w:rsidR="00A57497">
        <w:t>Experimentele</w:t>
      </w:r>
      <w:r w:rsidR="007238C1">
        <w:t xml:space="preserve"> ontwikkeling</w:t>
      </w:r>
      <w:r w:rsidRPr="00CB3249">
        <w:t xml:space="preserve">. Dit </w:t>
      </w:r>
      <w:r w:rsidR="006629FA" w:rsidRPr="00CB3249">
        <w:t>zijn</w:t>
      </w:r>
      <w:r w:rsidR="00CC7453">
        <w:t xml:space="preserve"> over het algemeen</w:t>
      </w:r>
      <w:r w:rsidR="00CB3249">
        <w:t xml:space="preserve"> </w:t>
      </w:r>
      <w:r w:rsidR="006629FA" w:rsidRPr="00CB3249">
        <w:t xml:space="preserve">kleine projecten </w:t>
      </w:r>
      <w:r w:rsidRPr="00CB3249">
        <w:t xml:space="preserve">en hebben </w:t>
      </w:r>
      <w:r w:rsidR="006629FA" w:rsidRPr="00CB3249">
        <w:t>een lage TSK.</w:t>
      </w:r>
      <w:r w:rsidR="006629FA" w:rsidRPr="00F5370C">
        <w:t xml:space="preserve"> </w:t>
      </w:r>
    </w:p>
    <w:p w14:paraId="40BF088C" w14:textId="77777777" w:rsidR="00FC21DC" w:rsidRDefault="00FC21DC" w:rsidP="002A5797"/>
    <w:p w14:paraId="33C3703B" w14:textId="5D6E4893" w:rsidR="00C2382F" w:rsidRDefault="00C2382F" w:rsidP="00666B28">
      <w:bookmarkStart w:id="5" w:name="_Hlk69750989"/>
      <w:r>
        <w:t>Evaluatie JESSICA</w:t>
      </w:r>
      <w:r w:rsidR="00127C10">
        <w:t>-fondsen</w:t>
      </w:r>
    </w:p>
    <w:p w14:paraId="6CE2DE8F" w14:textId="56847D30" w:rsidR="000F13B2" w:rsidRDefault="001223A5" w:rsidP="00666B28">
      <w:pPr>
        <w:rPr>
          <w:rStyle w:val="Verwijzingopmerking"/>
          <w:sz w:val="20"/>
          <w:szCs w:val="20"/>
        </w:rPr>
      </w:pPr>
      <w:r>
        <w:t>Eind</w:t>
      </w:r>
      <w:r w:rsidR="006057A5" w:rsidRPr="00D63FF1">
        <w:t xml:space="preserve"> 202</w:t>
      </w:r>
      <w:r w:rsidR="00666B28">
        <w:t>1</w:t>
      </w:r>
      <w:r w:rsidR="006057A5" w:rsidRPr="00D63FF1">
        <w:t xml:space="preserve"> heeft </w:t>
      </w:r>
      <w:r w:rsidR="00666B28">
        <w:t xml:space="preserve">onderzoek </w:t>
      </w:r>
      <w:r w:rsidR="007A7A39">
        <w:t>plaatsgevonden</w:t>
      </w:r>
      <w:r w:rsidR="00666B28">
        <w:t xml:space="preserve"> </w:t>
      </w:r>
      <w:r w:rsidR="00EA4C95">
        <w:t>naar</w:t>
      </w:r>
      <w:r w:rsidR="007A7A39">
        <w:t xml:space="preserve"> de Jessica-fondsen ED, FRED en SOFIE</w:t>
      </w:r>
      <w:r w:rsidR="007A7A39" w:rsidRPr="005B4828">
        <w:t xml:space="preserve">. </w:t>
      </w:r>
      <w:r w:rsidR="005B4828" w:rsidRPr="005B4828">
        <w:rPr>
          <w:rStyle w:val="Verwijzingopmerking"/>
          <w:sz w:val="20"/>
          <w:szCs w:val="20"/>
        </w:rPr>
        <w:t>D</w:t>
      </w:r>
      <w:r w:rsidR="00666B28" w:rsidRPr="005B4828">
        <w:t>e</w:t>
      </w:r>
      <w:r w:rsidR="00666B28">
        <w:t xml:space="preserve"> aanleiding en </w:t>
      </w:r>
      <w:r w:rsidR="00E263A6">
        <w:t xml:space="preserve">het </w:t>
      </w:r>
      <w:r w:rsidR="00666B28">
        <w:t>doel hiervoor was om voor het nieuwe programma te kijken of de langstlopende fondsen binnen het programma nog passen en in hoeverre de fondsen nog aansluiten bij marktontwikkelingen.</w:t>
      </w:r>
      <w:r w:rsidR="00E263A6">
        <w:t xml:space="preserve"> </w:t>
      </w:r>
      <w:r w:rsidR="00E263A6" w:rsidRPr="005B4828">
        <w:t xml:space="preserve">De Managementautoriteit Kansen voor West heeft </w:t>
      </w:r>
      <w:r>
        <w:t>op 17 november</w:t>
      </w:r>
      <w:r w:rsidR="00E263A6" w:rsidRPr="005B4828">
        <w:t xml:space="preserve"> 2021 </w:t>
      </w:r>
      <w:proofErr w:type="spellStart"/>
      <w:r w:rsidR="00E263A6" w:rsidRPr="005B4828">
        <w:t>Lysias</w:t>
      </w:r>
      <w:proofErr w:type="spellEnd"/>
      <w:r w:rsidR="00E263A6" w:rsidRPr="005B4828">
        <w:t xml:space="preserve"> BV. hiervoor een opdracht verstrekt</w:t>
      </w:r>
      <w:r w:rsidR="00E263A6" w:rsidRPr="005B4828">
        <w:rPr>
          <w:rStyle w:val="Verwijzingopmerking"/>
          <w:sz w:val="20"/>
          <w:szCs w:val="20"/>
        </w:rPr>
        <w:t>.</w:t>
      </w:r>
      <w:r w:rsidR="00E263A6">
        <w:rPr>
          <w:rStyle w:val="Verwijzingopmerking"/>
          <w:sz w:val="20"/>
          <w:szCs w:val="20"/>
        </w:rPr>
        <w:t xml:space="preserve"> </w:t>
      </w:r>
    </w:p>
    <w:p w14:paraId="762121AE" w14:textId="14EC0AF1" w:rsidR="00E069B6" w:rsidRPr="00184EAE" w:rsidRDefault="000F13B2" w:rsidP="00011FF3">
      <w:r>
        <w:t>Uit de evaluatie</w:t>
      </w:r>
      <w:r w:rsidR="00716E31">
        <w:t xml:space="preserve"> die op 21 maart 2022 is opgeleverd,</w:t>
      </w:r>
      <w:r>
        <w:t xml:space="preserve"> komt naar voren dat een aantal fondsen goed loopt en dat er voldoende mogelijkheden zijn voor de toekomst en een tweetal fondsen juist niet. De fondsen </w:t>
      </w:r>
      <w:r w:rsidRPr="00E85169">
        <w:t xml:space="preserve">FRED en SOFIE </w:t>
      </w:r>
      <w:r>
        <w:t xml:space="preserve">hebben </w:t>
      </w:r>
      <w:r w:rsidRPr="00E85169">
        <w:t xml:space="preserve">moeite met de vestigingsprioriteit en </w:t>
      </w:r>
      <w:r>
        <w:t>het feit da</w:t>
      </w:r>
      <w:r w:rsidRPr="00E85169">
        <w:t xml:space="preserve">t het </w:t>
      </w:r>
      <w:proofErr w:type="spellStart"/>
      <w:r w:rsidRPr="00E85169">
        <w:t>marktfalen</w:t>
      </w:r>
      <w:proofErr w:type="spellEnd"/>
      <w:r w:rsidRPr="00E85169">
        <w:t xml:space="preserve"> kleiner is geworden. In het nieuwe programma gaan we dus niet meer inzetten op vestiging. De </w:t>
      </w:r>
      <w:r>
        <w:t xml:space="preserve">mogelijke </w:t>
      </w:r>
      <w:r w:rsidRPr="00E85169">
        <w:t>scenario</w:t>
      </w:r>
      <w:r>
        <w:t>’</w:t>
      </w:r>
      <w:r w:rsidRPr="00E85169">
        <w:t xml:space="preserve">s </w:t>
      </w:r>
      <w:r>
        <w:t>zullen worden besproken</w:t>
      </w:r>
      <w:r w:rsidRPr="00E85169">
        <w:t xml:space="preserve"> met</w:t>
      </w:r>
      <w:r>
        <w:t xml:space="preserve"> de</w:t>
      </w:r>
      <w:r w:rsidRPr="00E85169">
        <w:t xml:space="preserve"> stakeholders en in een volgend comité </w:t>
      </w:r>
      <w:r>
        <w:t xml:space="preserve">worden </w:t>
      </w:r>
      <w:r w:rsidRPr="00E85169">
        <w:t>terug</w:t>
      </w:r>
      <w:r>
        <w:t>gekoppeld</w:t>
      </w:r>
      <w:r w:rsidRPr="00E85169">
        <w:t xml:space="preserve">. Omdat de </w:t>
      </w:r>
      <w:proofErr w:type="spellStart"/>
      <w:r w:rsidRPr="00E85169">
        <w:t>FI’s</w:t>
      </w:r>
      <w:proofErr w:type="spellEnd"/>
      <w:r w:rsidRPr="00E85169">
        <w:t xml:space="preserve"> in 2023 nog alle tijd nodig hebben om de middelen uit de periode KvW2 weg te zetten, wordt bespreking van deze toekomstscenario’s voorzien voor medio 2023.</w:t>
      </w:r>
    </w:p>
    <w:bookmarkEnd w:id="5"/>
    <w:p w14:paraId="7C344D78" w14:textId="5084DC0C" w:rsidR="00B879F7" w:rsidRDefault="00B879F7" w:rsidP="00B879F7">
      <w:pPr>
        <w:rPr>
          <w:highlight w:val="yellow"/>
        </w:rPr>
      </w:pPr>
    </w:p>
    <w:p w14:paraId="13FA9307" w14:textId="6DA27B4D" w:rsidR="00011FF3" w:rsidRPr="00011FF3" w:rsidRDefault="00011FF3" w:rsidP="00B879F7">
      <w:r w:rsidRPr="00011FF3">
        <w:t>Stimuleringsregeling</w:t>
      </w:r>
      <w:r>
        <w:t>en (vouchers)</w:t>
      </w:r>
      <w:r w:rsidR="00FC21DC">
        <w:t xml:space="preserve"> </w:t>
      </w:r>
      <w:r w:rsidR="00FC21DC" w:rsidRPr="00FC21DC">
        <w:rPr>
          <w:i/>
          <w:iCs/>
        </w:rPr>
        <w:t>binnen Prioriteit 1</w:t>
      </w:r>
    </w:p>
    <w:p w14:paraId="0A9F34B4" w14:textId="0F39C48D" w:rsidR="00A32CBE" w:rsidRDefault="00716E31" w:rsidP="003D3407">
      <w:r>
        <w:t xml:space="preserve">Eind 2022 zijn de </w:t>
      </w:r>
      <w:r w:rsidRPr="003D3407">
        <w:t>stimuleringsregelingen voor digitaliseringsmogelijkheden binnen de maakindustrie</w:t>
      </w:r>
      <w:r>
        <w:t xml:space="preserve"> afgelopen. De twee inventarisatie openstellingen hebben het budget nagenoeg uitgeput met 45 verleende en inmiddels vastgestelde vouchers. De haalbaarheidsvoucher-openstelling heeft met 14 vouchers een relatief lage uitputting</w:t>
      </w:r>
      <w:r w:rsidR="00A32CBE">
        <w:t xml:space="preserve">, </w:t>
      </w:r>
      <w:r w:rsidR="00A32CBE" w:rsidRPr="008466A1">
        <w:t>waardoor er ruim € 4</w:t>
      </w:r>
      <w:r w:rsidR="007F4F9C" w:rsidRPr="008466A1">
        <w:t>5</w:t>
      </w:r>
      <w:r w:rsidR="00A32CBE" w:rsidRPr="008466A1">
        <w:t>0.000 euro is vrijgevallen, welke weer kan worden ingezet. In vergelijking met het succes van de inventarisatievouchers kan de reden voor het lage aantal haalbaarheidsvouchers worden gez</w:t>
      </w:r>
      <w:r w:rsidR="008466A1" w:rsidRPr="008466A1">
        <w:t>o</w:t>
      </w:r>
      <w:r w:rsidR="00A32CBE" w:rsidRPr="008466A1">
        <w:t>cht in</w:t>
      </w:r>
      <w:r w:rsidR="00A32CBE">
        <w:t xml:space="preserve"> het feit dat de laatste door </w:t>
      </w:r>
      <w:r w:rsidR="0048226C">
        <w:t>Mkb’ers</w:t>
      </w:r>
      <w:r w:rsidR="00A32CBE">
        <w:t xml:space="preserve"> zelf moest worden aangevraagd en de coördinatie niet verliep via de HUBS FME en IQe. En bij de haalbaarheidsvoucher was een eigen bijdrage van 50% nodig. Mogelijk dat dit voor de ondernemers, zeker in coronatijd, niet mogelijk was. </w:t>
      </w:r>
    </w:p>
    <w:p w14:paraId="2984D1DC" w14:textId="173154D1" w:rsidR="00A32CBE" w:rsidRDefault="00A32CBE" w:rsidP="003D3407">
      <w:r>
        <w:t xml:space="preserve">De voucherregeling </w:t>
      </w:r>
      <w:proofErr w:type="spellStart"/>
      <w:r w:rsidR="00D27D50" w:rsidRPr="003D3407">
        <w:t>Biobased</w:t>
      </w:r>
      <w:proofErr w:type="spellEnd"/>
      <w:r w:rsidR="00D27D50" w:rsidRPr="003D3407">
        <w:t xml:space="preserve"> Industries in de Provincie Zuid-Holland</w:t>
      </w:r>
      <w:r>
        <w:t xml:space="preserve"> loopt nog door in 2023, maar dan vooral voorvouchers die lopen via de Bio-</w:t>
      </w:r>
      <w:proofErr w:type="spellStart"/>
      <w:r>
        <w:t>planet</w:t>
      </w:r>
      <w:proofErr w:type="spellEnd"/>
      <w:r>
        <w:t xml:space="preserve">. </w:t>
      </w:r>
      <w:r w:rsidRPr="00127C10">
        <w:t>Helaas is de</w:t>
      </w:r>
      <w:r w:rsidR="0049298F" w:rsidRPr="00127C10">
        <w:t xml:space="preserve"> Bio Plant Facility (</w:t>
      </w:r>
      <w:r w:rsidRPr="00127C10">
        <w:t>BPF</w:t>
      </w:r>
      <w:r w:rsidR="0049298F" w:rsidRPr="00127C10">
        <w:t>)</w:t>
      </w:r>
      <w:r w:rsidRPr="00127C10">
        <w:t xml:space="preserve"> in 2022 failliet gegaan, waardoor er daar geen nieuwe vouchers m</w:t>
      </w:r>
      <w:r>
        <w:t xml:space="preserve">eer mogelijk zijn. Tot en met 2022 waren 22 </w:t>
      </w:r>
      <w:r>
        <w:lastRenderedPageBreak/>
        <w:t xml:space="preserve">vouchers </w:t>
      </w:r>
      <w:r w:rsidR="003131D8">
        <w:t>uitgegeven, waarvan er 13 zijn vastgesteld. Er is in 2023 nog ongeveer 40% van het budget over om aan vouchers te besteden.</w:t>
      </w:r>
    </w:p>
    <w:p w14:paraId="1C9DFEAC" w14:textId="597232E3" w:rsidR="003D3407" w:rsidRDefault="000B5246" w:rsidP="003D3407">
      <w:r>
        <w:t>De</w:t>
      </w:r>
      <w:r w:rsidR="0056258A" w:rsidRPr="003D3407">
        <w:t xml:space="preserve"> vierde stimuleringsregeling </w:t>
      </w:r>
      <w:r w:rsidR="00F2206B">
        <w:t xml:space="preserve">is die </w:t>
      </w:r>
      <w:r w:rsidR="0056258A" w:rsidRPr="003D3407">
        <w:t>voor</w:t>
      </w:r>
      <w:r w:rsidR="003D3407" w:rsidRPr="003D3407">
        <w:t xml:space="preserve"> ondernemers die innovaties willen ontwikkelen, testen en demonstreren die bijdragen aan kringlooplandbouw. Deze innovatieve ondernemers kunnen de vouchers bij Boerderij van de Toekomst</w:t>
      </w:r>
      <w:r w:rsidR="00CC3AF4">
        <w:t xml:space="preserve"> (</w:t>
      </w:r>
      <w:proofErr w:type="spellStart"/>
      <w:r w:rsidR="00CC3AF4">
        <w:t>BvdT</w:t>
      </w:r>
      <w:proofErr w:type="spellEnd"/>
      <w:r w:rsidR="00CC3AF4">
        <w:t>,</w:t>
      </w:r>
      <w:r w:rsidR="00D265B0">
        <w:t xml:space="preserve"> </w:t>
      </w:r>
      <w:r w:rsidR="00CC3AF4">
        <w:t>Flevoland)</w:t>
      </w:r>
      <w:r w:rsidR="003D3407" w:rsidRPr="003D3407">
        <w:t xml:space="preserve"> inzetten om gebruik te maken van de faciliteiten en de daar aanwezige expertise en ondersteuning.</w:t>
      </w:r>
    </w:p>
    <w:p w14:paraId="55FF3C75" w14:textId="0CB3DFBF" w:rsidR="00E427CC" w:rsidRDefault="00CC3AF4" w:rsidP="00E427CC">
      <w:r>
        <w:t xml:space="preserve">Er zijn drie </w:t>
      </w:r>
      <w:r w:rsidR="003D3407" w:rsidRPr="003D3407">
        <w:t>type</w:t>
      </w:r>
      <w:r>
        <w:t>n</w:t>
      </w:r>
      <w:r w:rsidR="003D3407" w:rsidRPr="003D3407">
        <w:t xml:space="preserve"> vouchers </w:t>
      </w:r>
      <w:r>
        <w:t>beschikbaar</w:t>
      </w:r>
      <w:r w:rsidR="003D3407" w:rsidRPr="003D3407">
        <w:t xml:space="preserve">: De haalbaarheidsvoucher kan worden gebruikt voor de inzet van experts en het gebruik van faciliteiten van de </w:t>
      </w:r>
      <w:proofErr w:type="spellStart"/>
      <w:r w:rsidR="003D3407" w:rsidRPr="003D3407">
        <w:t>BvdT</w:t>
      </w:r>
      <w:proofErr w:type="spellEnd"/>
      <w:r w:rsidR="003D3407" w:rsidRPr="003D3407">
        <w:t xml:space="preserve"> om de technische en economische haalbaarheid van een innovatie-idee te toetsen. De R&amp;D-voucher is bedoeld voor de externe kosten die de aanvrager maakt om een prototype te ontwikkelen en te testen in lab- en praktijkomgeving. De pilotvoucher kan worden gebruikt voor de inzet van experts en het gebruik van faciliteiten van </w:t>
      </w:r>
      <w:proofErr w:type="spellStart"/>
      <w:r w:rsidR="003D3407" w:rsidRPr="003D3407">
        <w:t>BvdT</w:t>
      </w:r>
      <w:proofErr w:type="spellEnd"/>
      <w:r w:rsidR="003D3407" w:rsidRPr="003D3407">
        <w:t xml:space="preserve"> om een innovatie in de praktijk te testen en valideren. </w:t>
      </w:r>
      <w:r w:rsidR="00E427CC">
        <w:t>Hier zijn 26 vouchers aangevraagd en eind 2022 zijn er 4 vastgesteld. Het budget wat in 2022 nog is opgehoogd, is voor 95% belegd. Daarmee loopt de voucherregeling voorspoedig en is de verwachting dat het volledige budget eind 2023 wordt opgemaakt.</w:t>
      </w:r>
    </w:p>
    <w:p w14:paraId="44FDF3CC" w14:textId="6325350F" w:rsidR="00716E31" w:rsidRDefault="00716E31" w:rsidP="00D27D50">
      <w:r>
        <w:t xml:space="preserve">De stand van zaken </w:t>
      </w:r>
      <w:r w:rsidR="007D11BD">
        <w:t xml:space="preserve">met betrekking tot de verschillende voucherregelingen </w:t>
      </w:r>
      <w:r w:rsidR="0049298F">
        <w:t>is</w:t>
      </w:r>
      <w:r w:rsidR="007D11BD">
        <w:t xml:space="preserve"> te vinden op de </w:t>
      </w:r>
      <w:hyperlink r:id="rId23" w:history="1">
        <w:r w:rsidR="00E427CC" w:rsidRPr="0010281C">
          <w:rPr>
            <w:rStyle w:val="Hyperlink"/>
          </w:rPr>
          <w:t>https://www.kansenvoorwest2.nl/files/overzicht-vouchers-kansen-voor-west-ii.pdf</w:t>
        </w:r>
      </w:hyperlink>
    </w:p>
    <w:p w14:paraId="358FC823" w14:textId="77777777" w:rsidR="007D11BD" w:rsidRDefault="007D11BD" w:rsidP="00D27D50"/>
    <w:p w14:paraId="400DBCCD" w14:textId="6D26C779" w:rsidR="00E34B00" w:rsidRPr="00FB74E8" w:rsidRDefault="008372D9" w:rsidP="008372D9">
      <w:r>
        <w:t>Er zijn i</w:t>
      </w:r>
      <w:r w:rsidRPr="00FB74E8">
        <w:t>n 20</w:t>
      </w:r>
      <w:r w:rsidR="00A80E5E">
        <w:t>2</w:t>
      </w:r>
      <w:r w:rsidR="00E427CC">
        <w:t>2</w:t>
      </w:r>
      <w:r w:rsidRPr="00FB74E8">
        <w:t xml:space="preserve"> </w:t>
      </w:r>
      <w:r w:rsidR="00E427CC">
        <w:t>eenendertig</w:t>
      </w:r>
      <w:r w:rsidR="00A80E5E">
        <w:t xml:space="preserve"> </w:t>
      </w:r>
      <w:r w:rsidRPr="00FB74E8">
        <w:t xml:space="preserve">projecten </w:t>
      </w:r>
      <w:r w:rsidRPr="007D4743">
        <w:t>vastgesteld</w:t>
      </w:r>
      <w:r w:rsidR="00863A69" w:rsidRPr="007D4743">
        <w:t xml:space="preserve"> in prioriteit 1</w:t>
      </w:r>
      <w:r w:rsidR="007F4F9C">
        <w:t xml:space="preserve"> (totaal 68 projecten)</w:t>
      </w:r>
      <w:r w:rsidRPr="007D4743">
        <w:t>.</w:t>
      </w:r>
      <w:r w:rsidR="00A80E5E" w:rsidRPr="007D4743">
        <w:t xml:space="preserve"> In</w:t>
      </w:r>
      <w:r w:rsidR="008C0A25" w:rsidRPr="007D4743">
        <w:t xml:space="preserve"> bijlage 2 zijn de resultaten van </w:t>
      </w:r>
      <w:r w:rsidR="006A57D8" w:rsidRPr="007D4743">
        <w:t>de</w:t>
      </w:r>
      <w:r w:rsidR="008C0A25" w:rsidRPr="007D4743">
        <w:t xml:space="preserve"> vastgestelde projecten beschreven.</w:t>
      </w:r>
      <w:r w:rsidR="008C0A25">
        <w:t xml:space="preserve"> </w:t>
      </w:r>
      <w:r w:rsidR="00F4232F">
        <w:t xml:space="preserve">De uitvoeringsperiode </w:t>
      </w:r>
      <w:r w:rsidR="002A3516">
        <w:t xml:space="preserve">is </w:t>
      </w:r>
      <w:r w:rsidR="00E427CC">
        <w:t>z’n laatste</w:t>
      </w:r>
      <w:r w:rsidR="00F4232F">
        <w:t xml:space="preserve"> jaar</w:t>
      </w:r>
      <w:r w:rsidR="00E427CC">
        <w:t xml:space="preserve"> in</w:t>
      </w:r>
      <w:r w:rsidR="00F4232F">
        <w:t xml:space="preserve"> en een steeds </w:t>
      </w:r>
      <w:r w:rsidR="00BC4095">
        <w:t>groter aantal projecten nadert het</w:t>
      </w:r>
      <w:r w:rsidR="00E72932" w:rsidRPr="00B44305">
        <w:t xml:space="preserve"> einde</w:t>
      </w:r>
      <w:r w:rsidR="00BC4095">
        <w:t xml:space="preserve"> van hun projectperiode en zullen gaan afrekenen</w:t>
      </w:r>
      <w:r w:rsidR="0060216E">
        <w:t>.</w:t>
      </w:r>
      <w:r w:rsidR="00622129">
        <w:t xml:space="preserve"> </w:t>
      </w:r>
      <w:r w:rsidRPr="0072497B">
        <w:t>Totaal werd voor een</w:t>
      </w:r>
      <w:r w:rsidRPr="002C4DFA">
        <w:t xml:space="preserve"> bedrag van bijna €</w:t>
      </w:r>
      <w:r w:rsidR="007F4F9C">
        <w:t xml:space="preserve"> </w:t>
      </w:r>
      <w:r w:rsidR="00E427CC">
        <w:t>55,6</w:t>
      </w:r>
      <w:r w:rsidRPr="002C4DFA">
        <w:rPr>
          <w:color w:val="000000"/>
        </w:rPr>
        <w:t xml:space="preserve"> mln. </w:t>
      </w:r>
      <w:r w:rsidRPr="002C4DFA">
        <w:t>aan kosten ingediend bij de EC.</w:t>
      </w:r>
      <w:r w:rsidRPr="00FB74E8">
        <w:t xml:space="preserve"> </w:t>
      </w:r>
    </w:p>
    <w:p w14:paraId="610E8CAD" w14:textId="77777777" w:rsidR="00E24D7B" w:rsidRDefault="00E24D7B" w:rsidP="005118B5">
      <w:pPr>
        <w:rPr>
          <w:rFonts w:eastAsia="Calibri"/>
          <w:b/>
        </w:rPr>
      </w:pPr>
    </w:p>
    <w:p w14:paraId="73B79D9D" w14:textId="5085329D" w:rsidR="008861B1" w:rsidRPr="00B433E2" w:rsidRDefault="008861B1" w:rsidP="005118B5">
      <w:pPr>
        <w:rPr>
          <w:i/>
          <w:iCs/>
        </w:rPr>
      </w:pPr>
      <w:r w:rsidRPr="00B433E2">
        <w:rPr>
          <w:i/>
          <w:iCs/>
        </w:rPr>
        <w:t>Prioriteit Koolstofarm</w:t>
      </w:r>
      <w:r w:rsidR="002F1A44" w:rsidRPr="00B433E2">
        <w:rPr>
          <w:i/>
          <w:iCs/>
        </w:rPr>
        <w:t>e Economie</w:t>
      </w:r>
    </w:p>
    <w:p w14:paraId="3227711C" w14:textId="1B6A7B37" w:rsidR="009F0F1F" w:rsidRDefault="00726ABA" w:rsidP="0004470F">
      <w:r w:rsidRPr="00B433E2">
        <w:t xml:space="preserve">Voor </w:t>
      </w:r>
      <w:r w:rsidRPr="00B433E2">
        <w:rPr>
          <w:i/>
        </w:rPr>
        <w:t>Koolstofarme economie</w:t>
      </w:r>
      <w:r w:rsidRPr="009467E7">
        <w:t xml:space="preserve"> is</w:t>
      </w:r>
      <w:r w:rsidR="00F6103E">
        <w:t xml:space="preserve"> c</w:t>
      </w:r>
      <w:r w:rsidR="000238D0" w:rsidRPr="00C524C6">
        <w:t xml:space="preserve">umulatief een bedrag van </w:t>
      </w:r>
      <w:r w:rsidR="000E29E9">
        <w:t xml:space="preserve">bijna </w:t>
      </w:r>
      <w:r w:rsidR="000238D0" w:rsidRPr="00C524C6">
        <w:t>€</w:t>
      </w:r>
      <w:r w:rsidR="007F4F9C">
        <w:t xml:space="preserve"> </w:t>
      </w:r>
      <w:r w:rsidR="003016C5">
        <w:t>3</w:t>
      </w:r>
      <w:r w:rsidR="007F4F9C">
        <w:t>2</w:t>
      </w:r>
      <w:r w:rsidR="000238D0">
        <w:t xml:space="preserve"> mln.</w:t>
      </w:r>
      <w:r w:rsidR="000238D0" w:rsidRPr="00C524C6">
        <w:t xml:space="preserve"> EFRO (€</w:t>
      </w:r>
      <w:r w:rsidR="007F4F9C">
        <w:t xml:space="preserve"> </w:t>
      </w:r>
      <w:r w:rsidR="000E29E9">
        <w:t>14</w:t>
      </w:r>
      <w:r w:rsidR="007F4F9C">
        <w:t>2</w:t>
      </w:r>
      <w:r w:rsidR="000238D0">
        <w:t xml:space="preserve"> mln.</w:t>
      </w:r>
      <w:r w:rsidR="000238D0" w:rsidRPr="00C524C6">
        <w:t xml:space="preserve"> </w:t>
      </w:r>
      <w:r w:rsidR="00484B91">
        <w:t>totale subsidiabele kosten – afgekort TSK</w:t>
      </w:r>
      <w:r w:rsidR="000238D0" w:rsidRPr="00C524C6">
        <w:t>) gecommitteerd</w:t>
      </w:r>
      <w:r w:rsidR="000238D0">
        <w:t xml:space="preserve"> </w:t>
      </w:r>
      <w:r w:rsidR="000238D0" w:rsidRPr="00A226B3">
        <w:t xml:space="preserve">in </w:t>
      </w:r>
      <w:r w:rsidR="000238D0">
        <w:t>2</w:t>
      </w:r>
      <w:r w:rsidR="000E29E9">
        <w:t>6</w:t>
      </w:r>
      <w:r w:rsidR="000238D0" w:rsidRPr="00A226B3">
        <w:t xml:space="preserve"> projecten</w:t>
      </w:r>
      <w:r w:rsidR="000238D0" w:rsidRPr="00C524C6">
        <w:t xml:space="preserve">. Hiermee is </w:t>
      </w:r>
      <w:r w:rsidR="000E29E9">
        <w:t>1</w:t>
      </w:r>
      <w:r w:rsidR="007F4F9C">
        <w:t>66</w:t>
      </w:r>
      <w:r w:rsidR="000238D0" w:rsidRPr="00C524C6">
        <w:t xml:space="preserve">% van de TSK </w:t>
      </w:r>
      <w:r w:rsidR="000238D0" w:rsidRPr="003016C5">
        <w:t xml:space="preserve">vastgelegd en </w:t>
      </w:r>
      <w:r w:rsidR="003016C5" w:rsidRPr="003016C5">
        <w:t>9</w:t>
      </w:r>
      <w:r w:rsidR="007F4F9C">
        <w:t>3,4%</w:t>
      </w:r>
      <w:r w:rsidR="000238D0" w:rsidRPr="003016C5">
        <w:t xml:space="preserve"> van het EFRO. </w:t>
      </w:r>
      <w:r w:rsidR="000238D0">
        <w:t>De EFRO-</w:t>
      </w:r>
      <w:r w:rsidR="000238D0" w:rsidRPr="00C524C6">
        <w:t xml:space="preserve">interventie van </w:t>
      </w:r>
      <w:r w:rsidR="000238D0">
        <w:t>2</w:t>
      </w:r>
      <w:r w:rsidR="0011714C">
        <w:t>3</w:t>
      </w:r>
      <w:r w:rsidR="000238D0" w:rsidRPr="00C524C6">
        <w:t>%</w:t>
      </w:r>
      <w:r w:rsidR="000238D0">
        <w:t xml:space="preserve"> ligt</w:t>
      </w:r>
      <w:r w:rsidR="000238D0" w:rsidRPr="00C524C6">
        <w:t xml:space="preserve"> aanzienlijk lager dan die van het OP (</w:t>
      </w:r>
      <w:r w:rsidR="000238D0">
        <w:t>40</w:t>
      </w:r>
      <w:r w:rsidR="000238D0" w:rsidRPr="00C524C6">
        <w:t>%)</w:t>
      </w:r>
      <w:r w:rsidR="000238D0">
        <w:t xml:space="preserve">, en daarmee </w:t>
      </w:r>
      <w:r w:rsidR="000238D0" w:rsidRPr="00C524C6">
        <w:t>creëert het EFRO een aanzienlijk grotere hefboom dan aanvankelijk aangenomen.</w:t>
      </w:r>
      <w:r w:rsidR="00531232">
        <w:t xml:space="preserve"> </w:t>
      </w:r>
      <w:bookmarkStart w:id="6" w:name="_Hlk41495554"/>
    </w:p>
    <w:bookmarkEnd w:id="6"/>
    <w:p w14:paraId="38F58562" w14:textId="41D49647" w:rsidR="008372D9" w:rsidRPr="008861B1" w:rsidRDefault="00753592" w:rsidP="00726ABA">
      <w:r>
        <w:t xml:space="preserve">Binnen deze prioriteit heeft er </w:t>
      </w:r>
      <w:r w:rsidR="00B95029">
        <w:t>éé</w:t>
      </w:r>
      <w:r>
        <w:t xml:space="preserve">n openstelling plaatsgevonden. Dit betrof een openstelling van partner Provincie Zuid-Holland van € 2,5 </w:t>
      </w:r>
      <w:proofErr w:type="spellStart"/>
      <w:r>
        <w:t>mln</w:t>
      </w:r>
      <w:proofErr w:type="spellEnd"/>
      <w:r>
        <w:t xml:space="preserve"> ten behoeve van Warmtenetten</w:t>
      </w:r>
      <w:r w:rsidR="00944553">
        <w:t>-projecten</w:t>
      </w:r>
      <w:r>
        <w:t>. Het budget is afkomstig uit vrijval bij een ander fondsproject SOFIE. De onzekerheid over de verwachting om het toegewezen budget binnen SOFIE voor het einde van het programma volledig weg te zetten</w:t>
      </w:r>
      <w:r w:rsidR="006848A4">
        <w:t xml:space="preserve"> in leningen</w:t>
      </w:r>
      <w:r>
        <w:t xml:space="preserve">, is mede door de grote </w:t>
      </w:r>
      <w:r w:rsidRPr="00AA1204">
        <w:t>interesse v</w:t>
      </w:r>
      <w:r w:rsidR="00AA1204" w:rsidRPr="00AA1204">
        <w:t>oor</w:t>
      </w:r>
      <w:r w:rsidRPr="00AA1204">
        <w:t xml:space="preserve"> </w:t>
      </w:r>
      <w:r w:rsidR="006848A4">
        <w:t xml:space="preserve">subsidies voor </w:t>
      </w:r>
      <w:r w:rsidRPr="00AA1204">
        <w:t xml:space="preserve">warmtenetten na overleg besloten om het fondsproject SOFIE kleiner te maken en een nieuwe openstelling </w:t>
      </w:r>
      <w:r w:rsidR="00987AA8" w:rsidRPr="00AA1204">
        <w:t>ten behoeve van</w:t>
      </w:r>
      <w:r w:rsidRPr="00AA1204">
        <w:t xml:space="preserve"> warmtenetten te doen.</w:t>
      </w:r>
      <w:r>
        <w:t xml:space="preserve">     </w:t>
      </w:r>
    </w:p>
    <w:p w14:paraId="1CCC7AAE" w14:textId="2906F8A2" w:rsidR="007D4743" w:rsidRPr="00B433E2" w:rsidRDefault="007D4743" w:rsidP="007D4743">
      <w:pPr>
        <w:rPr>
          <w:rFonts w:eastAsia="Calibri"/>
        </w:rPr>
      </w:pPr>
      <w:r w:rsidRPr="00B433E2">
        <w:rPr>
          <w:rFonts w:eastAsia="Calibri"/>
        </w:rPr>
        <w:lastRenderedPageBreak/>
        <w:t xml:space="preserve">Voor de innovatie-indicatoren geldt dat de resultaten op grond van de huidige </w:t>
      </w:r>
      <w:proofErr w:type="spellStart"/>
      <w:r w:rsidRPr="00B433E2">
        <w:rPr>
          <w:rFonts w:eastAsia="Calibri"/>
        </w:rPr>
        <w:t>committeringsgraad</w:t>
      </w:r>
      <w:proofErr w:type="spellEnd"/>
      <w:r w:rsidRPr="00B433E2">
        <w:rPr>
          <w:rFonts w:eastAsia="Calibri"/>
        </w:rPr>
        <w:t xml:space="preserve"> vaak al hoger zijn dan de streefwaarde. Dat komt omdat de realisatiegraad </w:t>
      </w:r>
      <w:r w:rsidR="007D16EE" w:rsidRPr="00B433E2">
        <w:rPr>
          <w:rFonts w:eastAsia="Calibri"/>
        </w:rPr>
        <w:t>voor innovatie</w:t>
      </w:r>
      <w:r w:rsidRPr="00B433E2">
        <w:rPr>
          <w:rFonts w:eastAsia="Calibri"/>
        </w:rPr>
        <w:t xml:space="preserve"> erg hoog is, er is nagenoeg geen vrijval. En mocht die er toch zijn zullen die budgetten in dat geval opnieuw worden ingezet, zodra de gelden vrijvallen na vaststelling project dan</w:t>
      </w:r>
      <w:r w:rsidR="003F164D" w:rsidRPr="00B433E2">
        <w:rPr>
          <w:rFonts w:eastAsia="Calibri"/>
        </w:rPr>
        <w:t xml:space="preserve"> </w:t>
      </w:r>
      <w:r w:rsidRPr="00B433E2">
        <w:rPr>
          <w:rFonts w:eastAsia="Calibri"/>
        </w:rPr>
        <w:t xml:space="preserve">wel </w:t>
      </w:r>
      <w:r w:rsidR="003F164D" w:rsidRPr="00B433E2">
        <w:rPr>
          <w:rFonts w:eastAsia="Calibri"/>
        </w:rPr>
        <w:t xml:space="preserve">door </w:t>
      </w:r>
      <w:proofErr w:type="spellStart"/>
      <w:r w:rsidRPr="00B433E2">
        <w:rPr>
          <w:rFonts w:eastAsia="Calibri"/>
        </w:rPr>
        <w:t>herbeschikking</w:t>
      </w:r>
      <w:proofErr w:type="spellEnd"/>
      <w:r w:rsidRPr="00B433E2">
        <w:rPr>
          <w:rFonts w:eastAsia="Calibri"/>
        </w:rPr>
        <w:t xml:space="preserve">. Dit </w:t>
      </w:r>
      <w:r w:rsidR="00012107" w:rsidRPr="00B433E2">
        <w:rPr>
          <w:rFonts w:eastAsia="Calibri"/>
        </w:rPr>
        <w:t>is vanaf</w:t>
      </w:r>
      <w:r w:rsidRPr="00B433E2">
        <w:rPr>
          <w:rFonts w:eastAsia="Calibri"/>
        </w:rPr>
        <w:t xml:space="preserve"> 2022 nog meer gemonitord </w:t>
      </w:r>
      <w:r w:rsidR="00012107" w:rsidRPr="00B433E2">
        <w:rPr>
          <w:rFonts w:eastAsia="Calibri"/>
        </w:rPr>
        <w:t>omdat de ui</w:t>
      </w:r>
      <w:r w:rsidRPr="00B433E2">
        <w:rPr>
          <w:rFonts w:eastAsia="Calibri"/>
        </w:rPr>
        <w:t xml:space="preserve">tvoeringsperiode </w:t>
      </w:r>
      <w:r w:rsidR="00012107" w:rsidRPr="00B433E2">
        <w:rPr>
          <w:rFonts w:eastAsia="Calibri"/>
        </w:rPr>
        <w:t>steeds korter</w:t>
      </w:r>
      <w:r w:rsidRPr="00B433E2">
        <w:rPr>
          <w:rFonts w:eastAsia="Calibri"/>
        </w:rPr>
        <w:t xml:space="preserve"> wordt.</w:t>
      </w:r>
    </w:p>
    <w:p w14:paraId="52EE41B8" w14:textId="5E2E9225" w:rsidR="007D4743" w:rsidRPr="00B433E2" w:rsidRDefault="007D4743" w:rsidP="007D4743">
      <w:pPr>
        <w:rPr>
          <w:rFonts w:eastAsia="Calibri"/>
        </w:rPr>
      </w:pPr>
    </w:p>
    <w:p w14:paraId="3BA99040" w14:textId="40180A25" w:rsidR="00944553" w:rsidRPr="00B433E2" w:rsidRDefault="00944553" w:rsidP="007D4743">
      <w:pPr>
        <w:rPr>
          <w:rFonts w:eastAsia="Calibri"/>
        </w:rPr>
      </w:pPr>
      <w:r w:rsidRPr="00B433E2">
        <w:rPr>
          <w:rFonts w:eastAsia="Calibri"/>
        </w:rPr>
        <w:t xml:space="preserve">Voor de prioriteit koolstofarme economie is een </w:t>
      </w:r>
      <w:r w:rsidR="00012107" w:rsidRPr="00B433E2">
        <w:rPr>
          <w:rFonts w:eastAsia="Calibri"/>
        </w:rPr>
        <w:t xml:space="preserve">gemengde </w:t>
      </w:r>
      <w:r w:rsidRPr="00B433E2">
        <w:rPr>
          <w:rFonts w:eastAsia="Calibri"/>
        </w:rPr>
        <w:t xml:space="preserve">ontwikkeling op de scores van de indicatoren te zien. </w:t>
      </w:r>
      <w:r w:rsidR="00012107" w:rsidRPr="00B433E2">
        <w:rPr>
          <w:rFonts w:eastAsia="Calibri"/>
        </w:rPr>
        <w:t xml:space="preserve">Meerdere indicatoren gaan met de uiteindelijke realisatie hun streefwaarde gewoon halen. </w:t>
      </w:r>
      <w:r w:rsidRPr="00B433E2">
        <w:rPr>
          <w:rFonts w:eastAsia="Calibri"/>
        </w:rPr>
        <w:t xml:space="preserve">Echter een paar indicatoren blijven </w:t>
      </w:r>
      <w:r w:rsidR="00012107" w:rsidRPr="00B433E2">
        <w:rPr>
          <w:rFonts w:eastAsia="Calibri"/>
        </w:rPr>
        <w:t xml:space="preserve">nog </w:t>
      </w:r>
      <w:r w:rsidRPr="00B433E2">
        <w:rPr>
          <w:rFonts w:eastAsia="Calibri"/>
        </w:rPr>
        <w:t xml:space="preserve">achter en </w:t>
      </w:r>
      <w:r w:rsidR="00012107" w:rsidRPr="00B433E2">
        <w:rPr>
          <w:rFonts w:eastAsia="Calibri"/>
        </w:rPr>
        <w:t xml:space="preserve">sommigen </w:t>
      </w:r>
      <w:r w:rsidRPr="00B433E2">
        <w:rPr>
          <w:rFonts w:eastAsia="Calibri"/>
        </w:rPr>
        <w:t>zullen de streefwaarden niet meer gaan halen. Daar is wel een logische verklaring voor.</w:t>
      </w:r>
    </w:p>
    <w:p w14:paraId="67430FDF" w14:textId="1D50708A" w:rsidR="00944553" w:rsidRPr="00B433E2" w:rsidRDefault="00944553" w:rsidP="007D4743">
      <w:pPr>
        <w:rPr>
          <w:rFonts w:eastAsia="Calibri"/>
        </w:rPr>
      </w:pPr>
      <w:r w:rsidRPr="00B433E2">
        <w:rPr>
          <w:rFonts w:eastAsia="Calibri"/>
        </w:rPr>
        <w:t>Indicator 2b</w:t>
      </w:r>
      <w:r w:rsidR="00A64101" w:rsidRPr="00B433E2">
        <w:rPr>
          <w:rFonts w:eastAsia="Calibri"/>
        </w:rPr>
        <w:t>, extra capaciteit aan restwarmte</w:t>
      </w:r>
      <w:r w:rsidR="00012107" w:rsidRPr="00B433E2">
        <w:rPr>
          <w:rFonts w:eastAsia="Calibri"/>
        </w:rPr>
        <w:t xml:space="preserve">, de realisatie hiervan zat in 2021 nog op bijna de helft van de streefwaarde. Dat is nu gedaald naar 35%. Reden hiervoor is dat </w:t>
      </w:r>
      <w:r w:rsidRPr="00B433E2">
        <w:rPr>
          <w:rFonts w:eastAsia="Calibri"/>
        </w:rPr>
        <w:t>restwarmte</w:t>
      </w:r>
      <w:r w:rsidR="00012107" w:rsidRPr="00B433E2">
        <w:rPr>
          <w:rFonts w:eastAsia="Calibri"/>
        </w:rPr>
        <w:t xml:space="preserve">-projecten </w:t>
      </w:r>
      <w:r w:rsidRPr="00B433E2">
        <w:rPr>
          <w:rFonts w:eastAsia="Calibri"/>
        </w:rPr>
        <w:t xml:space="preserve">uit infrastructuur </w:t>
      </w:r>
      <w:r w:rsidR="00012107" w:rsidRPr="00B433E2">
        <w:rPr>
          <w:rFonts w:eastAsia="Calibri"/>
        </w:rPr>
        <w:t>van de haven naar L</w:t>
      </w:r>
      <w:r w:rsidRPr="00B433E2">
        <w:rPr>
          <w:rFonts w:eastAsia="Calibri"/>
        </w:rPr>
        <w:t xml:space="preserve">eiden uiteindelijk niet meer </w:t>
      </w:r>
      <w:r w:rsidR="00012107" w:rsidRPr="00B433E2">
        <w:rPr>
          <w:rFonts w:eastAsia="Calibri"/>
        </w:rPr>
        <w:t xml:space="preserve">zijn </w:t>
      </w:r>
      <w:r w:rsidRPr="00B433E2">
        <w:rPr>
          <w:rFonts w:eastAsia="Calibri"/>
        </w:rPr>
        <w:t xml:space="preserve">doorgegaan </w:t>
      </w:r>
      <w:r w:rsidR="00012107" w:rsidRPr="00B433E2">
        <w:rPr>
          <w:rFonts w:eastAsia="Calibri"/>
        </w:rPr>
        <w:t>en</w:t>
      </w:r>
      <w:r w:rsidRPr="00B433E2">
        <w:rPr>
          <w:rFonts w:eastAsia="Calibri"/>
        </w:rPr>
        <w:t xml:space="preserve"> uit </w:t>
      </w:r>
      <w:r w:rsidR="00012107" w:rsidRPr="00B433E2">
        <w:rPr>
          <w:rFonts w:eastAsia="Calibri"/>
        </w:rPr>
        <w:t xml:space="preserve">Fonds </w:t>
      </w:r>
      <w:r w:rsidRPr="00B433E2">
        <w:rPr>
          <w:rFonts w:eastAsia="Calibri"/>
        </w:rPr>
        <w:t>ED</w:t>
      </w:r>
      <w:r w:rsidR="00012107" w:rsidRPr="00B433E2">
        <w:rPr>
          <w:rFonts w:eastAsia="Calibri"/>
        </w:rPr>
        <w:t xml:space="preserve"> (</w:t>
      </w:r>
      <w:r w:rsidRPr="00B433E2">
        <w:rPr>
          <w:rFonts w:eastAsia="Calibri"/>
        </w:rPr>
        <w:t>186</w:t>
      </w:r>
      <w:r w:rsidR="00012107" w:rsidRPr="00B433E2">
        <w:rPr>
          <w:rFonts w:eastAsia="Calibri"/>
        </w:rPr>
        <w:t>)</w:t>
      </w:r>
      <w:r w:rsidRPr="00B433E2">
        <w:rPr>
          <w:rFonts w:eastAsia="Calibri"/>
        </w:rPr>
        <w:t xml:space="preserve"> </w:t>
      </w:r>
      <w:r w:rsidR="00012107" w:rsidRPr="00B433E2">
        <w:rPr>
          <w:rFonts w:eastAsia="Calibri"/>
        </w:rPr>
        <w:t xml:space="preserve">zijn </w:t>
      </w:r>
      <w:r w:rsidRPr="00B433E2">
        <w:rPr>
          <w:rFonts w:eastAsia="Calibri"/>
        </w:rPr>
        <w:t>gehaald</w:t>
      </w:r>
      <w:r w:rsidR="00012107" w:rsidRPr="00B433E2">
        <w:rPr>
          <w:rFonts w:eastAsia="Calibri"/>
        </w:rPr>
        <w:t xml:space="preserve">. </w:t>
      </w:r>
      <w:r w:rsidRPr="00B433E2">
        <w:rPr>
          <w:rFonts w:eastAsia="Calibri"/>
        </w:rPr>
        <w:t>Restwarmte</w:t>
      </w:r>
      <w:r w:rsidR="00012107" w:rsidRPr="00B433E2">
        <w:rPr>
          <w:rFonts w:eastAsia="Calibri"/>
        </w:rPr>
        <w:t xml:space="preserve"> is </w:t>
      </w:r>
      <w:r w:rsidRPr="00B433E2">
        <w:rPr>
          <w:rFonts w:eastAsia="Calibri"/>
        </w:rPr>
        <w:t xml:space="preserve">daarmee niet </w:t>
      </w:r>
      <w:r w:rsidR="00012107" w:rsidRPr="00B433E2">
        <w:rPr>
          <w:rFonts w:eastAsia="Calibri"/>
        </w:rPr>
        <w:t xml:space="preserve">een groot succes </w:t>
      </w:r>
      <w:r w:rsidRPr="00B433E2">
        <w:rPr>
          <w:rFonts w:eastAsia="Calibri"/>
        </w:rPr>
        <w:t>geworden</w:t>
      </w:r>
      <w:r w:rsidR="00012107" w:rsidRPr="00B433E2">
        <w:rPr>
          <w:rFonts w:eastAsia="Calibri"/>
        </w:rPr>
        <w:t>,</w:t>
      </w:r>
      <w:r w:rsidRPr="00B433E2">
        <w:rPr>
          <w:rFonts w:eastAsia="Calibri"/>
        </w:rPr>
        <w:t xml:space="preserve"> maar dat heeft wel weer z</w:t>
      </w:r>
      <w:r w:rsidR="00012107" w:rsidRPr="00B433E2">
        <w:rPr>
          <w:rFonts w:eastAsia="Calibri"/>
        </w:rPr>
        <w:t>’</w:t>
      </w:r>
      <w:r w:rsidRPr="00B433E2">
        <w:rPr>
          <w:rFonts w:eastAsia="Calibri"/>
        </w:rPr>
        <w:t>n uitwerking</w:t>
      </w:r>
      <w:r w:rsidR="00012107" w:rsidRPr="00B433E2">
        <w:rPr>
          <w:rFonts w:eastAsia="Calibri"/>
        </w:rPr>
        <w:t xml:space="preserve"> op andere indicatoren. Bijvoorbeeld een positieve uitwerking op</w:t>
      </w:r>
      <w:r w:rsidRPr="00B433E2">
        <w:rPr>
          <w:rFonts w:eastAsia="Calibri"/>
        </w:rPr>
        <w:t xml:space="preserve"> ind</w:t>
      </w:r>
      <w:r w:rsidR="00012107" w:rsidRPr="00B433E2">
        <w:rPr>
          <w:rFonts w:eastAsia="Calibri"/>
        </w:rPr>
        <w:t>icator</w:t>
      </w:r>
      <w:r w:rsidRPr="00B433E2">
        <w:rPr>
          <w:rFonts w:eastAsia="Calibri"/>
        </w:rPr>
        <w:t xml:space="preserve"> CO30</w:t>
      </w:r>
      <w:r w:rsidR="00A64101" w:rsidRPr="00B433E2">
        <w:rPr>
          <w:rFonts w:eastAsia="Calibri"/>
        </w:rPr>
        <w:t>, extra capaciteit van hernieuwbare energieproductie</w:t>
      </w:r>
      <w:r w:rsidRPr="00B433E2">
        <w:rPr>
          <w:rFonts w:eastAsia="Calibri"/>
        </w:rPr>
        <w:t xml:space="preserve">, waarmee de budgetten die </w:t>
      </w:r>
      <w:r w:rsidR="002E00E6" w:rsidRPr="00B433E2">
        <w:rPr>
          <w:rFonts w:eastAsia="Calibri"/>
        </w:rPr>
        <w:t xml:space="preserve">nu </w:t>
      </w:r>
      <w:r w:rsidRPr="00B433E2">
        <w:rPr>
          <w:rFonts w:eastAsia="Calibri"/>
        </w:rPr>
        <w:t xml:space="preserve">niet naar restwarmteprojecten zijn gegaan in andere </w:t>
      </w:r>
      <w:r w:rsidR="002E00E6" w:rsidRPr="00B433E2">
        <w:rPr>
          <w:rFonts w:eastAsia="Calibri"/>
        </w:rPr>
        <w:t>vormen</w:t>
      </w:r>
      <w:r w:rsidRPr="00B433E2">
        <w:rPr>
          <w:rFonts w:eastAsia="Calibri"/>
        </w:rPr>
        <w:t xml:space="preserve"> van hernieuwbare energie zijn gegaan die is erg gestegen.</w:t>
      </w:r>
    </w:p>
    <w:p w14:paraId="60B3B7E1" w14:textId="705C6FF0" w:rsidR="002E00E6" w:rsidRPr="00B433E2" w:rsidRDefault="002E00E6" w:rsidP="007D4743">
      <w:pPr>
        <w:rPr>
          <w:rFonts w:eastAsia="Calibri"/>
        </w:rPr>
      </w:pPr>
      <w:r w:rsidRPr="00B433E2">
        <w:rPr>
          <w:rFonts w:eastAsia="Calibri"/>
        </w:rPr>
        <w:t>Bij</w:t>
      </w:r>
      <w:r w:rsidR="00A64101" w:rsidRPr="00B433E2">
        <w:rPr>
          <w:rFonts w:eastAsia="Calibri"/>
        </w:rPr>
        <w:t xml:space="preserve"> </w:t>
      </w:r>
      <w:r w:rsidR="004C7AC8">
        <w:rPr>
          <w:rFonts w:eastAsia="Calibri"/>
        </w:rPr>
        <w:t xml:space="preserve">een </w:t>
      </w:r>
      <w:r w:rsidR="00A64101" w:rsidRPr="00B433E2">
        <w:rPr>
          <w:rFonts w:eastAsia="Calibri"/>
        </w:rPr>
        <w:t>aantal stimuleringsprojecten gericht op investeringen in hernieuwbare energie</w:t>
      </w:r>
      <w:r w:rsidR="006848A4" w:rsidRPr="00B433E2">
        <w:rPr>
          <w:rFonts w:eastAsia="Calibri"/>
        </w:rPr>
        <w:t xml:space="preserve"> (2</w:t>
      </w:r>
      <w:r w:rsidR="006848A4" w:rsidRPr="00B433E2">
        <w:rPr>
          <w:rFonts w:eastAsia="Calibri"/>
          <w:vertAlign w:val="superscript"/>
        </w:rPr>
        <w:t xml:space="preserve"> </w:t>
      </w:r>
      <w:r w:rsidR="006848A4" w:rsidRPr="00B433E2">
        <w:rPr>
          <w:rFonts w:eastAsia="Calibri"/>
        </w:rPr>
        <w:t>e)</w:t>
      </w:r>
      <w:r w:rsidR="00A64101" w:rsidRPr="00B433E2">
        <w:rPr>
          <w:rFonts w:eastAsia="Calibri"/>
        </w:rPr>
        <w:t>,</w:t>
      </w:r>
      <w:r w:rsidRPr="00B433E2">
        <w:rPr>
          <w:rFonts w:eastAsia="Calibri"/>
        </w:rPr>
        <w:t xml:space="preserve"> is de verwachting ondanks de voorlopige stand, 76%, dat we dit bij het einde van het programma halen. De indicator CO03 (70%) hangt samen met 2e, en we halen de streefwaarde niet. We gingen bij de streefwaardes uit van een aparte betrokken onderneming bij elk geothermieproject, maar in praktijk blijkt dit dezelfde ondernemer. We zullen op 7-8 uitkomen wat 70-80% van de streefwaarde inhoudt. </w:t>
      </w:r>
    </w:p>
    <w:p w14:paraId="195C1A78" w14:textId="192D5385" w:rsidR="007D4743" w:rsidRPr="00B433E2" w:rsidRDefault="007D4743" w:rsidP="007D4743">
      <w:pPr>
        <w:rPr>
          <w:rFonts w:eastAsia="Calibri"/>
        </w:rPr>
      </w:pPr>
      <w:r w:rsidRPr="00B433E2">
        <w:rPr>
          <w:rFonts w:eastAsia="Calibri"/>
        </w:rPr>
        <w:t xml:space="preserve">Bij indicator 2c, </w:t>
      </w:r>
      <w:r w:rsidR="00A64101" w:rsidRPr="00B433E2">
        <w:rPr>
          <w:rFonts w:eastAsia="Calibri"/>
        </w:rPr>
        <w:t>a</w:t>
      </w:r>
      <w:r w:rsidRPr="00B433E2">
        <w:rPr>
          <w:rFonts w:eastAsia="Calibri"/>
        </w:rPr>
        <w:t xml:space="preserve">antal acties gericht op procesondersteuning, vraagbundeling en businesscase-ontwikkeling voor hernieuwbare energie, zijn er van de huidige realisatie (26) </w:t>
      </w:r>
      <w:r w:rsidR="002E00E6" w:rsidRPr="00B433E2">
        <w:rPr>
          <w:rFonts w:eastAsia="Calibri"/>
        </w:rPr>
        <w:t>inmiddels 9</w:t>
      </w:r>
      <w:r w:rsidRPr="00B433E2">
        <w:rPr>
          <w:rFonts w:eastAsia="Calibri"/>
        </w:rPr>
        <w:t xml:space="preserve"> vastgesteld. Uit de geplande waarden van de verleende projecten blijkt dat we de streefwaarde ruim gaan halen.</w:t>
      </w:r>
    </w:p>
    <w:p w14:paraId="7D703346" w14:textId="7D020715" w:rsidR="007D4743" w:rsidRPr="00B433E2" w:rsidRDefault="007D4743" w:rsidP="007D4743">
      <w:pPr>
        <w:rPr>
          <w:rFonts w:eastAsia="Calibri"/>
        </w:rPr>
      </w:pPr>
    </w:p>
    <w:p w14:paraId="51D6A37E" w14:textId="5B5EDC8B" w:rsidR="00E52F84" w:rsidRPr="00B433E2" w:rsidRDefault="00E52F84" w:rsidP="007D4743">
      <w:pPr>
        <w:rPr>
          <w:rFonts w:eastAsia="Calibri"/>
        </w:rPr>
      </w:pPr>
      <w:r w:rsidRPr="00B433E2">
        <w:rPr>
          <w:rFonts w:eastAsia="Calibri"/>
        </w:rPr>
        <w:t>De realisatie van indicator 2f</w:t>
      </w:r>
      <w:r w:rsidR="00A64101" w:rsidRPr="00B433E2">
        <w:rPr>
          <w:rFonts w:eastAsia="Calibri"/>
        </w:rPr>
        <w:t>,</w:t>
      </w:r>
      <w:r w:rsidR="00A64101" w:rsidRPr="00B433E2">
        <w:t xml:space="preserve"> </w:t>
      </w:r>
      <w:r w:rsidR="00A64101" w:rsidRPr="00B433E2">
        <w:rPr>
          <w:rFonts w:eastAsia="Calibri"/>
        </w:rPr>
        <w:t xml:space="preserve">aantal leningen en garanties gericht op het wegnemen van financieringsobstakels op het gebied van energie efficiëntie, </w:t>
      </w:r>
      <w:r w:rsidRPr="00B433E2">
        <w:rPr>
          <w:rFonts w:eastAsia="Calibri"/>
        </w:rPr>
        <w:t>blijft met 21% ver achter. Dit komt door het V</w:t>
      </w:r>
      <w:r w:rsidR="009A131B" w:rsidRPr="00B433E2">
        <w:rPr>
          <w:rFonts w:eastAsia="Calibri"/>
        </w:rPr>
        <w:t>v</w:t>
      </w:r>
      <w:r w:rsidRPr="00B433E2">
        <w:rPr>
          <w:rFonts w:eastAsia="Calibri"/>
        </w:rPr>
        <w:t>E-fonds en de fondsen SOFIE (188 en 190). Het V</w:t>
      </w:r>
      <w:r w:rsidR="009A131B" w:rsidRPr="00B433E2">
        <w:rPr>
          <w:rFonts w:eastAsia="Calibri"/>
        </w:rPr>
        <w:t>v</w:t>
      </w:r>
      <w:r w:rsidRPr="00B433E2">
        <w:rPr>
          <w:rFonts w:eastAsia="Calibri"/>
        </w:rPr>
        <w:t xml:space="preserve">E-fonds is eerder gestopt vanwege een </w:t>
      </w:r>
      <w:r w:rsidR="00671E2F" w:rsidRPr="00B433E2">
        <w:rPr>
          <w:rFonts w:eastAsia="Calibri"/>
        </w:rPr>
        <w:t>concu</w:t>
      </w:r>
      <w:r w:rsidR="00671E2F">
        <w:rPr>
          <w:rFonts w:eastAsia="Calibri"/>
        </w:rPr>
        <w:t>rrerende</w:t>
      </w:r>
      <w:r w:rsidRPr="00B433E2">
        <w:rPr>
          <w:rFonts w:eastAsia="Calibri"/>
        </w:rPr>
        <w:t xml:space="preserve"> nationale regeling. De uiteindelijke realisatie </w:t>
      </w:r>
      <w:r w:rsidR="004F0C99" w:rsidRPr="00B433E2">
        <w:rPr>
          <w:rFonts w:eastAsia="Calibri"/>
        </w:rPr>
        <w:t>is hierdoor op 29</w:t>
      </w:r>
      <w:r w:rsidR="00FA2E31" w:rsidRPr="00B433E2">
        <w:rPr>
          <w:rFonts w:eastAsia="Calibri"/>
        </w:rPr>
        <w:t xml:space="preserve"> uit</w:t>
      </w:r>
      <w:r w:rsidR="004F0C99" w:rsidRPr="00B433E2">
        <w:rPr>
          <w:rFonts w:eastAsia="Calibri"/>
        </w:rPr>
        <w:t>ge</w:t>
      </w:r>
      <w:r w:rsidR="00FA2E31" w:rsidRPr="00B433E2">
        <w:rPr>
          <w:rFonts w:eastAsia="Calibri"/>
        </w:rPr>
        <w:t xml:space="preserve">komen. In navolging hierop zal de realisatie van de </w:t>
      </w:r>
      <w:r w:rsidR="00D423AC" w:rsidRPr="00B433E2">
        <w:rPr>
          <w:rFonts w:eastAsia="Calibri"/>
        </w:rPr>
        <w:t xml:space="preserve">indicatoren </w:t>
      </w:r>
      <w:r w:rsidR="00FA2E31" w:rsidRPr="00B433E2">
        <w:rPr>
          <w:rFonts w:eastAsia="Calibri"/>
        </w:rPr>
        <w:t>CO03</w:t>
      </w:r>
      <w:r w:rsidR="00D423AC" w:rsidRPr="00B433E2">
        <w:rPr>
          <w:rFonts w:eastAsia="Calibri"/>
        </w:rPr>
        <w:t>, aantal ondernemingen,</w:t>
      </w:r>
      <w:r w:rsidR="00FA2E31" w:rsidRPr="00B433E2">
        <w:rPr>
          <w:rFonts w:eastAsia="Calibri"/>
        </w:rPr>
        <w:t xml:space="preserve"> flink achterblijven op de streefwaarde. Doordat de V</w:t>
      </w:r>
      <w:r w:rsidR="009A131B" w:rsidRPr="00B433E2">
        <w:rPr>
          <w:rFonts w:eastAsia="Calibri"/>
        </w:rPr>
        <w:t>v</w:t>
      </w:r>
      <w:r w:rsidR="00FA2E31" w:rsidRPr="00B433E2">
        <w:rPr>
          <w:rFonts w:eastAsia="Calibri"/>
        </w:rPr>
        <w:t>E</w:t>
      </w:r>
      <w:r w:rsidR="009A131B" w:rsidRPr="00B433E2">
        <w:rPr>
          <w:rFonts w:eastAsia="Calibri"/>
        </w:rPr>
        <w:t>’s</w:t>
      </w:r>
      <w:r w:rsidR="00FA2E31" w:rsidRPr="00B433E2">
        <w:rPr>
          <w:rFonts w:eastAsia="Calibri"/>
        </w:rPr>
        <w:t xml:space="preserve"> niet als ondernemers </w:t>
      </w:r>
      <w:r w:rsidR="00327560">
        <w:rPr>
          <w:rFonts w:eastAsia="Calibri"/>
        </w:rPr>
        <w:t xml:space="preserve">gezien </w:t>
      </w:r>
      <w:r w:rsidR="00FA2E31" w:rsidRPr="00B433E2">
        <w:rPr>
          <w:rFonts w:eastAsia="Calibri"/>
        </w:rPr>
        <w:t>kunnen worden zal de realisatie</w:t>
      </w:r>
      <w:r w:rsidR="00327560">
        <w:rPr>
          <w:rFonts w:eastAsia="Calibri"/>
        </w:rPr>
        <w:t xml:space="preserve"> vooralsnog</w:t>
      </w:r>
      <w:r w:rsidR="00FA2E31" w:rsidRPr="00B433E2">
        <w:rPr>
          <w:rFonts w:eastAsia="Calibri"/>
        </w:rPr>
        <w:t xml:space="preserve"> maximaal uitkomen op 4 (5%).</w:t>
      </w:r>
      <w:r w:rsidR="00327560">
        <w:rPr>
          <w:rFonts w:eastAsia="Calibri"/>
        </w:rPr>
        <w:t xml:space="preserve"> Mogelijk kan de onlangs geopende Energievoucher-openstelling in Utrecht </w:t>
      </w:r>
      <w:r w:rsidR="00327560">
        <w:t>dit nog op 100% brengen of zelfs hoger.</w:t>
      </w:r>
    </w:p>
    <w:p w14:paraId="02EAE473" w14:textId="77777777" w:rsidR="00E52F84" w:rsidRPr="00B433E2" w:rsidRDefault="00E52F84" w:rsidP="007D4743">
      <w:pPr>
        <w:rPr>
          <w:rFonts w:eastAsia="Calibri"/>
        </w:rPr>
      </w:pPr>
    </w:p>
    <w:p w14:paraId="5767F287" w14:textId="6A1C8DB6" w:rsidR="00BF13E7" w:rsidRPr="00B433E2" w:rsidRDefault="00BF13E7" w:rsidP="007D4743">
      <w:pPr>
        <w:rPr>
          <w:rFonts w:eastAsia="Calibri"/>
        </w:rPr>
      </w:pPr>
      <w:r w:rsidRPr="00B433E2">
        <w:rPr>
          <w:rFonts w:eastAsia="Calibri"/>
        </w:rPr>
        <w:lastRenderedPageBreak/>
        <w:t>Voor indicator</w:t>
      </w:r>
      <w:r w:rsidR="007D4743" w:rsidRPr="00B433E2">
        <w:rPr>
          <w:rFonts w:eastAsia="Calibri"/>
        </w:rPr>
        <w:t xml:space="preserve"> 2g, </w:t>
      </w:r>
      <w:r w:rsidR="00A64101" w:rsidRPr="00B433E2">
        <w:rPr>
          <w:rFonts w:eastAsia="Calibri"/>
        </w:rPr>
        <w:t>a</w:t>
      </w:r>
      <w:r w:rsidR="007D4743" w:rsidRPr="00B433E2">
        <w:rPr>
          <w:rFonts w:eastAsia="Calibri"/>
        </w:rPr>
        <w:t xml:space="preserve">antal </w:t>
      </w:r>
      <w:r w:rsidRPr="00B433E2">
        <w:rPr>
          <w:rFonts w:eastAsia="Calibri"/>
        </w:rPr>
        <w:t>stimuleringsprojecten</w:t>
      </w:r>
      <w:r w:rsidR="007D4743" w:rsidRPr="00B433E2">
        <w:rPr>
          <w:rFonts w:eastAsia="Calibri"/>
        </w:rPr>
        <w:t xml:space="preserve"> gericht op energie efficiëntie</w:t>
      </w:r>
      <w:r w:rsidRPr="00B433E2">
        <w:rPr>
          <w:rFonts w:eastAsia="Calibri"/>
        </w:rPr>
        <w:t xml:space="preserve"> is</w:t>
      </w:r>
      <w:r w:rsidR="007D4743" w:rsidRPr="00B433E2">
        <w:rPr>
          <w:rFonts w:eastAsia="Calibri"/>
        </w:rPr>
        <w:t xml:space="preserve"> in 2021 gestart met de ontwikkeling van een gevarieerder instrumentarium (ook subsidies naast leningen), omdat met het huidige aanbod alleen (een VvE-fonds) de doelen niet k</w:t>
      </w:r>
      <w:r w:rsidRPr="00B433E2">
        <w:rPr>
          <w:rFonts w:eastAsia="Calibri"/>
        </w:rPr>
        <w:t>onden</w:t>
      </w:r>
      <w:r w:rsidR="007D4743" w:rsidRPr="00B433E2">
        <w:rPr>
          <w:rFonts w:eastAsia="Calibri"/>
        </w:rPr>
        <w:t xml:space="preserve"> worden gehaald. </w:t>
      </w:r>
      <w:r w:rsidR="00D74B9B" w:rsidRPr="00D74B9B">
        <w:rPr>
          <w:rFonts w:eastAsia="Calibri"/>
        </w:rPr>
        <w:t xml:space="preserve">Het VvE-fonds is gestopt vanwege een </w:t>
      </w:r>
      <w:r w:rsidR="00BF12C4" w:rsidRPr="00D74B9B">
        <w:rPr>
          <w:rFonts w:eastAsia="Calibri"/>
        </w:rPr>
        <w:t>concurrerend</w:t>
      </w:r>
      <w:r w:rsidR="00D74B9B" w:rsidRPr="00D74B9B">
        <w:rPr>
          <w:rFonts w:eastAsia="Calibri"/>
        </w:rPr>
        <w:t xml:space="preserve"> landelijk aanbod en in 2022 zijn goede resultaten geboekt met de subsidieregeling om de energie-efficiëntie- besparingen in beeld te krijgen. </w:t>
      </w:r>
      <w:r w:rsidR="00B12BF5" w:rsidRPr="00B433E2">
        <w:rPr>
          <w:rFonts w:eastAsia="Calibri"/>
        </w:rPr>
        <w:t xml:space="preserve"> </w:t>
      </w:r>
    </w:p>
    <w:p w14:paraId="546C01C9" w14:textId="10FE2560" w:rsidR="007D4743" w:rsidRPr="00B433E2" w:rsidRDefault="00561BB2" w:rsidP="007D4743">
      <w:pPr>
        <w:rPr>
          <w:rFonts w:eastAsia="Calibri"/>
        </w:rPr>
      </w:pPr>
      <w:r w:rsidRPr="004D7451">
        <w:rPr>
          <w:rFonts w:eastAsia="Calibri"/>
        </w:rPr>
        <w:t>Daarmee lijkt de omzetting positief uit te pakken</w:t>
      </w:r>
      <w:r w:rsidRPr="00B433E2">
        <w:rPr>
          <w:rFonts w:eastAsia="Calibri"/>
        </w:rPr>
        <w:t xml:space="preserve"> </w:t>
      </w:r>
      <w:r w:rsidR="007D4743" w:rsidRPr="00B433E2">
        <w:rPr>
          <w:rFonts w:eastAsia="Calibri"/>
        </w:rPr>
        <w:t xml:space="preserve">en </w:t>
      </w:r>
      <w:r w:rsidR="00E52F84" w:rsidRPr="00B433E2">
        <w:rPr>
          <w:rFonts w:eastAsia="Calibri"/>
        </w:rPr>
        <w:t>inmiddels is de streefwaarde van deze indicator gehaald met vastgestelde projecten</w:t>
      </w:r>
      <w:r w:rsidR="00B12BF5" w:rsidRPr="00B433E2">
        <w:rPr>
          <w:rFonts w:eastAsia="Calibri"/>
        </w:rPr>
        <w:t xml:space="preserve"> (205)</w:t>
      </w:r>
      <w:r w:rsidR="00E52F84" w:rsidRPr="00B433E2">
        <w:rPr>
          <w:rFonts w:eastAsia="Calibri"/>
        </w:rPr>
        <w:t>. De v</w:t>
      </w:r>
      <w:r w:rsidR="007D4743" w:rsidRPr="00B433E2">
        <w:rPr>
          <w:rFonts w:eastAsia="Calibri"/>
        </w:rPr>
        <w:t>erwacht</w:t>
      </w:r>
      <w:r w:rsidR="00E52F84" w:rsidRPr="00B433E2">
        <w:rPr>
          <w:rFonts w:eastAsia="Calibri"/>
        </w:rPr>
        <w:t>ing</w:t>
      </w:r>
      <w:r w:rsidR="007D4743" w:rsidRPr="00B433E2">
        <w:rPr>
          <w:rFonts w:eastAsia="Calibri"/>
        </w:rPr>
        <w:t xml:space="preserve"> </w:t>
      </w:r>
      <w:r w:rsidR="00E52F84" w:rsidRPr="00B433E2">
        <w:rPr>
          <w:rFonts w:eastAsia="Calibri"/>
        </w:rPr>
        <w:t xml:space="preserve">is </w:t>
      </w:r>
      <w:r w:rsidR="007D4743" w:rsidRPr="00B433E2">
        <w:rPr>
          <w:rFonts w:eastAsia="Calibri"/>
        </w:rPr>
        <w:t xml:space="preserve">dat </w:t>
      </w:r>
      <w:r w:rsidR="00E52F84" w:rsidRPr="00B433E2">
        <w:rPr>
          <w:rFonts w:eastAsia="Calibri"/>
        </w:rPr>
        <w:t>het uiteindelijke resultaat</w:t>
      </w:r>
      <w:r w:rsidR="007D4743" w:rsidRPr="00B433E2">
        <w:rPr>
          <w:rFonts w:eastAsia="Calibri"/>
        </w:rPr>
        <w:t xml:space="preserve"> voor prestatie-indicator 2g eind 2023 </w:t>
      </w:r>
      <w:r w:rsidR="00E52F84" w:rsidRPr="00B433E2">
        <w:rPr>
          <w:rFonts w:eastAsia="Calibri"/>
        </w:rPr>
        <w:t>nog hoger is</w:t>
      </w:r>
      <w:r w:rsidR="007D4743" w:rsidRPr="00B433E2">
        <w:rPr>
          <w:rFonts w:eastAsia="Calibri"/>
        </w:rPr>
        <w:t>.</w:t>
      </w:r>
    </w:p>
    <w:p w14:paraId="6B92AC51" w14:textId="74E98241" w:rsidR="007D4743" w:rsidRPr="00B433E2" w:rsidRDefault="007D4743" w:rsidP="00071FB5">
      <w:pPr>
        <w:rPr>
          <w:rFonts w:eastAsia="Calibri"/>
        </w:rPr>
      </w:pPr>
    </w:p>
    <w:p w14:paraId="1D585EEB" w14:textId="05B36D0B" w:rsidR="007D4743" w:rsidRPr="00B433E2" w:rsidRDefault="007D4743" w:rsidP="007D4743">
      <w:r w:rsidRPr="00B433E2">
        <w:t>Zorgpunt blijft</w:t>
      </w:r>
      <w:r w:rsidR="00B12BF5" w:rsidRPr="00B433E2">
        <w:t xml:space="preserve"> ook in het laatste jaar </w:t>
      </w:r>
      <w:r w:rsidRPr="00B433E2">
        <w:t xml:space="preserve">wel de </w:t>
      </w:r>
      <w:r w:rsidR="00B12BF5" w:rsidRPr="00B433E2">
        <w:t xml:space="preserve">volledige </w:t>
      </w:r>
      <w:r w:rsidRPr="00B433E2">
        <w:t>realisatie van een aantal projecten.</w:t>
      </w:r>
      <w:r w:rsidR="00B12BF5" w:rsidRPr="00B433E2">
        <w:t xml:space="preserve"> De laatste middelen zullen begin 2023 worden </w:t>
      </w:r>
      <w:proofErr w:type="spellStart"/>
      <w:r w:rsidR="00B12BF5" w:rsidRPr="00B433E2">
        <w:t>herbestemd</w:t>
      </w:r>
      <w:proofErr w:type="spellEnd"/>
      <w:r w:rsidR="00B12BF5" w:rsidRPr="00B433E2">
        <w:t xml:space="preserve"> met als doel tot volledige </w:t>
      </w:r>
      <w:r w:rsidR="000B7EA9" w:rsidRPr="00B433E2">
        <w:t>EFRO-</w:t>
      </w:r>
      <w:r w:rsidR="00B12BF5" w:rsidRPr="00B433E2">
        <w:t>uitputting te komen.</w:t>
      </w:r>
      <w:r w:rsidRPr="00B433E2">
        <w:t xml:space="preserve"> Dat betekent dat nog</w:t>
      </w:r>
      <w:r w:rsidR="005826F0">
        <w:t xml:space="preserve"> resterende middelen</w:t>
      </w:r>
      <w:r w:rsidR="00781763">
        <w:t xml:space="preserve"> (</w:t>
      </w:r>
      <w:r w:rsidR="002D6202">
        <w:t>ruim 20 mln</w:t>
      </w:r>
      <w:r w:rsidR="00781763">
        <w:t>.)</w:t>
      </w:r>
      <w:r w:rsidR="005826F0">
        <w:t xml:space="preserve"> </w:t>
      </w:r>
      <w:r w:rsidRPr="00B433E2">
        <w:t xml:space="preserve">van de 34 </w:t>
      </w:r>
      <w:proofErr w:type="spellStart"/>
      <w:r w:rsidRPr="00B433E2">
        <w:t>mln</w:t>
      </w:r>
      <w:proofErr w:type="spellEnd"/>
      <w:r w:rsidRPr="00B433E2">
        <w:t xml:space="preserve"> aan EFRO-uitgaven binnen deze prioriteit gerealiseerd moeten worden in </w:t>
      </w:r>
      <w:r w:rsidR="007F1798" w:rsidRPr="00B433E2">
        <w:t>het</w:t>
      </w:r>
      <w:r w:rsidRPr="00B433E2">
        <w:t xml:space="preserve"> laatste uitvoeringsja</w:t>
      </w:r>
      <w:r w:rsidR="007F1798" w:rsidRPr="00B433E2">
        <w:t>a</w:t>
      </w:r>
      <w:r w:rsidRPr="00B433E2">
        <w:t xml:space="preserve">r. </w:t>
      </w:r>
      <w:r w:rsidR="007F1798" w:rsidRPr="00B433E2">
        <w:t>Belangrijk punt is dat er inmiddels al wel genoeg totale subsidiabele kosten zijn gemaakt voor de programmadoelstellingen.</w:t>
      </w:r>
    </w:p>
    <w:p w14:paraId="623E2D9E" w14:textId="77777777" w:rsidR="007D4743" w:rsidRPr="00B433E2" w:rsidRDefault="007D4743" w:rsidP="007D4743"/>
    <w:p w14:paraId="0668F4D9" w14:textId="51496E9E" w:rsidR="007D4743" w:rsidRPr="00B433E2" w:rsidRDefault="007D4743" w:rsidP="007D4743">
      <w:r w:rsidRPr="00B433E2">
        <w:t xml:space="preserve">Prestatie-indicator KIS 2 betreft het aantal acties gericht op procesondersteuning, vraagbundeling en businesscase-ontwikkeling voor hernieuwbare energie in gestarte projecten. </w:t>
      </w:r>
      <w:r w:rsidR="007F1798" w:rsidRPr="00B433E2">
        <w:t>E</w:t>
      </w:r>
      <w:r w:rsidRPr="00B433E2">
        <w:t xml:space="preserve">r </w:t>
      </w:r>
      <w:r w:rsidR="007F1798" w:rsidRPr="00B433E2">
        <w:t xml:space="preserve">zijn </w:t>
      </w:r>
      <w:r w:rsidRPr="00B433E2">
        <w:t xml:space="preserve">26 door </w:t>
      </w:r>
      <w:r w:rsidR="006D1DB7" w:rsidRPr="00B433E2">
        <w:t xml:space="preserve">de </w:t>
      </w:r>
      <w:r w:rsidRPr="00B433E2">
        <w:t xml:space="preserve">MA geaccepteerd en </w:t>
      </w:r>
      <w:r w:rsidR="007F1798" w:rsidRPr="00B433E2">
        <w:t xml:space="preserve">hiermee </w:t>
      </w:r>
      <w:r w:rsidRPr="00B433E2">
        <w:t>wordt de streefwaarde ruim gehaald. Deze realisatie zit grotendeels in de door ED gefinancierde projecten en in de projecten die in 2021 zijn verleend.</w:t>
      </w:r>
      <w:r w:rsidR="007F1798" w:rsidRPr="00B433E2">
        <w:t xml:space="preserve"> Inmiddels zijn er 9 gerealiseerd in vastgestelde projecten. </w:t>
      </w:r>
    </w:p>
    <w:p w14:paraId="64454A8A" w14:textId="77777777" w:rsidR="007F1798" w:rsidRPr="00B433E2" w:rsidRDefault="007F1798" w:rsidP="007D4743"/>
    <w:p w14:paraId="0385D245" w14:textId="30A4590A" w:rsidR="007D4743" w:rsidRPr="00B433E2" w:rsidRDefault="007D4743" w:rsidP="007D4743">
      <w:r w:rsidRPr="00B433E2">
        <w:t>Belangrijke reden voor de</w:t>
      </w:r>
      <w:r w:rsidR="007F1798" w:rsidRPr="00B433E2">
        <w:t xml:space="preserve"> wat</w:t>
      </w:r>
      <w:r w:rsidRPr="00B433E2">
        <w:t xml:space="preserve"> lage scores op definitieve realisaties is dat nog maar een redelijke laag percentage </w:t>
      </w:r>
      <w:r w:rsidR="007F1798" w:rsidRPr="00B433E2">
        <w:t>25</w:t>
      </w:r>
      <w:r w:rsidRPr="00B433E2">
        <w:t>% van de projecten</w:t>
      </w:r>
      <w:r w:rsidR="007F1798" w:rsidRPr="00B433E2">
        <w:t xml:space="preserve"> (93)</w:t>
      </w:r>
      <w:r w:rsidRPr="00B433E2">
        <w:t xml:space="preserve"> is vastgesteld t.o.v. het totale aantal projecten </w:t>
      </w:r>
      <w:r w:rsidR="007F1798" w:rsidRPr="00B433E2">
        <w:t>372</w:t>
      </w:r>
      <w:r w:rsidRPr="00B433E2">
        <w:t xml:space="preserve">, waardoor we geen zorgen hebben dat de indicatoren voor 31 december 2023 niet zullen worden gehaald. Doordat </w:t>
      </w:r>
      <w:r w:rsidR="00A543EC" w:rsidRPr="00B433E2">
        <w:t>nu bijna al het budget is</w:t>
      </w:r>
      <w:r w:rsidRPr="00B433E2">
        <w:t xml:space="preserve"> weggezet komen er dus niet veel nieuwe projecten meer bij. </w:t>
      </w:r>
    </w:p>
    <w:p w14:paraId="3D36E7EE" w14:textId="77777777" w:rsidR="007D4743" w:rsidRPr="00B433E2" w:rsidRDefault="007D4743" w:rsidP="00071FB5"/>
    <w:p w14:paraId="6AEB9244" w14:textId="34E85DD3" w:rsidR="009411B9" w:rsidRPr="00734688" w:rsidRDefault="00C603A2" w:rsidP="00071FB5">
      <w:r w:rsidRPr="00B433E2">
        <w:t xml:space="preserve">Er werden </w:t>
      </w:r>
      <w:r w:rsidR="007F4F9C" w:rsidRPr="00B433E2">
        <w:t>vier</w:t>
      </w:r>
      <w:r w:rsidRPr="00B433E2">
        <w:t xml:space="preserve"> projecten </w:t>
      </w:r>
      <w:r w:rsidR="009411B9" w:rsidRPr="00B433E2">
        <w:t>vastgesteld</w:t>
      </w:r>
      <w:r w:rsidR="007F4F9C" w:rsidRPr="00B433E2">
        <w:t xml:space="preserve"> in 2022</w:t>
      </w:r>
      <w:r w:rsidR="000662A5" w:rsidRPr="00B433E2">
        <w:t xml:space="preserve">; COCOMINE-2, Aardwarmte Luttelgeest, Betonzanddroger en opschaling cementloos en circulair beton </w:t>
      </w:r>
      <w:r w:rsidR="007F4F9C" w:rsidRPr="00B433E2">
        <w:t>(</w:t>
      </w:r>
      <w:r w:rsidR="006A65B2">
        <w:t>het</w:t>
      </w:r>
      <w:r w:rsidR="009411B9" w:rsidRPr="00B433E2">
        <w:t xml:space="preserve"> totaal </w:t>
      </w:r>
      <w:r w:rsidR="0048226C">
        <w:t xml:space="preserve">aantal vastgestelde </w:t>
      </w:r>
      <w:r w:rsidR="007F4F9C" w:rsidRPr="00B433E2">
        <w:t>projecten</w:t>
      </w:r>
      <w:r w:rsidR="006A65B2">
        <w:t xml:space="preserve"> komt daarmee op 8</w:t>
      </w:r>
      <w:r w:rsidR="007F4F9C" w:rsidRPr="00B433E2">
        <w:t>)</w:t>
      </w:r>
      <w:r w:rsidR="009411B9" w:rsidRPr="00B433E2">
        <w:t>. Totaal werd voor een bedrag van bijna €</w:t>
      </w:r>
      <w:r w:rsidR="007F4F9C" w:rsidRPr="00B433E2">
        <w:t xml:space="preserve"> </w:t>
      </w:r>
      <w:r w:rsidR="00E7602A" w:rsidRPr="00B433E2">
        <w:t>16,3</w:t>
      </w:r>
      <w:r w:rsidR="009411B9" w:rsidRPr="00B433E2">
        <w:t xml:space="preserve"> mln. aan kosten ingediend bij de EC.</w:t>
      </w:r>
      <w:r w:rsidR="00734688" w:rsidRPr="00B433E2">
        <w:t xml:space="preserve"> Door de vier financieringsinstrumenten binnen prioriteit 2 zijn </w:t>
      </w:r>
      <w:r w:rsidR="000B7EA9" w:rsidRPr="00B433E2">
        <w:t xml:space="preserve">48 </w:t>
      </w:r>
      <w:r w:rsidR="00734688" w:rsidRPr="00B433E2">
        <w:t>financieringen verstrekt.</w:t>
      </w:r>
    </w:p>
    <w:p w14:paraId="2DCF2A61" w14:textId="5C340078" w:rsidR="006653C0" w:rsidRDefault="006653C0" w:rsidP="00071FB5"/>
    <w:p w14:paraId="0998A225" w14:textId="6EAFC84B" w:rsidR="008861B1" w:rsidRPr="008861B1" w:rsidRDefault="008861B1" w:rsidP="007A67E6">
      <w:pPr>
        <w:rPr>
          <w:i/>
          <w:iCs/>
        </w:rPr>
      </w:pPr>
      <w:r w:rsidRPr="008861B1">
        <w:rPr>
          <w:i/>
          <w:iCs/>
        </w:rPr>
        <w:t xml:space="preserve">Prioriteit </w:t>
      </w:r>
      <w:r w:rsidR="00A74A3F">
        <w:rPr>
          <w:i/>
          <w:iCs/>
        </w:rPr>
        <w:t xml:space="preserve">Mismatch op de arbeidsmarkt </w:t>
      </w:r>
    </w:p>
    <w:p w14:paraId="54419479" w14:textId="5CD24410" w:rsidR="00615D20" w:rsidRDefault="00D26EE6" w:rsidP="00412C21">
      <w:r w:rsidRPr="007A67E6">
        <w:t xml:space="preserve">Voor </w:t>
      </w:r>
      <w:r w:rsidRPr="007A67E6">
        <w:rPr>
          <w:i/>
        </w:rPr>
        <w:t>Duurzame stedelijke ontwikkeling</w:t>
      </w:r>
      <w:r w:rsidRPr="007A67E6">
        <w:t xml:space="preserve"> zijn in de steden Amsterdam, Rotterdam, Den Haag en Utrecht </w:t>
      </w:r>
      <w:r w:rsidR="007A67E6" w:rsidRPr="007A67E6">
        <w:t xml:space="preserve">in totaal </w:t>
      </w:r>
      <w:r w:rsidR="00842BBF">
        <w:t>2</w:t>
      </w:r>
      <w:r w:rsidR="0086339A">
        <w:t>1</w:t>
      </w:r>
      <w:r w:rsidRPr="007A67E6">
        <w:t xml:space="preserve"> projecten in uitvoering.</w:t>
      </w:r>
      <w:r>
        <w:t xml:space="preserve"> </w:t>
      </w:r>
      <w:r w:rsidR="007A67E6">
        <w:t xml:space="preserve">Binnen </w:t>
      </w:r>
      <w:r w:rsidR="00B9247F">
        <w:t xml:space="preserve">de prioriteit </w:t>
      </w:r>
      <w:r w:rsidR="00A74A3F">
        <w:rPr>
          <w:i/>
          <w:iCs/>
        </w:rPr>
        <w:t xml:space="preserve">Mismatch op de arbeidsmarkt </w:t>
      </w:r>
      <w:r w:rsidR="007A67E6">
        <w:t>is i</w:t>
      </w:r>
      <w:r w:rsidRPr="00366708">
        <w:t>n 20</w:t>
      </w:r>
      <w:r w:rsidR="00412C21">
        <w:t>2</w:t>
      </w:r>
      <w:r w:rsidR="0086339A">
        <w:t>2</w:t>
      </w:r>
      <w:r w:rsidRPr="00366708">
        <w:t xml:space="preserve"> €</w:t>
      </w:r>
      <w:r w:rsidR="0086339A">
        <w:t xml:space="preserve"> 0,38</w:t>
      </w:r>
      <w:r w:rsidR="00842BBF">
        <w:t xml:space="preserve"> </w:t>
      </w:r>
      <w:r>
        <w:t>mln.</w:t>
      </w:r>
      <w:r w:rsidRPr="00366708">
        <w:t xml:space="preserve"> EFRO (€</w:t>
      </w:r>
      <w:r w:rsidR="0086339A">
        <w:t xml:space="preserve"> 0,76</w:t>
      </w:r>
      <w:r>
        <w:t xml:space="preserve"> mln.</w:t>
      </w:r>
      <w:r w:rsidRPr="00366708">
        <w:t xml:space="preserve"> TSK) g</w:t>
      </w:r>
      <w:r>
        <w:t xml:space="preserve">ecommitteerd aan </w:t>
      </w:r>
      <w:r w:rsidR="0086339A">
        <w:t xml:space="preserve">het </w:t>
      </w:r>
      <w:r w:rsidRPr="003659C5">
        <w:t>project</w:t>
      </w:r>
      <w:r w:rsidR="00412C21" w:rsidRPr="003659C5">
        <w:t xml:space="preserve"> </w:t>
      </w:r>
      <w:r w:rsidR="0086339A">
        <w:t>De Beroepentuin 2.0</w:t>
      </w:r>
      <w:r w:rsidRPr="003659C5">
        <w:rPr>
          <w:b/>
          <w:bCs/>
        </w:rPr>
        <w:t>.</w:t>
      </w:r>
      <w:r w:rsidRPr="003659C5">
        <w:t xml:space="preserve"> </w:t>
      </w:r>
      <w:r w:rsidRPr="00366708">
        <w:t>Cumulatief is er nu een bedrag van €</w:t>
      </w:r>
      <w:r w:rsidR="0086339A">
        <w:t xml:space="preserve"> </w:t>
      </w:r>
      <w:r>
        <w:t>1</w:t>
      </w:r>
      <w:r w:rsidR="00842BBF">
        <w:t>4,</w:t>
      </w:r>
      <w:r w:rsidR="0086339A">
        <w:t>9</w:t>
      </w:r>
      <w:r>
        <w:t xml:space="preserve"> mln.</w:t>
      </w:r>
      <w:r w:rsidRPr="00366708">
        <w:t xml:space="preserve"> EFRO (€</w:t>
      </w:r>
      <w:r w:rsidR="0086339A">
        <w:t xml:space="preserve"> 30</w:t>
      </w:r>
      <w:r w:rsidR="00842BBF">
        <w:t>,2</w:t>
      </w:r>
      <w:r>
        <w:t xml:space="preserve"> mln.</w:t>
      </w:r>
      <w:r w:rsidRPr="00366708">
        <w:t xml:space="preserve"> TSK) gecommitteerd</w:t>
      </w:r>
      <w:r w:rsidRPr="00387777">
        <w:t xml:space="preserve"> </w:t>
      </w:r>
      <w:r>
        <w:t xml:space="preserve">in </w:t>
      </w:r>
      <w:r w:rsidR="00412C21">
        <w:t xml:space="preserve">de </w:t>
      </w:r>
      <w:r w:rsidR="00842BBF">
        <w:t>2</w:t>
      </w:r>
      <w:r w:rsidR="0086339A">
        <w:t>1</w:t>
      </w:r>
      <w:r>
        <w:t xml:space="preserve"> </w:t>
      </w:r>
      <w:r w:rsidRPr="00412C21">
        <w:t xml:space="preserve">projecten. </w:t>
      </w:r>
    </w:p>
    <w:p w14:paraId="41A74F9F" w14:textId="3E61601F" w:rsidR="00412C21" w:rsidRDefault="00D26EE6" w:rsidP="00412C21">
      <w:r w:rsidRPr="00412C21">
        <w:lastRenderedPageBreak/>
        <w:t xml:space="preserve">Hiermee is </w:t>
      </w:r>
      <w:r w:rsidR="00412C21" w:rsidRPr="00412C21">
        <w:t>9</w:t>
      </w:r>
      <w:r w:rsidR="0086339A">
        <w:t>8,0</w:t>
      </w:r>
      <w:r w:rsidRPr="00412C21">
        <w:t>% van het EFRO</w:t>
      </w:r>
      <w:r w:rsidR="007A67E6" w:rsidRPr="00412C21">
        <w:t>-budget</w:t>
      </w:r>
      <w:r w:rsidRPr="00412C21">
        <w:t xml:space="preserve"> </w:t>
      </w:r>
      <w:r w:rsidR="007A67E6" w:rsidRPr="00412C21">
        <w:t xml:space="preserve">voor prioriteit 3 </w:t>
      </w:r>
      <w:r w:rsidRPr="00412C21">
        <w:t>vastgelegd</w:t>
      </w:r>
      <w:r w:rsidR="007A67E6" w:rsidRPr="00412C21">
        <w:t xml:space="preserve"> in projecten</w:t>
      </w:r>
      <w:r w:rsidRPr="00412C21">
        <w:t>.</w:t>
      </w:r>
      <w:r w:rsidR="00412C21" w:rsidRPr="00412C21">
        <w:t xml:space="preserve"> </w:t>
      </w:r>
      <w:r w:rsidRPr="00412C21">
        <w:t>De EFRO-interventie van 4</w:t>
      </w:r>
      <w:r w:rsidR="00412C21" w:rsidRPr="00412C21">
        <w:t>9</w:t>
      </w:r>
      <w:r w:rsidRPr="00412C21">
        <w:t xml:space="preserve">% komt redelijk overeen met die van het OP (50%). </w:t>
      </w:r>
      <w:bookmarkStart w:id="7" w:name="_Hlk41238802"/>
    </w:p>
    <w:p w14:paraId="693FA35C" w14:textId="77777777" w:rsidR="00412C21" w:rsidRDefault="00412C21" w:rsidP="00412C21"/>
    <w:p w14:paraId="30EFB3B8" w14:textId="3AE69E85" w:rsidR="001C7C7A" w:rsidRPr="00DC0435" w:rsidRDefault="001C7C7A" w:rsidP="00AE1DD4">
      <w:r w:rsidRPr="00DC0435">
        <w:t xml:space="preserve">Binnen deze prioriteit zijn alleen individuele projecten gecommitteerd en geen </w:t>
      </w:r>
      <w:proofErr w:type="spellStart"/>
      <w:r w:rsidRPr="00DC0435">
        <w:t>FI’s</w:t>
      </w:r>
      <w:proofErr w:type="spellEnd"/>
      <w:r w:rsidRPr="00DC0435">
        <w:t xml:space="preserve">. Er </w:t>
      </w:r>
      <w:r w:rsidR="00DC0435" w:rsidRPr="00DC0435">
        <w:t xml:space="preserve">zijn in </w:t>
      </w:r>
      <w:r w:rsidR="00154F5A" w:rsidRPr="00DC0435">
        <w:t>202</w:t>
      </w:r>
      <w:r w:rsidR="00C815B4" w:rsidRPr="00DC0435">
        <w:t xml:space="preserve">2 </w:t>
      </w:r>
      <w:r w:rsidR="00DC0435" w:rsidRPr="00DC0435">
        <w:t xml:space="preserve">zes </w:t>
      </w:r>
      <w:r w:rsidRPr="00DC0435">
        <w:t>projecten vastgesteld</w:t>
      </w:r>
      <w:r w:rsidR="00154F5A" w:rsidRPr="00DC0435">
        <w:t xml:space="preserve"> (</w:t>
      </w:r>
      <w:r w:rsidR="00DC0435" w:rsidRPr="00DC0435">
        <w:t xml:space="preserve">GTI-Amsterdam: New </w:t>
      </w:r>
      <w:proofErr w:type="spellStart"/>
      <w:r w:rsidR="00DC0435" w:rsidRPr="00DC0435">
        <w:t>Creatives</w:t>
      </w:r>
      <w:proofErr w:type="spellEnd"/>
      <w:r w:rsidR="00DC0435" w:rsidRPr="00DC0435">
        <w:t xml:space="preserve">, Ontwikkeling </w:t>
      </w:r>
      <w:proofErr w:type="spellStart"/>
      <w:r w:rsidR="00DC0435" w:rsidRPr="00DC0435">
        <w:t>Associate</w:t>
      </w:r>
      <w:proofErr w:type="spellEnd"/>
      <w:r w:rsidR="00DC0435" w:rsidRPr="00DC0435">
        <w:t xml:space="preserve"> </w:t>
      </w:r>
      <w:proofErr w:type="spellStart"/>
      <w:r w:rsidR="00DC0435" w:rsidRPr="00DC0435">
        <w:t>Degree</w:t>
      </w:r>
      <w:proofErr w:type="spellEnd"/>
      <w:r w:rsidR="00DC0435" w:rsidRPr="00DC0435">
        <w:t xml:space="preserve"> Software Development, </w:t>
      </w:r>
      <w:proofErr w:type="spellStart"/>
      <w:r w:rsidR="00DC0435" w:rsidRPr="00DC0435">
        <w:t>TechGroundWest</w:t>
      </w:r>
      <w:proofErr w:type="spellEnd"/>
      <w:r w:rsidR="00DC0435" w:rsidRPr="00DC0435">
        <w:t>; GTI Utrecht: Onbekend maakt onbemind U</w:t>
      </w:r>
      <w:r w:rsidR="00FA2677" w:rsidRPr="00DC0435">
        <w:t>trecht</w:t>
      </w:r>
      <w:r w:rsidR="00DC0435" w:rsidRPr="00DC0435">
        <w:t>; GTI Den Haag: Kiezen voor Kansen Den Haag, Kennis- en Praktijkcentrum Energietransitie</w:t>
      </w:r>
      <w:r w:rsidR="00154F5A" w:rsidRPr="00DC0435">
        <w:t>)</w:t>
      </w:r>
      <w:r w:rsidRPr="00DC0435">
        <w:t>,</w:t>
      </w:r>
      <w:r w:rsidR="00154F5A" w:rsidRPr="00DC0435">
        <w:t xml:space="preserve"> waarmee het </w:t>
      </w:r>
      <w:r w:rsidRPr="00DC0435">
        <w:t xml:space="preserve">totaal </w:t>
      </w:r>
      <w:r w:rsidR="006A65B2">
        <w:t xml:space="preserve">aantal vastgestelde projecten </w:t>
      </w:r>
      <w:r w:rsidR="00154F5A" w:rsidRPr="00DC0435">
        <w:t xml:space="preserve">op </w:t>
      </w:r>
      <w:r w:rsidR="00DC0435" w:rsidRPr="00DC0435">
        <w:t>twaalf</w:t>
      </w:r>
      <w:r w:rsidR="00154F5A" w:rsidRPr="00DC0435">
        <w:t xml:space="preserve"> komt</w:t>
      </w:r>
      <w:r w:rsidRPr="00DC0435">
        <w:t xml:space="preserve">. </w:t>
      </w:r>
      <w:bookmarkEnd w:id="7"/>
    </w:p>
    <w:p w14:paraId="7FF6DB4E" w14:textId="561F1A8D" w:rsidR="00DC0435" w:rsidRDefault="00DC0435" w:rsidP="009101AF">
      <w:r w:rsidRPr="00DC0435">
        <w:t xml:space="preserve">Met een percentage van ruim 97% aan toewijzing van de beschikbare middelen aan projecten eind 2022, </w:t>
      </w:r>
      <w:r w:rsidR="00D26EE6" w:rsidRPr="00DC0435">
        <w:t xml:space="preserve">blijkt </w:t>
      </w:r>
      <w:r w:rsidR="00D85938" w:rsidRPr="00DC0435">
        <w:t xml:space="preserve">nog </w:t>
      </w:r>
      <w:r w:rsidR="00D26EE6" w:rsidRPr="00DC0435">
        <w:t xml:space="preserve">steeds </w:t>
      </w:r>
      <w:r w:rsidR="00D85938" w:rsidRPr="00DC0435">
        <w:t xml:space="preserve">een </w:t>
      </w:r>
      <w:r w:rsidR="00D26EE6" w:rsidRPr="00DC0435">
        <w:t>grote behoefte naar middelen voor investeringen in deze prioriteit.</w:t>
      </w:r>
      <w:r w:rsidR="006653C0" w:rsidRPr="00DC0435">
        <w:t xml:space="preserve"> </w:t>
      </w:r>
      <w:r w:rsidR="00BB4834">
        <w:t xml:space="preserve">Wel zijn een aantal projecten wat lager vastgesteld vanwege activiteiten die niet konden doorgaan vanwege CORONA, door de aard van de projecten die vaak een heel schooljaar nodig hebben, was </w:t>
      </w:r>
      <w:proofErr w:type="spellStart"/>
      <w:r w:rsidR="00BB4834">
        <w:t>herinzet</w:t>
      </w:r>
      <w:proofErr w:type="spellEnd"/>
      <w:r w:rsidR="00BB4834">
        <w:t xml:space="preserve"> van vrijval in deze prioriteit lastiger.</w:t>
      </w:r>
    </w:p>
    <w:p w14:paraId="024A69C5" w14:textId="77777777" w:rsidR="005826F0" w:rsidRPr="00DC0435" w:rsidRDefault="005826F0" w:rsidP="009101AF"/>
    <w:p w14:paraId="49C70C23" w14:textId="77777777" w:rsidR="00314A3D" w:rsidRDefault="003275D8" w:rsidP="009101AF">
      <w:r w:rsidRPr="00DC0435">
        <w:t xml:space="preserve">De </w:t>
      </w:r>
      <w:r w:rsidR="004B29C1" w:rsidRPr="00DC0435">
        <w:rPr>
          <w:i/>
          <w:iCs/>
        </w:rPr>
        <w:t>geïntegreerde territoriale initiatieven</w:t>
      </w:r>
      <w:r w:rsidR="004B29C1" w:rsidRPr="00DC0435">
        <w:t xml:space="preserve"> (</w:t>
      </w:r>
      <w:r w:rsidRPr="00DC0435">
        <w:t>GTI’s</w:t>
      </w:r>
      <w:r w:rsidR="004B29C1" w:rsidRPr="00DC0435">
        <w:t>)</w:t>
      </w:r>
      <w:r w:rsidR="00A465EE" w:rsidRPr="00DC0435">
        <w:t xml:space="preserve"> van de vier grote steden</w:t>
      </w:r>
      <w:r w:rsidRPr="00DC0435">
        <w:t xml:space="preserve"> richten zich op specifieke gebieden in de stad en voeren activiteiten uit die voor die gebieden een positief effect hebben.</w:t>
      </w:r>
      <w:r w:rsidR="006653C0" w:rsidRPr="00DC0435">
        <w:t xml:space="preserve"> In de GTI’s is nog steeds een toenemende aandacht en “re- en up-</w:t>
      </w:r>
      <w:proofErr w:type="spellStart"/>
      <w:r w:rsidR="006653C0" w:rsidRPr="00DC0435">
        <w:t>skilling</w:t>
      </w:r>
      <w:proofErr w:type="spellEnd"/>
      <w:r w:rsidR="006653C0" w:rsidRPr="00DC0435">
        <w:t xml:space="preserve">” te zien voor de beroepen van de toekomst. </w:t>
      </w:r>
      <w:r w:rsidR="000516F9" w:rsidRPr="00DC0435">
        <w:t>Het mismatchprobleem in het begin van deze programmaperiode is nog verder toegenomen</w:t>
      </w:r>
      <w:r w:rsidR="00412C21" w:rsidRPr="00DC0435">
        <w:t xml:space="preserve"> </w:t>
      </w:r>
      <w:r w:rsidR="000516F9" w:rsidRPr="00DC0435">
        <w:t xml:space="preserve">er </w:t>
      </w:r>
      <w:r w:rsidR="00BE6510" w:rsidRPr="00DC0435">
        <w:t xml:space="preserve">zijn </w:t>
      </w:r>
      <w:r w:rsidR="000516F9" w:rsidRPr="00DC0435">
        <w:t xml:space="preserve">eenvoudig weg te </w:t>
      </w:r>
      <w:r w:rsidR="000516F9" w:rsidRPr="00DC0435">
        <w:rPr>
          <w:i/>
          <w:iCs/>
        </w:rPr>
        <w:t xml:space="preserve">weinig new skills </w:t>
      </w:r>
      <w:proofErr w:type="spellStart"/>
      <w:r w:rsidR="000516F9" w:rsidRPr="00DC0435">
        <w:rPr>
          <w:i/>
          <w:iCs/>
        </w:rPr>
        <w:t>for</w:t>
      </w:r>
      <w:proofErr w:type="spellEnd"/>
      <w:r w:rsidR="000516F9" w:rsidRPr="00DC0435">
        <w:rPr>
          <w:i/>
          <w:iCs/>
        </w:rPr>
        <w:t xml:space="preserve"> new jobs</w:t>
      </w:r>
      <w:r w:rsidR="000516F9" w:rsidRPr="00DC0435">
        <w:t xml:space="preserve">. </w:t>
      </w:r>
    </w:p>
    <w:p w14:paraId="1C9293E0" w14:textId="1D9AB756" w:rsidR="000516F9" w:rsidRDefault="000516F9" w:rsidP="009101AF">
      <w:r w:rsidRPr="00DC0435">
        <w:t xml:space="preserve">De COVID-19 pandemie </w:t>
      </w:r>
      <w:r w:rsidR="00314A3D">
        <w:t xml:space="preserve">heeft deze problematiek verder </w:t>
      </w:r>
      <w:r w:rsidRPr="00DC0435">
        <w:t>vergroot</w:t>
      </w:r>
      <w:r w:rsidR="00314A3D">
        <w:t>,</w:t>
      </w:r>
      <w:r w:rsidRPr="00DC0435">
        <w:t xml:space="preserve"> niet alleen de werkloosheid, maar </w:t>
      </w:r>
      <w:r w:rsidR="00412C21" w:rsidRPr="00DC0435">
        <w:t xml:space="preserve">heeft ook een negatief effect op het probleem van de </w:t>
      </w:r>
      <w:r w:rsidRPr="00DC0435">
        <w:t xml:space="preserve">mismatch. </w:t>
      </w:r>
      <w:r w:rsidR="00E91874" w:rsidRPr="00DC0435">
        <w:t xml:space="preserve">Het verlies aan banen in </w:t>
      </w:r>
      <w:r w:rsidR="0088746A" w:rsidRPr="00DC0435">
        <w:t>krimpsectoren</w:t>
      </w:r>
      <w:r w:rsidR="00E91874" w:rsidRPr="00DC0435">
        <w:t xml:space="preserve"> </w:t>
      </w:r>
      <w:r w:rsidR="00BE6510" w:rsidRPr="00DC0435">
        <w:t xml:space="preserve">heeft </w:t>
      </w:r>
      <w:r w:rsidR="00E91874" w:rsidRPr="00DC0435">
        <w:t xml:space="preserve">tot gevolg dat </w:t>
      </w:r>
      <w:r w:rsidRPr="00DC0435">
        <w:t>arbeidskrachten beschikbaar komen op de arbeidsmarkt, maar die niet de juiste skills hebben voor de banen</w:t>
      </w:r>
      <w:r w:rsidR="00E91874" w:rsidRPr="00DC0435">
        <w:t xml:space="preserve"> die er wel zijn, bijvoorbeeld</w:t>
      </w:r>
      <w:r w:rsidRPr="00DC0435">
        <w:t xml:space="preserve"> in transities energie en circulair.</w:t>
      </w:r>
    </w:p>
    <w:p w14:paraId="748A13E1" w14:textId="70F77089" w:rsidR="009101AF" w:rsidRPr="0086339A" w:rsidRDefault="00314A3D" w:rsidP="002874A3">
      <w:pPr>
        <w:rPr>
          <w:highlight w:val="yellow"/>
        </w:rPr>
      </w:pPr>
      <w:r>
        <w:t xml:space="preserve">Door de toenemende vraag in de sectoren die zich met deze transities bezighouden, is ook </w:t>
      </w:r>
      <w:r w:rsidR="009C05C1">
        <w:t xml:space="preserve">het mismatchprobleem </w:t>
      </w:r>
      <w:r w:rsidR="009C05C1" w:rsidRPr="009C05C1">
        <w:t>vergroot. De projecten vanuit Kansen voor West voeren, binnen deze prioriteit, speciale</w:t>
      </w:r>
      <w:r w:rsidR="003275D8" w:rsidRPr="009C05C1">
        <w:t xml:space="preserve"> activiteiten </w:t>
      </w:r>
      <w:r w:rsidR="009C05C1" w:rsidRPr="009C05C1">
        <w:t>uit om dit aan te pakken. Hierbij valt te denken aan</w:t>
      </w:r>
      <w:r w:rsidR="003275D8" w:rsidRPr="009C05C1">
        <w:t xml:space="preserve"> het betrekken van bijvoorbeeld jongeren uit het GTI-gebied bij opleidingsmogelijkheden. </w:t>
      </w:r>
      <w:r w:rsidR="000516F9" w:rsidRPr="009C05C1">
        <w:t>De v</w:t>
      </w:r>
      <w:r w:rsidR="003275D8" w:rsidRPr="009C05C1">
        <w:t xml:space="preserve">oorstellen </w:t>
      </w:r>
      <w:r w:rsidR="000516F9" w:rsidRPr="009C05C1">
        <w:t>zullen</w:t>
      </w:r>
      <w:r w:rsidR="003275D8" w:rsidRPr="009C05C1">
        <w:t xml:space="preserve"> altijd </w:t>
      </w:r>
      <w:r w:rsidR="000516F9" w:rsidRPr="009C05C1">
        <w:t xml:space="preserve">moeten </w:t>
      </w:r>
      <w:r w:rsidR="003275D8" w:rsidRPr="009C05C1">
        <w:t xml:space="preserve">passen bij de vraag van bedrijven naar personeel. Omdat </w:t>
      </w:r>
      <w:r w:rsidR="000516F9" w:rsidRPr="009C05C1">
        <w:t>vooral</w:t>
      </w:r>
      <w:r w:rsidR="003275D8" w:rsidRPr="009C05C1">
        <w:t xml:space="preserve"> jongeren bepaalde vaardigheden missen of nog niet hebben ontwikkeld,</w:t>
      </w:r>
      <w:r w:rsidR="00170F39" w:rsidRPr="009C05C1">
        <w:t xml:space="preserve"> </w:t>
      </w:r>
      <w:r w:rsidR="008B255C" w:rsidRPr="009C05C1">
        <w:t>is</w:t>
      </w:r>
      <w:r w:rsidR="003275D8" w:rsidRPr="009C05C1">
        <w:t xml:space="preserve"> ook hiermee rekening gehouden in de projectvoorstellen</w:t>
      </w:r>
      <w:r w:rsidR="000516F9" w:rsidRPr="009C05C1">
        <w:t>.</w:t>
      </w:r>
    </w:p>
    <w:p w14:paraId="1B41A610" w14:textId="3397311A" w:rsidR="00DC0435" w:rsidRPr="00DC0435" w:rsidRDefault="0086339A" w:rsidP="00DC0435">
      <w:pPr>
        <w:rPr>
          <w:i/>
          <w:iCs/>
        </w:rPr>
      </w:pPr>
      <w:r w:rsidRPr="001D52B6">
        <w:t xml:space="preserve">In 2022 is er </w:t>
      </w:r>
      <w:r w:rsidR="009C05C1">
        <w:t>éé</w:t>
      </w:r>
      <w:r w:rsidRPr="001D52B6">
        <w:t xml:space="preserve">n nieuw project gehonoreerd en die sluit </w:t>
      </w:r>
      <w:r w:rsidR="003275D8" w:rsidRPr="001D52B6">
        <w:t xml:space="preserve">hier naadloos op aan: </w:t>
      </w:r>
      <w:bookmarkStart w:id="8" w:name="_Hlk100763840"/>
      <w:r w:rsidR="002874A3" w:rsidRPr="009C05C1">
        <w:t>Het</w:t>
      </w:r>
      <w:r w:rsidR="000D2A1F" w:rsidRPr="009C05C1">
        <w:t xml:space="preserve"> </w:t>
      </w:r>
      <w:r w:rsidRPr="009C05C1">
        <w:t xml:space="preserve">Utrechtse </w:t>
      </w:r>
      <w:r w:rsidR="00C211EB" w:rsidRPr="009C05C1">
        <w:t xml:space="preserve">project </w:t>
      </w:r>
      <w:r w:rsidRPr="009C05C1">
        <w:rPr>
          <w:i/>
          <w:iCs/>
        </w:rPr>
        <w:t>De beroepentuin 2.0</w:t>
      </w:r>
      <w:r w:rsidR="002874A3" w:rsidRPr="009C05C1">
        <w:t xml:space="preserve"> betreft </w:t>
      </w:r>
      <w:r w:rsidR="001D52B6" w:rsidRPr="001D52B6">
        <w:t>een innovatief leer/werkconcept voor mensen met een afstand tot de arbeidsmarkt ongeacht leeftijd, afkomst of geslacht. Binnen De Beroepentuin worden werkzoekenden klaargestoomd voor een baan in een sector waar werkgevers staan te springen om gekwalificeerde medewerkers</w:t>
      </w:r>
      <w:r w:rsidR="00B14912" w:rsidRPr="009C05C1">
        <w:t>.</w:t>
      </w:r>
      <w:r w:rsidR="009C05C1" w:rsidRPr="009C05C1">
        <w:t xml:space="preserve"> Dit </w:t>
      </w:r>
      <w:r w:rsidR="00DC0435" w:rsidRPr="009C05C1">
        <w:t>nieuwe project dra</w:t>
      </w:r>
      <w:r w:rsidR="009C05C1" w:rsidRPr="009C05C1">
        <w:t>a</w:t>
      </w:r>
      <w:r w:rsidR="00DC0435" w:rsidRPr="009C05C1">
        <w:t>g</w:t>
      </w:r>
      <w:r w:rsidR="009C05C1" w:rsidRPr="009C05C1">
        <w:t>t</w:t>
      </w:r>
      <w:r w:rsidR="00DC0435" w:rsidRPr="009C05C1">
        <w:t xml:space="preserve"> dan ook goed bij aan de in het programma beschreven Grote-stadsproblematiek van de mismatch van de arbeidsmarkt.</w:t>
      </w:r>
    </w:p>
    <w:bookmarkEnd w:id="8"/>
    <w:p w14:paraId="2A3C693E" w14:textId="3F7A3818" w:rsidR="006653C0" w:rsidRDefault="00A773E8" w:rsidP="00673903">
      <w:pPr>
        <w:spacing w:before="60"/>
      </w:pPr>
      <w:r w:rsidRPr="005826F0">
        <w:lastRenderedPageBreak/>
        <w:t>Voor de lopende projecten werden geen grote problemen geconstateerd in 202</w:t>
      </w:r>
      <w:r w:rsidR="000C4023" w:rsidRPr="005826F0">
        <w:t>2</w:t>
      </w:r>
      <w:r w:rsidRPr="005826F0">
        <w:t>.</w:t>
      </w:r>
      <w:r w:rsidR="00BB4834" w:rsidRPr="005826F0">
        <w:t xml:space="preserve"> Er kom</w:t>
      </w:r>
      <w:r w:rsidR="00704498">
        <w:t>t</w:t>
      </w:r>
      <w:r w:rsidR="00BB4834" w:rsidRPr="005826F0">
        <w:t xml:space="preserve"> weer wat meer gerealiseerd worden, omdat door corona soms vertraging was ontstaan omdat onderdelen niet konden worden uitgevoerd,</w:t>
      </w:r>
      <w:r>
        <w:t xml:space="preserve"> Totaal werd voor een bedrag van ruim €</w:t>
      </w:r>
      <w:r w:rsidR="0086339A">
        <w:t xml:space="preserve"> </w:t>
      </w:r>
      <w:r w:rsidR="007E3116">
        <w:t>3,5</w:t>
      </w:r>
      <w:r>
        <w:t xml:space="preserve"> mln.</w:t>
      </w:r>
      <w:r>
        <w:rPr>
          <w:rFonts w:ascii="Calibri" w:hAnsi="Calibri" w:cs="Times New Roman"/>
          <w:color w:val="000000"/>
          <w:sz w:val="22"/>
        </w:rPr>
        <w:t xml:space="preserve"> </w:t>
      </w:r>
      <w:r>
        <w:t>aan kosten ingediend bij de EC</w:t>
      </w:r>
      <w:r w:rsidR="00474607">
        <w:t xml:space="preserve">. </w:t>
      </w:r>
    </w:p>
    <w:p w14:paraId="435F278B" w14:textId="347CE95F" w:rsidR="005118B5" w:rsidRDefault="005118B5" w:rsidP="00071FB5">
      <w:pPr>
        <w:rPr>
          <w:i/>
          <w:iCs/>
        </w:rPr>
      </w:pPr>
    </w:p>
    <w:p w14:paraId="5D4480D1" w14:textId="6A0CDFFD" w:rsidR="008861B1" w:rsidRPr="008861B1" w:rsidRDefault="008861B1" w:rsidP="00071FB5">
      <w:pPr>
        <w:rPr>
          <w:i/>
          <w:iCs/>
        </w:rPr>
      </w:pPr>
      <w:r w:rsidRPr="008861B1">
        <w:rPr>
          <w:i/>
          <w:iCs/>
        </w:rPr>
        <w:t xml:space="preserve">Prioriteit </w:t>
      </w:r>
      <w:r w:rsidR="00FF09DD">
        <w:rPr>
          <w:i/>
          <w:iCs/>
        </w:rPr>
        <w:t>V</w:t>
      </w:r>
      <w:r w:rsidRPr="008861B1">
        <w:rPr>
          <w:i/>
          <w:iCs/>
        </w:rPr>
        <w:t>estiging</w:t>
      </w:r>
    </w:p>
    <w:p w14:paraId="6982D378" w14:textId="1372EFAC" w:rsidR="00907A72" w:rsidRPr="005826F0" w:rsidRDefault="00F1226A" w:rsidP="00907A72">
      <w:r w:rsidRPr="00E60579">
        <w:t xml:space="preserve">De </w:t>
      </w:r>
      <w:r w:rsidR="007E3116">
        <w:t>tien</w:t>
      </w:r>
      <w:r w:rsidR="00403B93" w:rsidRPr="00E60579">
        <w:t xml:space="preserve"> </w:t>
      </w:r>
      <w:r w:rsidRPr="00E60579">
        <w:t xml:space="preserve">lopende </w:t>
      </w:r>
      <w:r w:rsidR="00354377" w:rsidRPr="00E60579">
        <w:t xml:space="preserve">projecten </w:t>
      </w:r>
      <w:r w:rsidR="00770AD0" w:rsidRPr="00E60579">
        <w:t>voor</w:t>
      </w:r>
      <w:r w:rsidR="00354377" w:rsidRPr="00E60579">
        <w:t xml:space="preserve"> </w:t>
      </w:r>
      <w:r w:rsidR="0052489C" w:rsidRPr="00E60579">
        <w:rPr>
          <w:i/>
        </w:rPr>
        <w:t>Vestiging</w:t>
      </w:r>
      <w:r w:rsidR="00CA1F99">
        <w:rPr>
          <w:i/>
        </w:rPr>
        <w:t xml:space="preserve"> </w:t>
      </w:r>
      <w:r w:rsidRPr="00E60579">
        <w:t>zetten</w:t>
      </w:r>
      <w:r w:rsidR="00986773" w:rsidRPr="00E60579">
        <w:t xml:space="preserve"> </w:t>
      </w:r>
      <w:r w:rsidRPr="00E60579">
        <w:t xml:space="preserve">in op </w:t>
      </w:r>
      <w:r w:rsidR="00B345A7" w:rsidRPr="00E60579">
        <w:t xml:space="preserve">het verbeteren van de </w:t>
      </w:r>
      <w:r w:rsidR="00770AD0" w:rsidRPr="00E60579">
        <w:t xml:space="preserve">mogelijkheid voor </w:t>
      </w:r>
      <w:r w:rsidR="00B345A7" w:rsidRPr="00E60579">
        <w:t>werkgelegenheid in de GTI-gebieden</w:t>
      </w:r>
      <w:r w:rsidR="0052489C" w:rsidRPr="00E60579">
        <w:rPr>
          <w:i/>
        </w:rPr>
        <w:t>.</w:t>
      </w:r>
      <w:r w:rsidR="0052489C" w:rsidRPr="00E60579">
        <w:t xml:space="preserve"> </w:t>
      </w:r>
      <w:r w:rsidR="00403B93" w:rsidRPr="00107755">
        <w:t>In 20</w:t>
      </w:r>
      <w:r w:rsidR="00CA1F99" w:rsidRPr="00107755">
        <w:t>2</w:t>
      </w:r>
      <w:r w:rsidR="007E3116">
        <w:t>2</w:t>
      </w:r>
      <w:r w:rsidR="00403B93" w:rsidRPr="00107755">
        <w:t xml:space="preserve"> </w:t>
      </w:r>
      <w:r w:rsidR="007E3116">
        <w:t>zijn er geen nieuwe projecten gehonoreerd</w:t>
      </w:r>
      <w:r w:rsidR="00403B93" w:rsidRPr="00E60579">
        <w:t xml:space="preserve">. </w:t>
      </w:r>
      <w:r w:rsidR="00907A72" w:rsidRPr="00DC0435">
        <w:t xml:space="preserve">Er zijn in 2022 </w:t>
      </w:r>
      <w:r w:rsidR="00907A72">
        <w:t>drie</w:t>
      </w:r>
      <w:r w:rsidR="00907A72" w:rsidRPr="00DC0435">
        <w:t xml:space="preserve"> projecten </w:t>
      </w:r>
      <w:r w:rsidR="00907A72" w:rsidRPr="005826F0">
        <w:t xml:space="preserve">vastgesteld (GTI Amsterdam: </w:t>
      </w:r>
      <w:r w:rsidR="003B47A4" w:rsidRPr="005826F0">
        <w:t>De Kazerne</w:t>
      </w:r>
      <w:r w:rsidR="00907A72" w:rsidRPr="005826F0">
        <w:t xml:space="preserve">; GTI Utrecht: </w:t>
      </w:r>
      <w:r w:rsidR="003B47A4" w:rsidRPr="005826F0">
        <w:t>Werkspoorkwartier: Creatief Circulair Maakgebied, Stadsbrouwerij Rood Noot</w:t>
      </w:r>
      <w:r w:rsidR="00907A72" w:rsidRPr="005826F0">
        <w:t xml:space="preserve">), waarmee het totaal op </w:t>
      </w:r>
      <w:r w:rsidR="003B47A4" w:rsidRPr="005826F0">
        <w:t>vijf</w:t>
      </w:r>
      <w:r w:rsidR="00907A72" w:rsidRPr="005826F0">
        <w:t xml:space="preserve"> komt. </w:t>
      </w:r>
    </w:p>
    <w:p w14:paraId="10ECC0B5" w14:textId="55BAD675" w:rsidR="00B912E5" w:rsidRPr="005826F0" w:rsidRDefault="00B912E5" w:rsidP="00E60579">
      <w:r w:rsidRPr="005826F0">
        <w:t xml:space="preserve">Voor de lopende projecten werden </w:t>
      </w:r>
      <w:r w:rsidR="001F489C" w:rsidRPr="005826F0">
        <w:t xml:space="preserve">over het algemeen </w:t>
      </w:r>
      <w:r w:rsidRPr="005826F0">
        <w:t>geen problemen geconstateerd in 202</w:t>
      </w:r>
      <w:r w:rsidR="007E3116" w:rsidRPr="005826F0">
        <w:t>2</w:t>
      </w:r>
      <w:r w:rsidR="001F489C" w:rsidRPr="005826F0">
        <w:t xml:space="preserve">. Er zijn twee belangrijke zaken te benoemen: </w:t>
      </w:r>
      <w:r w:rsidRPr="005826F0">
        <w:t>het aantal verleende financieringen binnen FRED</w:t>
      </w:r>
      <w:r w:rsidR="001F489C" w:rsidRPr="005826F0">
        <w:t xml:space="preserve">, welke in 2021 </w:t>
      </w:r>
      <w:r w:rsidRPr="005826F0">
        <w:t xml:space="preserve">nog </w:t>
      </w:r>
      <w:r w:rsidR="001F489C" w:rsidRPr="005826F0">
        <w:t xml:space="preserve">ver </w:t>
      </w:r>
      <w:r w:rsidRPr="005826F0">
        <w:t>achter</w:t>
      </w:r>
      <w:r w:rsidR="001F489C" w:rsidRPr="005826F0">
        <w:t xml:space="preserve"> liep, is in 2022</w:t>
      </w:r>
      <w:r w:rsidR="001420B2" w:rsidRPr="005826F0">
        <w:t xml:space="preserve"> en begin 2023 </w:t>
      </w:r>
      <w:r w:rsidR="001F489C" w:rsidRPr="005826F0">
        <w:t xml:space="preserve">flink bijgetrokken met de </w:t>
      </w:r>
      <w:r w:rsidRPr="005826F0">
        <w:t xml:space="preserve">inzet op </w:t>
      </w:r>
      <w:r w:rsidR="001F489C" w:rsidRPr="005826F0">
        <w:t xml:space="preserve">zowel </w:t>
      </w:r>
      <w:r w:rsidRPr="005826F0">
        <w:t xml:space="preserve">individuele ondernemingen </w:t>
      </w:r>
      <w:r w:rsidR="001F489C" w:rsidRPr="005826F0">
        <w:t xml:space="preserve">als aanvullend de inzet </w:t>
      </w:r>
      <w:r w:rsidRPr="005826F0">
        <w:t xml:space="preserve">op bedrijfsverzamelgebouwen. </w:t>
      </w:r>
      <w:r w:rsidR="00C528EC" w:rsidRPr="005826F0">
        <w:t xml:space="preserve">Indicator CO39 ligt qua vastgestelde realisatie aan m2 publieke of commerciële gebouwen gebouwd of gerenoveerd in stedelijke gebieden nog achter 32% (15.409m2), maar eind 2023 zal de streefwaarde ruim zijn gehaald. </w:t>
      </w:r>
    </w:p>
    <w:p w14:paraId="7A965898" w14:textId="188B59E3" w:rsidR="00065460" w:rsidRPr="00026125" w:rsidRDefault="00B74F9B" w:rsidP="00B912E5">
      <w:r w:rsidRPr="005826F0">
        <w:t>Het budget van deze prioriteit is volledig</w:t>
      </w:r>
      <w:r>
        <w:t xml:space="preserve"> opengesteld. </w:t>
      </w:r>
      <w:r w:rsidR="00403B93" w:rsidRPr="00DF748A">
        <w:t>Cumulatief is er nu een bedrag van €</w:t>
      </w:r>
      <w:r w:rsidR="007E3116">
        <w:t xml:space="preserve"> </w:t>
      </w:r>
      <w:r w:rsidR="00403B93" w:rsidRPr="00DF748A">
        <w:t>1</w:t>
      </w:r>
      <w:r w:rsidR="007E3116">
        <w:t>8</w:t>
      </w:r>
      <w:r w:rsidR="00B912E5">
        <w:t>,</w:t>
      </w:r>
      <w:r w:rsidR="007E3116">
        <w:t>5</w:t>
      </w:r>
      <w:r w:rsidR="00403B93" w:rsidRPr="00DF748A">
        <w:t xml:space="preserve"> mln. EFRO (€3</w:t>
      </w:r>
      <w:r w:rsidR="007E3116">
        <w:t>9</w:t>
      </w:r>
      <w:r w:rsidR="00B912E5">
        <w:t>,</w:t>
      </w:r>
      <w:r w:rsidR="007E3116">
        <w:t>6</w:t>
      </w:r>
      <w:r w:rsidR="00403B93" w:rsidRPr="00DF748A">
        <w:t xml:space="preserve"> mln</w:t>
      </w:r>
      <w:r w:rsidR="00210CEE" w:rsidRPr="00DF748A">
        <w:t xml:space="preserve">. </w:t>
      </w:r>
      <w:r w:rsidR="00403B93" w:rsidRPr="00DF748A">
        <w:t xml:space="preserve">TSK) </w:t>
      </w:r>
      <w:r w:rsidR="00E60579" w:rsidRPr="00DF748A">
        <w:t xml:space="preserve">in </w:t>
      </w:r>
      <w:r w:rsidR="007E3116">
        <w:t>vijft</w:t>
      </w:r>
      <w:r w:rsidR="00DF748A" w:rsidRPr="00DF748A">
        <w:t>ien</w:t>
      </w:r>
      <w:r w:rsidR="00403B93" w:rsidRPr="00DF748A">
        <w:t xml:space="preserve"> projecten</w:t>
      </w:r>
      <w:r w:rsidR="00E60579" w:rsidRPr="00DF748A">
        <w:t xml:space="preserve"> vastgelegd</w:t>
      </w:r>
      <w:r w:rsidR="00403B93" w:rsidRPr="00DF748A">
        <w:t>.</w:t>
      </w:r>
      <w:r w:rsidR="00E60579" w:rsidRPr="00DF748A">
        <w:t xml:space="preserve"> Dit betreft </w:t>
      </w:r>
      <w:r w:rsidR="007E3116">
        <w:t>103,7</w:t>
      </w:r>
      <w:r w:rsidR="00403B93" w:rsidRPr="00DF748A">
        <w:t xml:space="preserve">% van het EFRO-budget </w:t>
      </w:r>
      <w:r w:rsidR="00E60579" w:rsidRPr="00DF748A">
        <w:t>van deze prioriteit</w:t>
      </w:r>
      <w:r w:rsidR="00403B93" w:rsidRPr="00DF748A">
        <w:t>. De EFRO-interventie van 4</w:t>
      </w:r>
      <w:r w:rsidR="007E3116">
        <w:t>7</w:t>
      </w:r>
      <w:r w:rsidR="00403B93" w:rsidRPr="00DF748A">
        <w:t xml:space="preserve">% komt nagenoeg </w:t>
      </w:r>
      <w:r w:rsidR="00403B93" w:rsidRPr="0004470F">
        <w:t xml:space="preserve">overeen met die van het OP (50%). </w:t>
      </w:r>
      <w:r w:rsidR="00026125" w:rsidRPr="0004470F">
        <w:t>Totaal werd voor een bedrag van bijna €</w:t>
      </w:r>
      <w:r w:rsidR="007E3116">
        <w:t xml:space="preserve"> 9,6</w:t>
      </w:r>
      <w:r w:rsidR="00026125" w:rsidRPr="0004470F">
        <w:t xml:space="preserve"> mln. aan </w:t>
      </w:r>
      <w:r w:rsidR="00026125" w:rsidRPr="005826F0">
        <w:t>kosten ingediend bij de EC.</w:t>
      </w:r>
      <w:r w:rsidR="00734688" w:rsidRPr="005826F0">
        <w:t xml:space="preserve"> Door de twee financieringsinstrumenten binnen deze prioriteit zijn 8 financieringen verstrekt.</w:t>
      </w:r>
    </w:p>
    <w:p w14:paraId="143172E9" w14:textId="77777777" w:rsidR="00CA1F99" w:rsidRPr="00026125" w:rsidRDefault="00CA1F99" w:rsidP="00065460">
      <w:pPr>
        <w:rPr>
          <w:bCs/>
        </w:rPr>
      </w:pPr>
    </w:p>
    <w:p w14:paraId="19E50104" w14:textId="6A26CED8" w:rsidR="00C211EB" w:rsidRPr="00A13BCF" w:rsidRDefault="00E60579" w:rsidP="008E6525">
      <w:r w:rsidRPr="00C211EB">
        <w:t xml:space="preserve">We kunnen voor de GTI’s concluderen dat prioriteit </w:t>
      </w:r>
      <w:r w:rsidRPr="00C211EB">
        <w:rPr>
          <w:i/>
        </w:rPr>
        <w:t>Vestiging</w:t>
      </w:r>
      <w:r w:rsidR="00DF3F37" w:rsidRPr="00C211EB">
        <w:rPr>
          <w:i/>
        </w:rPr>
        <w:t xml:space="preserve"> </w:t>
      </w:r>
      <w:r w:rsidR="00DF3F37" w:rsidRPr="00C211EB">
        <w:t>eind</w:t>
      </w:r>
      <w:r w:rsidRPr="00C211EB">
        <w:t xml:space="preserve"> 20</w:t>
      </w:r>
      <w:r w:rsidR="00DF748A" w:rsidRPr="00C211EB">
        <w:t>2</w:t>
      </w:r>
      <w:r w:rsidR="007E3116">
        <w:t>2</w:t>
      </w:r>
      <w:r w:rsidRPr="00C211EB">
        <w:t xml:space="preserve"> </w:t>
      </w:r>
      <w:r w:rsidR="007E3116">
        <w:t>al afkoerst op volledige realisatie. De</w:t>
      </w:r>
      <w:r w:rsidR="00B8426B" w:rsidRPr="00C211EB">
        <w:t xml:space="preserve"> </w:t>
      </w:r>
      <w:r w:rsidRPr="00C211EB">
        <w:t xml:space="preserve">prioriteit </w:t>
      </w:r>
      <w:r w:rsidR="00A74A3F" w:rsidRPr="00A13BCF">
        <w:rPr>
          <w:i/>
        </w:rPr>
        <w:t>Mismatch op de arbeidsmarkt</w:t>
      </w:r>
      <w:r w:rsidR="007E3116" w:rsidRPr="00A13BCF">
        <w:t xml:space="preserve"> loopt ook goed, maar zit qua realisatie iets onder het plafond. </w:t>
      </w:r>
    </w:p>
    <w:p w14:paraId="7FE2C99D" w14:textId="57453DC6" w:rsidR="00B85DB4" w:rsidRDefault="004D5FA8" w:rsidP="00B85DB4">
      <w:pPr>
        <w:pStyle w:val="Tekstopmerking"/>
      </w:pPr>
      <w:r w:rsidRPr="00A13BCF">
        <w:t xml:space="preserve">In onze </w:t>
      </w:r>
      <w:r w:rsidR="004B29C1" w:rsidRPr="00A13BCF">
        <w:t>‘</w:t>
      </w:r>
      <w:r w:rsidR="004B29C1" w:rsidRPr="00A13BCF">
        <w:rPr>
          <w:i/>
          <w:iCs/>
        </w:rPr>
        <w:t xml:space="preserve">community </w:t>
      </w:r>
      <w:proofErr w:type="spellStart"/>
      <w:r w:rsidR="004B29C1" w:rsidRPr="00A13BCF">
        <w:rPr>
          <w:i/>
          <w:iCs/>
        </w:rPr>
        <w:t>local</w:t>
      </w:r>
      <w:proofErr w:type="spellEnd"/>
      <w:r w:rsidR="004B29C1" w:rsidRPr="00A13BCF">
        <w:rPr>
          <w:i/>
          <w:iCs/>
        </w:rPr>
        <w:t xml:space="preserve"> led development’</w:t>
      </w:r>
      <w:r w:rsidR="004B29C1" w:rsidRPr="00A13BCF">
        <w:t xml:space="preserve"> (</w:t>
      </w:r>
      <w:r w:rsidRPr="00A13BCF">
        <w:t>CLLD</w:t>
      </w:r>
      <w:r w:rsidR="004B29C1" w:rsidRPr="00A13BCF">
        <w:t xml:space="preserve">), zeg maar burgerinitiatief, </w:t>
      </w:r>
      <w:r w:rsidR="00F00D33" w:rsidRPr="00A13BCF">
        <w:t>z</w:t>
      </w:r>
      <w:r w:rsidRPr="00A13BCF">
        <w:t xml:space="preserve">ijn </w:t>
      </w:r>
      <w:r w:rsidR="00505821" w:rsidRPr="00A13BCF">
        <w:t>er</w:t>
      </w:r>
      <w:r w:rsidRPr="00A13BCF">
        <w:t xml:space="preserve"> in totaal </w:t>
      </w:r>
      <w:r w:rsidR="001220A7" w:rsidRPr="00A13BCF">
        <w:t xml:space="preserve">45 </w:t>
      </w:r>
      <w:r w:rsidRPr="00A13BCF">
        <w:t>initiatieven ondersteund</w:t>
      </w:r>
      <w:r w:rsidR="005B12C7" w:rsidRPr="00A13BCF">
        <w:t>, waarvan er 3</w:t>
      </w:r>
      <w:r w:rsidR="00A13BCF" w:rsidRPr="00A13BCF">
        <w:t>5</w:t>
      </w:r>
      <w:r w:rsidR="005B12C7" w:rsidRPr="00A13BCF">
        <w:t xml:space="preserve"> geheel zijn afgerond</w:t>
      </w:r>
      <w:r w:rsidRPr="00A13BCF">
        <w:t>.</w:t>
      </w:r>
      <w:r w:rsidR="00B85DB4" w:rsidRPr="00A13BCF">
        <w:t xml:space="preserve"> Onder REACT zijn er drie nieuwe</w:t>
      </w:r>
      <w:r w:rsidR="00B85DB4">
        <w:t xml:space="preserve"> </w:t>
      </w:r>
      <w:proofErr w:type="spellStart"/>
      <w:r w:rsidR="00B85DB4">
        <w:t>CLLD’s</w:t>
      </w:r>
      <w:proofErr w:type="spellEnd"/>
      <w:r w:rsidR="00B85DB4">
        <w:t xml:space="preserve"> gestart in Den Haag; Mariahoeve, Schev</w:t>
      </w:r>
      <w:r w:rsidR="006D1DB7">
        <w:t>en</w:t>
      </w:r>
      <w:r w:rsidR="00B85DB4">
        <w:t>ingen II en Bouwlust/Vredelust/</w:t>
      </w:r>
      <w:r w:rsidR="006D1DB7">
        <w:t xml:space="preserve"> </w:t>
      </w:r>
      <w:r w:rsidR="00B85DB4">
        <w:t>Morgenstond.</w:t>
      </w:r>
    </w:p>
    <w:p w14:paraId="52BC8203" w14:textId="3A5D8472" w:rsidR="004D5FA8" w:rsidRDefault="004D5FA8" w:rsidP="008E6525"/>
    <w:p w14:paraId="55D77795" w14:textId="6F6B5416" w:rsidR="0057515F" w:rsidRDefault="00E210C5" w:rsidP="00DE2EBE">
      <w:r w:rsidRPr="00C211EB">
        <w:t xml:space="preserve">De scores op de indicatoren zijn op of boven </w:t>
      </w:r>
      <w:r w:rsidR="004D5FA8" w:rsidRPr="00C211EB">
        <w:t>verwachting</w:t>
      </w:r>
      <w:r w:rsidR="009C3B42">
        <w:t xml:space="preserve"> een enkele outputindicator daargelaten</w:t>
      </w:r>
      <w:r w:rsidRPr="00C211EB">
        <w:t xml:space="preserve">. Het prestatieraamwerk toont eveneens het beeld dat past bij de situatie dat er nog </w:t>
      </w:r>
      <w:r w:rsidR="009C3B42">
        <w:t xml:space="preserve">steeds </w:t>
      </w:r>
      <w:r w:rsidRPr="00C211EB">
        <w:t>weinig projecten zijn vastgesteld</w:t>
      </w:r>
      <w:r w:rsidR="009C3B42">
        <w:t xml:space="preserve"> als zijn de realisaties t.o.v. flink gestegen</w:t>
      </w:r>
      <w:r w:rsidRPr="00C211EB">
        <w:t>.</w:t>
      </w:r>
      <w:r>
        <w:t xml:space="preserve"> Vergeleken met de </w:t>
      </w:r>
      <w:r w:rsidR="009C3B42">
        <w:t xml:space="preserve">nog </w:t>
      </w:r>
      <w:r>
        <w:t xml:space="preserve">lopende projecten en de daarin al </w:t>
      </w:r>
      <w:r w:rsidRPr="00DE2EBE">
        <w:t xml:space="preserve">geboekte en nog geplande resultaten moeten de streefwaarden aan het einde van het programma </w:t>
      </w:r>
      <w:r w:rsidR="009C3B42">
        <w:t>(</w:t>
      </w:r>
      <w:r w:rsidRPr="00DE2EBE">
        <w:t>ruim</w:t>
      </w:r>
      <w:r w:rsidR="009C3B42">
        <w:t>)</w:t>
      </w:r>
      <w:r w:rsidRPr="00DE2EBE">
        <w:t xml:space="preserve"> gehaald worden.</w:t>
      </w:r>
    </w:p>
    <w:p w14:paraId="3601D3D9" w14:textId="7F290F7C" w:rsidR="000C5D0E" w:rsidRDefault="000C5D0E" w:rsidP="00DE2EBE"/>
    <w:p w14:paraId="23F553A2" w14:textId="77777777" w:rsidR="000C5D0E" w:rsidRPr="000C5D0E" w:rsidRDefault="000C5D0E" w:rsidP="000C5D0E">
      <w:pPr>
        <w:pStyle w:val="Kop20"/>
        <w:rPr>
          <w:rFonts w:asciiTheme="majorHAnsi" w:hAnsiTheme="majorHAnsi" w:cstheme="majorBidi"/>
        </w:rPr>
      </w:pPr>
      <w:r w:rsidRPr="000C5D0E">
        <w:lastRenderedPageBreak/>
        <w:t>Prioriteit Bevorderen van crisisherstel, inzet op een groen, digitaal en weerbaar herstel van de economie</w:t>
      </w:r>
    </w:p>
    <w:p w14:paraId="2131C5EF" w14:textId="6719D190" w:rsidR="000C5D0E" w:rsidRPr="002B5EAB" w:rsidRDefault="009A50F5" w:rsidP="000C5D0E">
      <w:r>
        <w:t>Dit betreft de prioriteit die in het kader van de COVID</w:t>
      </w:r>
      <w:r w:rsidR="000367B1">
        <w:t>-19</w:t>
      </w:r>
      <w:r>
        <w:t xml:space="preserve">-crisis aan het Kansen voor West II-programma is toegevoegd. </w:t>
      </w:r>
      <w:r w:rsidR="000C5D0E">
        <w:t>In 202</w:t>
      </w:r>
      <w:r w:rsidR="005A407A">
        <w:t>2</w:t>
      </w:r>
      <w:r w:rsidR="000C5D0E">
        <w:t xml:space="preserve"> is €</w:t>
      </w:r>
      <w:r w:rsidR="005A407A">
        <w:t xml:space="preserve"> 8</w:t>
      </w:r>
      <w:r w:rsidR="000C5D0E">
        <w:t>,</w:t>
      </w:r>
      <w:r w:rsidR="005A407A">
        <w:t>8</w:t>
      </w:r>
      <w:r w:rsidR="000C5D0E">
        <w:t xml:space="preserve"> mln. EFRO (€</w:t>
      </w:r>
      <w:r w:rsidR="005A407A">
        <w:t xml:space="preserve"> 15,2</w:t>
      </w:r>
      <w:r w:rsidR="000C5D0E">
        <w:t xml:space="preserve"> </w:t>
      </w:r>
      <w:proofErr w:type="spellStart"/>
      <w:r w:rsidR="000C5D0E">
        <w:t>mln</w:t>
      </w:r>
      <w:proofErr w:type="spellEnd"/>
      <w:r w:rsidR="000C5D0E">
        <w:t xml:space="preserve"> TSK) gecommitteerd aan </w:t>
      </w:r>
      <w:r w:rsidR="005A407A">
        <w:t>54</w:t>
      </w:r>
      <w:r w:rsidR="000C5D0E">
        <w:t xml:space="preserve"> projecten. </w:t>
      </w:r>
      <w:r w:rsidR="005A407A" w:rsidRPr="002B5EAB">
        <w:t>Cumulatief is er een bedrag van bijna €77 mln. EFRO (€186 mln. TSK) gecommitteerd in 147 projecten</w:t>
      </w:r>
      <w:r w:rsidR="000C5D0E" w:rsidRPr="002B5EAB">
        <w:t xml:space="preserve">. Hiermee is 140% van de TSK en </w:t>
      </w:r>
      <w:r w:rsidR="005A407A" w:rsidRPr="002B5EAB">
        <w:t>97</w:t>
      </w:r>
      <w:r w:rsidR="000C5D0E" w:rsidRPr="002B5EAB">
        <w:t xml:space="preserve">,1% van het EFRO-budget vastgelegd. De EFRO-interventie van </w:t>
      </w:r>
      <w:r w:rsidR="005A407A" w:rsidRPr="002B5EAB">
        <w:t>41</w:t>
      </w:r>
      <w:r w:rsidR="000C5D0E" w:rsidRPr="002B5EAB">
        <w:t xml:space="preserve">% komt ligt ver onder die van het OP (&gt;60%). </w:t>
      </w:r>
      <w:r w:rsidR="005A407A" w:rsidRPr="002B5EAB">
        <w:t>Ook in deze prioriteit</w:t>
      </w:r>
      <w:r w:rsidR="000C5D0E" w:rsidRPr="002B5EAB">
        <w:t xml:space="preserve"> creëert het EFRO een grotere hefboom dan opgenomen in het OP.</w:t>
      </w:r>
    </w:p>
    <w:p w14:paraId="0D8319B9" w14:textId="15E133BA" w:rsidR="000C5D0E" w:rsidRPr="002B5EAB" w:rsidRDefault="000C5D0E" w:rsidP="000C5D0E"/>
    <w:p w14:paraId="5A2699A5" w14:textId="608AAFC2" w:rsidR="002A4A9C" w:rsidRPr="002B5EAB" w:rsidRDefault="002A4A9C" w:rsidP="000C5D0E">
      <w:r w:rsidRPr="002B5EAB">
        <w:t>Er zijn binnen deze openstelling geen zorgen over de realisatie van de streefwaarden eind 2023. Die zullen ruimschoots worden gehaald. Er is door de start van R</w:t>
      </w:r>
      <w:r w:rsidR="002B5EAB" w:rsidRPr="002B5EAB">
        <w:t>EA</w:t>
      </w:r>
      <w:r w:rsidRPr="002B5EAB">
        <w:t>CT EU in 2021 nog geen realisatie door vastgestelde projecten.</w:t>
      </w:r>
    </w:p>
    <w:p w14:paraId="2C90F5E4" w14:textId="77777777" w:rsidR="002A4A9C" w:rsidRDefault="002A4A9C" w:rsidP="000C5D0E">
      <w:pPr>
        <w:rPr>
          <w:highlight w:val="yellow"/>
        </w:rPr>
      </w:pPr>
    </w:p>
    <w:p w14:paraId="4B251154" w14:textId="77777777" w:rsidR="002B5EAB" w:rsidRDefault="000C5D0E" w:rsidP="000C5D0E">
      <w:r w:rsidRPr="001841C6">
        <w:t xml:space="preserve">Binnen deze prioriteit zijn er </w:t>
      </w:r>
      <w:r w:rsidR="001841C6" w:rsidRPr="001841C6">
        <w:t>twee</w:t>
      </w:r>
      <w:r w:rsidRPr="001841C6">
        <w:t xml:space="preserve"> openstellingen geweest </w:t>
      </w:r>
      <w:r w:rsidR="001841C6" w:rsidRPr="001841C6">
        <w:t xml:space="preserve">van een ophoging van de Zuid-Hollandse </w:t>
      </w:r>
      <w:r w:rsidRPr="001841C6">
        <w:t>voucher</w:t>
      </w:r>
      <w:r w:rsidR="001841C6" w:rsidRPr="001841C6">
        <w:t>openstelling</w:t>
      </w:r>
      <w:r w:rsidRPr="001841C6">
        <w:t xml:space="preserve"> </w:t>
      </w:r>
      <w:proofErr w:type="spellStart"/>
      <w:r w:rsidR="001841C6" w:rsidRPr="001841C6">
        <w:t>Fieldlab</w:t>
      </w:r>
      <w:proofErr w:type="spellEnd"/>
      <w:r w:rsidR="001841C6" w:rsidRPr="001841C6">
        <w:t xml:space="preserve"> </w:t>
      </w:r>
      <w:r w:rsidRPr="001841C6">
        <w:t xml:space="preserve">VP Delta+ </w:t>
      </w:r>
      <w:r w:rsidR="001841C6" w:rsidRPr="001841C6">
        <w:t xml:space="preserve">met € 300.000 (totaal 1,1 </w:t>
      </w:r>
      <w:proofErr w:type="spellStart"/>
      <w:r w:rsidR="001841C6" w:rsidRPr="001841C6">
        <w:t>mln</w:t>
      </w:r>
      <w:proofErr w:type="spellEnd"/>
      <w:r w:rsidR="001841C6" w:rsidRPr="001841C6">
        <w:t xml:space="preserve">) en een nieuwe voucheropenstelling voor stimuleringsvouchers </w:t>
      </w:r>
      <w:proofErr w:type="spellStart"/>
      <w:r w:rsidR="001841C6" w:rsidRPr="001841C6">
        <w:t>Zorgtech</w:t>
      </w:r>
      <w:proofErr w:type="spellEnd"/>
      <w:r w:rsidR="001841C6" w:rsidRPr="001841C6">
        <w:t>. Dit is een innovatieprogramma voor zorginnovaties door technologiebedrijven</w:t>
      </w:r>
      <w:r w:rsidRPr="001841C6">
        <w:t xml:space="preserve">. </w:t>
      </w:r>
    </w:p>
    <w:p w14:paraId="797E9503" w14:textId="63CD0426" w:rsidR="000C5D0E" w:rsidRDefault="000C5D0E" w:rsidP="000C5D0E">
      <w:r w:rsidRPr="001841C6">
        <w:t>In 202</w:t>
      </w:r>
      <w:r w:rsidR="005A407A" w:rsidRPr="001841C6">
        <w:t>2</w:t>
      </w:r>
      <w:r w:rsidRPr="005A407A">
        <w:t xml:space="preserve"> zijn er </w:t>
      </w:r>
      <w:r w:rsidR="005A407A" w:rsidRPr="005A407A">
        <w:t>54</w:t>
      </w:r>
      <w:r w:rsidRPr="005A407A">
        <w:t xml:space="preserve"> projecten gecommitteerd, waaronder </w:t>
      </w:r>
      <w:bookmarkStart w:id="9" w:name="_Hlk133423208"/>
      <w:r w:rsidR="005A407A" w:rsidRPr="005A407A">
        <w:t>een</w:t>
      </w:r>
      <w:r w:rsidRPr="005A407A">
        <w:t xml:space="preserve"> project voor </w:t>
      </w:r>
      <w:r w:rsidR="005A407A" w:rsidRPr="005A407A">
        <w:t>het</w:t>
      </w:r>
      <w:r w:rsidRPr="005A407A">
        <w:t xml:space="preserve"> fonds</w:t>
      </w:r>
      <w:r w:rsidR="005A407A" w:rsidRPr="005A407A">
        <w:t xml:space="preserve"> </w:t>
      </w:r>
      <w:proofErr w:type="spellStart"/>
      <w:r w:rsidR="005A407A" w:rsidRPr="005A407A">
        <w:t>Social</w:t>
      </w:r>
      <w:proofErr w:type="spellEnd"/>
      <w:r w:rsidR="005A407A" w:rsidRPr="005A407A">
        <w:t xml:space="preserve"> Impact Fonds Rotterdam (SIFR)</w:t>
      </w:r>
      <w:bookmarkEnd w:id="9"/>
      <w:r w:rsidRPr="005A407A">
        <w:t>. Totaal werd voor meer dan €</w:t>
      </w:r>
      <w:r w:rsidR="005A407A">
        <w:t xml:space="preserve"> 22</w:t>
      </w:r>
      <w:r w:rsidRPr="005A407A">
        <w:t>,</w:t>
      </w:r>
      <w:r w:rsidR="005A407A">
        <w:t>6</w:t>
      </w:r>
      <w:r w:rsidRPr="005A407A">
        <w:t xml:space="preserve"> mln. aan kosten ingediend bij de EC</w:t>
      </w:r>
      <w:r w:rsidR="00C01C7C" w:rsidRPr="005A407A">
        <w:t>.</w:t>
      </w:r>
    </w:p>
    <w:p w14:paraId="755201DC" w14:textId="6E0F80CC" w:rsidR="00FE2901" w:rsidRDefault="00FE2901" w:rsidP="000C5D0E">
      <w:r>
        <w:t>De meeste projecten zijn relatief kleine projecten van 1 of enkele ondernemers en lopen goed. Van een aantal projecten hebben we afscheid moeten nemen, omdat ze niet haalbaar bleken in de tijd door vertraagde vergunningsprocedures en congestieproblemen op het energienet. Deze zullen we teru</w:t>
      </w:r>
      <w:r w:rsidR="002B5EAB">
        <w:t>g</w:t>
      </w:r>
      <w:r>
        <w:t>zien mogelijk in Kansen voor West III. Middels extra openstellingen is begin 2023 de vrijval opnieuw in te zetten.</w:t>
      </w:r>
    </w:p>
    <w:p w14:paraId="61A7814D" w14:textId="77777777" w:rsidR="000C5D0E" w:rsidRPr="00E65797" w:rsidRDefault="000C5D0E" w:rsidP="000C5D0E">
      <w:pPr>
        <w:rPr>
          <w:rFonts w:eastAsia="Calibri"/>
          <w:b/>
          <w:bCs/>
        </w:rPr>
      </w:pPr>
    </w:p>
    <w:p w14:paraId="0175173A" w14:textId="1EA670D3" w:rsidR="00260335" w:rsidRPr="00747BE3" w:rsidRDefault="00EA2B05" w:rsidP="008D4600">
      <w:pPr>
        <w:spacing w:line="240" w:lineRule="auto"/>
        <w:rPr>
          <w:b/>
          <w:bCs/>
          <w:color w:val="0070C0"/>
          <w:sz w:val="24"/>
          <w:szCs w:val="24"/>
        </w:rPr>
      </w:pPr>
      <w:r>
        <w:br w:type="page"/>
      </w:r>
      <w:r w:rsidR="00260335" w:rsidRPr="00747BE3">
        <w:rPr>
          <w:b/>
          <w:bCs/>
          <w:color w:val="0070C0"/>
          <w:sz w:val="24"/>
          <w:szCs w:val="24"/>
        </w:rPr>
        <w:lastRenderedPageBreak/>
        <w:t>Hoe verloopt de uitvoering</w:t>
      </w:r>
      <w:r w:rsidR="00AA6F4E">
        <w:rPr>
          <w:b/>
          <w:bCs/>
          <w:color w:val="0070C0"/>
          <w:sz w:val="24"/>
          <w:szCs w:val="24"/>
        </w:rPr>
        <w:t>?</w:t>
      </w:r>
    </w:p>
    <w:p w14:paraId="61D0FF24" w14:textId="77777777" w:rsidR="006E1E20" w:rsidRDefault="006E1E20" w:rsidP="006E1E20">
      <w:pPr>
        <w:shd w:val="clear" w:color="auto" w:fill="FFFFFF"/>
      </w:pPr>
    </w:p>
    <w:p w14:paraId="4DF676DF" w14:textId="4A47F5F7" w:rsidR="006E1E20" w:rsidRPr="003B7A71" w:rsidRDefault="006E1E20" w:rsidP="006E1E20">
      <w:pPr>
        <w:shd w:val="clear" w:color="auto" w:fill="FFFFFF"/>
      </w:pPr>
      <w:r w:rsidRPr="003B7A71">
        <w:t>Projecten die in uitvoering zijn dienen regelmatig voortgangsrapportages in. De programmabureaus controleren de voortgangsrapportages en op basis daarvan krijgen de projecten betaald. In 202</w:t>
      </w:r>
      <w:r w:rsidR="00CE454A">
        <w:t>2</w:t>
      </w:r>
      <w:r>
        <w:t xml:space="preserve"> </w:t>
      </w:r>
      <w:r w:rsidRPr="003B7A71">
        <w:t xml:space="preserve">hebben de programmabureaus 273 voortgangsrapportages in behandeling genomen. Het tempo van de uitgaven valt binnen het voorgeschreven uitgavenritme van het </w:t>
      </w:r>
      <w:r>
        <w:t>Programma</w:t>
      </w:r>
      <w:r w:rsidRPr="003B7A71">
        <w:t xml:space="preserve">. Zoals elke programmaperiode zal het gros van de uitgaven </w:t>
      </w:r>
      <w:r>
        <w:t>in het laatste deel van de uitvoeringsperiode (</w:t>
      </w:r>
      <w:proofErr w:type="spellStart"/>
      <w:r>
        <w:t>tm</w:t>
      </w:r>
      <w:proofErr w:type="spellEnd"/>
      <w:r>
        <w:t xml:space="preserve"> 2023)</w:t>
      </w:r>
      <w:r w:rsidRPr="003B7A71">
        <w:t xml:space="preserve"> worden gerealiseerd, </w:t>
      </w:r>
      <w:r>
        <w:t>wat tevens is</w:t>
      </w:r>
      <w:r w:rsidRPr="003B7A71">
        <w:t xml:space="preserve"> versterkt door </w:t>
      </w:r>
      <w:r w:rsidR="00CE454A">
        <w:t xml:space="preserve">de extra middelen vanuit </w:t>
      </w:r>
      <w:r w:rsidRPr="003B7A71">
        <w:t>REACT</w:t>
      </w:r>
      <w:r>
        <w:t>-</w:t>
      </w:r>
      <w:r w:rsidRPr="003B7A71">
        <w:t>EU.</w:t>
      </w:r>
    </w:p>
    <w:p w14:paraId="033B1D89" w14:textId="77777777" w:rsidR="006E1E20" w:rsidRPr="003B7A71" w:rsidRDefault="006E1E20" w:rsidP="00CE454A">
      <w:pPr>
        <w:shd w:val="clear" w:color="auto" w:fill="FFFFFF"/>
      </w:pPr>
      <w:r w:rsidRPr="003B7A71">
        <w:t>Bij elke project voert Kansen voor West een uitgebreid start- en zeker ook eindgesprek. Bij de eindgesprekken wordt met de partners in het project en Kansen voor West uitgebreid stilgestaan bij de bereikte resultaten en de verslaglegging daarvan in de eindverslagen. De MA hecht veel belang aan het goed naar voren brengen van de resultaten.</w:t>
      </w:r>
    </w:p>
    <w:p w14:paraId="1F1B27F9" w14:textId="2FAF21EB" w:rsidR="00CE454A" w:rsidRDefault="00CE454A" w:rsidP="00CE454A">
      <w:pPr>
        <w:shd w:val="clear" w:color="auto" w:fill="FFFFFF"/>
      </w:pPr>
    </w:p>
    <w:p w14:paraId="67F55EFD" w14:textId="7EACE83D" w:rsidR="00B633A2" w:rsidRDefault="00B633A2" w:rsidP="00B633A2">
      <w:pPr>
        <w:rPr>
          <w:bCs/>
          <w:noProof/>
        </w:rPr>
      </w:pPr>
      <w:r>
        <w:rPr>
          <w:bCs/>
          <w:noProof/>
        </w:rPr>
        <w:t xml:space="preserve">Daarom werken de fondsen samen aan slimme communicatie-oplossingen zoals zichtbaarheid van projecten op de eigen </w:t>
      </w:r>
      <w:r w:rsidR="002B5EAB">
        <w:rPr>
          <w:bCs/>
          <w:noProof/>
        </w:rPr>
        <w:t>MA-</w:t>
      </w:r>
      <w:r>
        <w:rPr>
          <w:bCs/>
          <w:noProof/>
        </w:rPr>
        <w:t>website, LinkedIn (is openbaar voor ieder) en voorbeeldprojecten op Europa om de hoek</w:t>
      </w:r>
      <w:r w:rsidR="00D15908">
        <w:rPr>
          <w:bCs/>
          <w:noProof/>
        </w:rPr>
        <w:t xml:space="preserve"> (EODH)</w:t>
      </w:r>
      <w:r>
        <w:rPr>
          <w:bCs/>
          <w:noProof/>
        </w:rPr>
        <w:t>. De laatstgenoemde heeft een revisie ondergaan en het beheer wordt overgenomen door de collega’s van MINEZK – RVO (is nu 2022 nog in beheer bij SNN). In 2023 gaat deze nieuwe versie van EODH live. Op Europees niveau is Kohesio opgericht waar per land projecten visueel worden gemaakt op basis van projectplaats. KvW levert</w:t>
      </w:r>
      <w:r w:rsidR="00664F0E">
        <w:rPr>
          <w:bCs/>
          <w:noProof/>
        </w:rPr>
        <w:t>,</w:t>
      </w:r>
      <w:r>
        <w:rPr>
          <w:bCs/>
          <w:noProof/>
        </w:rPr>
        <w:t xml:space="preserve"> zoals alle BA’s</w:t>
      </w:r>
      <w:r w:rsidR="00664F0E">
        <w:rPr>
          <w:bCs/>
          <w:noProof/>
        </w:rPr>
        <w:t>,</w:t>
      </w:r>
      <w:r>
        <w:rPr>
          <w:bCs/>
          <w:noProof/>
        </w:rPr>
        <w:t xml:space="preserve"> data aan van de projecten. De wijze waarop is technisch voorbereid in 2022 in samenspraak met de landelijke ICT – EFRO werkgroep waar KvW onderdeel van is. </w:t>
      </w:r>
      <w:r>
        <w:t xml:space="preserve">Daarvoor is veel contact met de projecten en maakt de managementautoriteit op </w:t>
      </w:r>
      <w:proofErr w:type="spellStart"/>
      <w:r>
        <w:t>social</w:t>
      </w:r>
      <w:proofErr w:type="spellEnd"/>
      <w:r>
        <w:t xml:space="preserve"> media melding van wat er speelt.</w:t>
      </w:r>
    </w:p>
    <w:p w14:paraId="7DBBAC86" w14:textId="77777777" w:rsidR="00CE454A" w:rsidRDefault="00CE454A" w:rsidP="00CE454A">
      <w:pPr>
        <w:shd w:val="clear" w:color="auto" w:fill="FFFFFF"/>
      </w:pPr>
    </w:p>
    <w:p w14:paraId="1D3651E7" w14:textId="27B4622B" w:rsidR="00B633A2" w:rsidRDefault="00B633A2" w:rsidP="00B633A2">
      <w:pPr>
        <w:rPr>
          <w:bCs/>
          <w:noProof/>
        </w:rPr>
      </w:pPr>
      <w:r>
        <w:rPr>
          <w:bCs/>
          <w:noProof/>
        </w:rPr>
        <w:t xml:space="preserve">Kansen voor West kiest </w:t>
      </w:r>
      <w:r w:rsidR="00D15908">
        <w:rPr>
          <w:bCs/>
          <w:noProof/>
        </w:rPr>
        <w:t xml:space="preserve">hier </w:t>
      </w:r>
      <w:r>
        <w:rPr>
          <w:bCs/>
          <w:noProof/>
        </w:rPr>
        <w:t xml:space="preserve">voor een online- en cross mediale aanpak. </w:t>
      </w:r>
      <w:r w:rsidR="006E1E20">
        <w:t>In 202</w:t>
      </w:r>
      <w:r>
        <w:t>2</w:t>
      </w:r>
      <w:r w:rsidR="006E1E20">
        <w:t xml:space="preserve"> was er veel aandacht voor de ontwikkeling van de nieuwe portal </w:t>
      </w:r>
      <w:hyperlink r:id="rId24" w:history="1">
        <w:r w:rsidR="006E1E20" w:rsidRPr="00433284">
          <w:rPr>
            <w:rStyle w:val="Hyperlink"/>
          </w:rPr>
          <w:t>www.kansenvoorwest.nl</w:t>
        </w:r>
      </w:hyperlink>
      <w:r w:rsidR="00000AD0">
        <w:rPr>
          <w:bCs/>
          <w:noProof/>
        </w:rPr>
        <w:t>. Vanuit de uitvoeringsprganisatie site waren alle programma’s (momenteel 4)  die we uitvoeren via deze site te beanderen</w:t>
      </w:r>
      <w:r w:rsidR="00D60FA7">
        <w:rPr>
          <w:bCs/>
          <w:noProof/>
        </w:rPr>
        <w:t xml:space="preserve">. </w:t>
      </w:r>
      <w:r>
        <w:rPr>
          <w:bCs/>
          <w:noProof/>
        </w:rPr>
        <w:t>De website van Kansen voor West is de basis van alle informatie van het programmamanagement. Alle communicatiemiddelen verwijzen daarnaar. De informatie op de website is snel vindbaar voor aanvragers, begunstigden en intermediairs. Op de website</w:t>
      </w:r>
      <w:hyperlink r:id="rId25" w:history="1">
        <w:r>
          <w:rPr>
            <w:rStyle w:val="Hyperlink"/>
            <w:bCs/>
            <w:noProof/>
          </w:rPr>
          <w:t xml:space="preserve"> www.kansenvoorwest.nl</w:t>
        </w:r>
      </w:hyperlink>
      <w:r>
        <w:rPr>
          <w:bCs/>
          <w:noProof/>
        </w:rPr>
        <w:t xml:space="preserve"> ziet men eerst de algemene informatie over het programma-management en men kan van daaruit doorklikken naar </w:t>
      </w:r>
      <w:hyperlink r:id="rId26" w:history="1">
        <w:r>
          <w:rPr>
            <w:rStyle w:val="Hyperlink"/>
            <w:bCs/>
            <w:noProof/>
          </w:rPr>
          <w:t xml:space="preserve">de </w:t>
        </w:r>
        <w:r w:rsidR="00000AD0">
          <w:rPr>
            <w:rStyle w:val="Hyperlink"/>
            <w:bCs/>
            <w:noProof/>
          </w:rPr>
          <w:t xml:space="preserve">4 </w:t>
        </w:r>
        <w:r>
          <w:rPr>
            <w:rStyle w:val="Hyperlink"/>
            <w:bCs/>
            <w:noProof/>
          </w:rPr>
          <w:t>programma’s</w:t>
        </w:r>
      </w:hyperlink>
      <w:r>
        <w:rPr>
          <w:bCs/>
          <w:noProof/>
        </w:rPr>
        <w:t xml:space="preserve"> die gevoerd worden. Kansen voor West 3 (2022-2029) maar ook nog Kansen voor West 2 (t/m 2025)</w:t>
      </w:r>
      <w:r w:rsidR="00000AD0">
        <w:rPr>
          <w:bCs/>
          <w:noProof/>
        </w:rPr>
        <w:t xml:space="preserve"> en de twee JTF</w:t>
      </w:r>
      <w:r w:rsidR="00753D00">
        <w:rPr>
          <w:bCs/>
          <w:noProof/>
        </w:rPr>
        <w:t>-</w:t>
      </w:r>
      <w:r w:rsidR="00000AD0">
        <w:rPr>
          <w:bCs/>
          <w:noProof/>
        </w:rPr>
        <w:t>programma’s IJmond en Rijnmond.</w:t>
      </w:r>
    </w:p>
    <w:p w14:paraId="51C6825E" w14:textId="77777777" w:rsidR="00C916EF" w:rsidRDefault="00C916EF" w:rsidP="00C916EF">
      <w:pPr>
        <w:rPr>
          <w:bCs/>
          <w:noProof/>
        </w:rPr>
      </w:pPr>
    </w:p>
    <w:p w14:paraId="12A5666D" w14:textId="74AACC06" w:rsidR="00C916EF" w:rsidRDefault="00C916EF" w:rsidP="00C916EF">
      <w:pPr>
        <w:rPr>
          <w:bCs/>
          <w:noProof/>
        </w:rPr>
      </w:pPr>
      <w:r>
        <w:rPr>
          <w:bCs/>
          <w:noProof/>
        </w:rPr>
        <w:t xml:space="preserve">De </w:t>
      </w:r>
      <w:r w:rsidR="00A8701D">
        <w:rPr>
          <w:bCs/>
          <w:noProof/>
        </w:rPr>
        <w:t xml:space="preserve">nieuwe </w:t>
      </w:r>
      <w:r>
        <w:rPr>
          <w:bCs/>
          <w:noProof/>
        </w:rPr>
        <w:t xml:space="preserve">website werd in 2022 </w:t>
      </w:r>
      <w:r w:rsidR="00A8701D">
        <w:rPr>
          <w:bCs/>
          <w:noProof/>
        </w:rPr>
        <w:t>goed</w:t>
      </w:r>
      <w:r>
        <w:rPr>
          <w:bCs/>
          <w:noProof/>
        </w:rPr>
        <w:t xml:space="preserve"> bekeken. Alle cijfers uit de statistieken en metingen van onze media geven in de eerste lijn contacten dit jaar meer dan 67.000 bezoekers aan</w:t>
      </w:r>
      <w:r w:rsidR="00A8701D">
        <w:rPr>
          <w:bCs/>
          <w:noProof/>
        </w:rPr>
        <w:t xml:space="preserve">. </w:t>
      </w:r>
      <w:r>
        <w:rPr>
          <w:bCs/>
          <w:noProof/>
        </w:rPr>
        <w:t xml:space="preserve">De gekozen media zijn doelgericht en tegelijkertijd toegankelijk voor iedereen. Zowel website, LinkedIn, Youtube, persberichten in landelijke media, gezamenlijke berichtgevingen met partners en hun media geven </w:t>
      </w:r>
      <w:r>
        <w:rPr>
          <w:bCs/>
          <w:noProof/>
        </w:rPr>
        <w:lastRenderedPageBreak/>
        <w:t>ieder de kans zich op de hoogte te stellen van de projecten, de inzet van gelden, meerwaarde van de begunstigden en waar dat het publiek raakt. In 2023 gaan we in deze lijn voort.</w:t>
      </w:r>
    </w:p>
    <w:p w14:paraId="5761F5DE" w14:textId="77777777" w:rsidR="00A8701D" w:rsidRDefault="00A8701D" w:rsidP="00C916EF">
      <w:pPr>
        <w:rPr>
          <w:bCs/>
          <w:noProof/>
        </w:rPr>
      </w:pPr>
    </w:p>
    <w:p w14:paraId="6E571AAB" w14:textId="051F7A39" w:rsidR="00C916EF" w:rsidRDefault="00C916EF" w:rsidP="00C916EF">
      <w:pPr>
        <w:rPr>
          <w:bCs/>
          <w:noProof/>
        </w:rPr>
      </w:pPr>
      <w:r>
        <w:rPr>
          <w:bCs/>
          <w:noProof/>
        </w:rPr>
        <w:t>In 2022 zijn we verder</w:t>
      </w:r>
      <w:r w:rsidR="00A516DB">
        <w:rPr>
          <w:bCs/>
          <w:noProof/>
        </w:rPr>
        <w:t xml:space="preserve"> </w:t>
      </w:r>
      <w:r>
        <w:rPr>
          <w:bCs/>
          <w:noProof/>
        </w:rPr>
        <w:t xml:space="preserve">gegaan met het totaaloverzicht van projecten op onze portal. Dat houdt in dat we voor zowel periode 2014-2022 EFRO als de nieuwe periode EFRO alle projecten on line laten zien (na </w:t>
      </w:r>
      <w:r w:rsidR="00000AD0">
        <w:rPr>
          <w:bCs/>
          <w:noProof/>
        </w:rPr>
        <w:t>verlening/vaststelling</w:t>
      </w:r>
      <w:r>
        <w:rPr>
          <w:bCs/>
          <w:noProof/>
        </w:rPr>
        <w:t>) met al dan niet gefilmde projecten voor presentaties en publiek. Dit betreft een doorlopend proces en is toegankelijk op de website van Kansen voor West.Ook deze werkwijze zetten we voort in 2023.</w:t>
      </w:r>
    </w:p>
    <w:p w14:paraId="417A6B11" w14:textId="77777777" w:rsidR="00C916EF" w:rsidRDefault="00C916EF" w:rsidP="006E1E20">
      <w:pPr>
        <w:shd w:val="clear" w:color="auto" w:fill="FFFFFF"/>
        <w:rPr>
          <w:rStyle w:val="Hyperlink"/>
        </w:rPr>
      </w:pPr>
    </w:p>
    <w:p w14:paraId="351C7DCE" w14:textId="4B49378D" w:rsidR="006E1E20" w:rsidRDefault="006E1E20" w:rsidP="006E1E20">
      <w:pPr>
        <w:shd w:val="clear" w:color="auto" w:fill="FFFFFF"/>
      </w:pPr>
      <w:r>
        <w:t>Daarnaast is er het programmabeheersysteem met daarin de projectadministratie. De nieuwsbrief verscheen in 202</w:t>
      </w:r>
      <w:r w:rsidR="004F035E">
        <w:t>2</w:t>
      </w:r>
      <w:r>
        <w:t xml:space="preserve"> </w:t>
      </w:r>
      <w:r w:rsidR="004F035E">
        <w:t>vijf</w:t>
      </w:r>
      <w:r>
        <w:t xml:space="preserve"> keer en werd naar 1.</w:t>
      </w:r>
      <w:r w:rsidR="004F035E">
        <w:t>800</w:t>
      </w:r>
      <w:r>
        <w:t xml:space="preserve"> aangemelde en geverifieerde mailadressen verzonden. </w:t>
      </w:r>
      <w:r w:rsidR="00B633A2">
        <w:rPr>
          <w:bCs/>
          <w:noProof/>
        </w:rPr>
        <w:t>In 2023 zal de nieuwsbrief tenminste 4 keer verschijnen.</w:t>
      </w:r>
      <w:r w:rsidR="00B633A2">
        <w:t xml:space="preserve"> </w:t>
      </w:r>
      <w:r>
        <w:t>Daarnaast is Kansen voor West aangesloten bij het Nederlandse communicatienetwerk van de Europese economische fondsen en bij het Europese netwerk INFORM.</w:t>
      </w:r>
    </w:p>
    <w:p w14:paraId="561A5FD8" w14:textId="77777777" w:rsidR="006E1E20" w:rsidRDefault="006E1E20" w:rsidP="006E1E20">
      <w:pPr>
        <w:shd w:val="clear" w:color="auto" w:fill="FFFFFF"/>
      </w:pPr>
    </w:p>
    <w:p w14:paraId="4CDBD3CF" w14:textId="316BA149" w:rsidR="006E1E20" w:rsidRPr="00664F0E" w:rsidRDefault="006E1E20" w:rsidP="006E1E20">
      <w:pPr>
        <w:shd w:val="clear" w:color="auto" w:fill="FFFFFF"/>
      </w:pPr>
      <w:r w:rsidRPr="00664F0E">
        <w:t xml:space="preserve">Kansen voor West op LinkedIn is </w:t>
      </w:r>
      <w:r w:rsidR="00664F0E" w:rsidRPr="00664F0E">
        <w:t>sinds de start i</w:t>
      </w:r>
      <w:r w:rsidRPr="00664F0E">
        <w:t xml:space="preserve">n december 2020 </w:t>
      </w:r>
      <w:r w:rsidR="00664F0E" w:rsidRPr="00664F0E">
        <w:t>in 2022 gegroeid naar een ledenaantal van 1402 volgers</w:t>
      </w:r>
      <w:r w:rsidRPr="00664F0E">
        <w:t xml:space="preserve">. De contacten in LinkedIn bevindt zich met name op de terreinen bedrijfsontwikkeling, </w:t>
      </w:r>
      <w:r w:rsidR="00664F0E" w:rsidRPr="00664F0E">
        <w:t xml:space="preserve">community and </w:t>
      </w:r>
      <w:proofErr w:type="spellStart"/>
      <w:r w:rsidR="00664F0E" w:rsidRPr="00664F0E">
        <w:t>Social</w:t>
      </w:r>
      <w:proofErr w:type="spellEnd"/>
      <w:r w:rsidR="00664F0E" w:rsidRPr="00664F0E">
        <w:t xml:space="preserve"> services,</w:t>
      </w:r>
      <w:r w:rsidRPr="00664F0E">
        <w:t xml:space="preserve"> programma-en projectmanagement</w:t>
      </w:r>
      <w:r w:rsidR="00664F0E" w:rsidRPr="00664F0E">
        <w:t xml:space="preserve">, Media and </w:t>
      </w:r>
      <w:proofErr w:type="spellStart"/>
      <w:r w:rsidR="00664F0E" w:rsidRPr="00664F0E">
        <w:t>communication</w:t>
      </w:r>
      <w:proofErr w:type="spellEnd"/>
      <w:r w:rsidR="00664F0E" w:rsidRPr="00664F0E">
        <w:t>, consultancy, operations en Productmanagement en financiën</w:t>
      </w:r>
      <w:r w:rsidRPr="00664F0E">
        <w:t xml:space="preserve">. LinkedIn is verder volop ingezet als aanjager voor de toestroom van aanmeldingen voor events. </w:t>
      </w:r>
    </w:p>
    <w:p w14:paraId="28598D15" w14:textId="77777777" w:rsidR="006E1E20" w:rsidRPr="00664F0E" w:rsidRDefault="006E1E20" w:rsidP="00664F0E">
      <w:pPr>
        <w:shd w:val="clear" w:color="auto" w:fill="FFFFFF"/>
        <w:rPr>
          <w:highlight w:val="yellow"/>
        </w:rPr>
      </w:pPr>
    </w:p>
    <w:p w14:paraId="78DADFC7" w14:textId="77777777" w:rsidR="00664F0E" w:rsidRPr="00664F0E" w:rsidRDefault="00664F0E" w:rsidP="00664F0E">
      <w:pPr>
        <w:rPr>
          <w:bCs/>
          <w:noProof/>
        </w:rPr>
      </w:pPr>
      <w:r w:rsidRPr="00664F0E">
        <w:rPr>
          <w:bCs/>
          <w:noProof/>
        </w:rPr>
        <w:t xml:space="preserve">In 2022 vonden er meerdere fysieke evenementen plaats. Alle evenementen waren ook online te volgen en daarmee hybride te noemen. Het beeldmateriaal was direct beschikbaar en achteraf (ook nu nog) te bekijken via ons </w:t>
      </w:r>
      <w:hyperlink r:id="rId27" w:history="1">
        <w:r w:rsidRPr="00664F0E">
          <w:rPr>
            <w:rStyle w:val="Hyperlink"/>
            <w:bCs/>
            <w:noProof/>
          </w:rPr>
          <w:t>YouTube kanaal</w:t>
        </w:r>
      </w:hyperlink>
      <w:r w:rsidRPr="00664F0E">
        <w:rPr>
          <w:bCs/>
          <w:noProof/>
        </w:rPr>
        <w:t xml:space="preserve">. De link is te allen tijde te vinden onderaan de website </w:t>
      </w:r>
      <w:hyperlink r:id="rId28" w:history="1">
        <w:r w:rsidRPr="00664F0E">
          <w:rPr>
            <w:rStyle w:val="Hyperlink"/>
          </w:rPr>
          <w:t>www.kansenvoorwest.nl</w:t>
        </w:r>
      </w:hyperlink>
      <w:r w:rsidRPr="00664F0E">
        <w:rPr>
          <w:bCs/>
          <w:noProof/>
        </w:rPr>
        <w:t>. Er worden in rubrieken verwijzingen gemaakt naar filmmateriaal.</w:t>
      </w:r>
    </w:p>
    <w:p w14:paraId="7FC7E06E" w14:textId="77777777" w:rsidR="00664F0E" w:rsidRPr="00664F0E" w:rsidRDefault="00664F0E" w:rsidP="00664F0E">
      <w:pPr>
        <w:rPr>
          <w:b/>
          <w:i/>
          <w:iCs/>
          <w:noProof/>
        </w:rPr>
      </w:pPr>
    </w:p>
    <w:p w14:paraId="5B463492" w14:textId="1BEDA392" w:rsidR="00664F0E" w:rsidRPr="00391209" w:rsidRDefault="00664F0E" w:rsidP="00664F0E">
      <w:pPr>
        <w:rPr>
          <w:bCs/>
          <w:noProof/>
        </w:rPr>
      </w:pPr>
      <w:r>
        <w:rPr>
          <w:bCs/>
          <w:noProof/>
        </w:rPr>
        <w:t>Op 20 april 2022 vond de s</w:t>
      </w:r>
      <w:r w:rsidRPr="00664F0E">
        <w:rPr>
          <w:bCs/>
          <w:noProof/>
        </w:rPr>
        <w:t xml:space="preserve">tartdag </w:t>
      </w:r>
      <w:r>
        <w:rPr>
          <w:bCs/>
          <w:noProof/>
        </w:rPr>
        <w:t xml:space="preserve">voor de </w:t>
      </w:r>
      <w:r w:rsidRPr="00664F0E">
        <w:rPr>
          <w:bCs/>
          <w:noProof/>
        </w:rPr>
        <w:t>periode 2022-2029 Kansen voor West</w:t>
      </w:r>
      <w:r>
        <w:rPr>
          <w:bCs/>
          <w:noProof/>
        </w:rPr>
        <w:t xml:space="preserve"> plaats</w:t>
      </w:r>
      <w:r w:rsidRPr="00664F0E">
        <w:rPr>
          <w:bCs/>
          <w:noProof/>
        </w:rPr>
        <w:t xml:space="preserve"> in AHOY Rotterdam, met terugblik op periode 2022 en JTF benoemt in de presentaties. Plenaire sessies en parallelsessies, verdeeld over de regio’s met moderators in elke zaal. 375 mensen fysiek aanwezig en online meer dan 1000 personen die </w:t>
      </w:r>
      <w:r w:rsidRPr="00391209">
        <w:rPr>
          <w:bCs/>
          <w:noProof/>
        </w:rPr>
        <w:t>de onderdelen van de dag gevolgd hebben. Zowel de films van de interviews (scripted) en de films van uitgelichte projecten worden nog steeds bekeken.</w:t>
      </w:r>
    </w:p>
    <w:p w14:paraId="2F5BA672" w14:textId="20B743BF" w:rsidR="00664F0E" w:rsidRPr="00391209" w:rsidRDefault="003C603D" w:rsidP="00664F0E">
      <w:pPr>
        <w:pStyle w:val="Normaalweb"/>
        <w:numPr>
          <w:ilvl w:val="0"/>
          <w:numId w:val="30"/>
        </w:numPr>
        <w:shd w:val="clear" w:color="auto" w:fill="FFFFFF"/>
        <w:spacing w:before="0" w:beforeAutospacing="0" w:afterAutospacing="0"/>
        <w:ind w:left="426"/>
        <w:rPr>
          <w:color w:val="000000"/>
          <w:sz w:val="20"/>
          <w:szCs w:val="20"/>
        </w:rPr>
      </w:pPr>
      <w:hyperlink r:id="rId29" w:history="1">
        <w:r w:rsidR="00664F0E" w:rsidRPr="00391209">
          <w:rPr>
            <w:rStyle w:val="Hyperlink"/>
            <w:sz w:val="20"/>
            <w:szCs w:val="20"/>
          </w:rPr>
          <w:t xml:space="preserve">Bekijk het fotoalbum van de </w:t>
        </w:r>
        <w:proofErr w:type="spellStart"/>
        <w:r w:rsidR="00012500">
          <w:rPr>
            <w:rStyle w:val="Hyperlink"/>
            <w:sz w:val="20"/>
            <w:szCs w:val="20"/>
          </w:rPr>
          <w:t>S</w:t>
        </w:r>
        <w:r w:rsidR="00664F0E" w:rsidRPr="00391209">
          <w:rPr>
            <w:rStyle w:val="Hyperlink"/>
            <w:sz w:val="20"/>
            <w:szCs w:val="20"/>
          </w:rPr>
          <w:t>tartdag</w:t>
        </w:r>
        <w:proofErr w:type="spellEnd"/>
        <w:r w:rsidR="00664F0E" w:rsidRPr="00391209">
          <w:rPr>
            <w:rStyle w:val="Hyperlink"/>
            <w:sz w:val="20"/>
            <w:szCs w:val="20"/>
          </w:rPr>
          <w:t xml:space="preserve"> Kansen voor West 2022 - 2029 </w:t>
        </w:r>
      </w:hyperlink>
    </w:p>
    <w:p w14:paraId="6A0D4259" w14:textId="77777777" w:rsidR="00664F0E" w:rsidRPr="00391209" w:rsidRDefault="003C603D" w:rsidP="00664F0E">
      <w:pPr>
        <w:pStyle w:val="Normaalweb"/>
        <w:numPr>
          <w:ilvl w:val="0"/>
          <w:numId w:val="30"/>
        </w:numPr>
        <w:shd w:val="clear" w:color="auto" w:fill="FFFFFF"/>
        <w:spacing w:before="0" w:beforeAutospacing="0" w:afterAutospacing="0"/>
        <w:ind w:left="426"/>
        <w:rPr>
          <w:color w:val="000000"/>
          <w:sz w:val="20"/>
          <w:szCs w:val="20"/>
        </w:rPr>
      </w:pPr>
      <w:hyperlink r:id="rId30" w:tgtFrame="_blank" w:history="1">
        <w:r w:rsidR="00664F0E" w:rsidRPr="00391209">
          <w:rPr>
            <w:rStyle w:val="Hyperlink"/>
            <w:sz w:val="20"/>
            <w:szCs w:val="20"/>
          </w:rPr>
          <w:t>Klik hier voor de video-opnames</w:t>
        </w:r>
      </w:hyperlink>
    </w:p>
    <w:p w14:paraId="4D650E72" w14:textId="7734AF6A" w:rsidR="006E1E20" w:rsidRPr="00C56379" w:rsidRDefault="003C603D" w:rsidP="0058649A">
      <w:pPr>
        <w:pStyle w:val="Normaalweb"/>
        <w:numPr>
          <w:ilvl w:val="0"/>
          <w:numId w:val="30"/>
        </w:numPr>
        <w:shd w:val="clear" w:color="auto" w:fill="FFFFFF"/>
        <w:spacing w:before="0" w:beforeAutospacing="0" w:afterAutospacing="0"/>
        <w:ind w:left="426"/>
      </w:pPr>
      <w:hyperlink r:id="rId31" w:tgtFrame="_blank" w:history="1">
        <w:r w:rsidR="00664F0E" w:rsidRPr="00C56379">
          <w:rPr>
            <w:rStyle w:val="Hyperlink"/>
            <w:sz w:val="20"/>
            <w:szCs w:val="20"/>
          </w:rPr>
          <w:t>Projecten ter inspiratie (korte serie films) </w:t>
        </w:r>
      </w:hyperlink>
      <w:r w:rsidR="006016E0" w:rsidRPr="00C56379">
        <w:rPr>
          <w:color w:val="000000"/>
          <w:sz w:val="20"/>
          <w:szCs w:val="20"/>
        </w:rPr>
        <w:t xml:space="preserve"> en </w:t>
      </w:r>
      <w:hyperlink r:id="rId32" w:tgtFrame="_blank" w:history="1">
        <w:r w:rsidR="00664F0E" w:rsidRPr="00C56379">
          <w:rPr>
            <w:rStyle w:val="Hyperlink"/>
            <w:sz w:val="20"/>
            <w:szCs w:val="20"/>
          </w:rPr>
          <w:t>Meer projecten ter inspiratie (pdf)</w:t>
        </w:r>
      </w:hyperlink>
      <w:r w:rsidR="006016E0" w:rsidRPr="00C56379">
        <w:rPr>
          <w:sz w:val="20"/>
          <w:szCs w:val="20"/>
        </w:rPr>
        <w:t xml:space="preserve"> </w:t>
      </w:r>
    </w:p>
    <w:p w14:paraId="39691913" w14:textId="63AFAA51" w:rsidR="001422E8" w:rsidRDefault="001422E8">
      <w:pPr>
        <w:spacing w:line="240" w:lineRule="auto"/>
      </w:pPr>
      <w:r>
        <w:br w:type="page"/>
      </w:r>
    </w:p>
    <w:p w14:paraId="033394D7" w14:textId="2C5856A1" w:rsidR="00E031A3" w:rsidRPr="006C2F87" w:rsidRDefault="007C369B" w:rsidP="00987BB5">
      <w:pPr>
        <w:pStyle w:val="Kop1"/>
        <w:ind w:left="-709"/>
      </w:pPr>
      <w:r>
        <w:rPr>
          <w:noProof/>
        </w:rPr>
        <w:lastRenderedPageBreak/>
        <w:drawing>
          <wp:anchor distT="0" distB="0" distL="114300" distR="114300" simplePos="0" relativeHeight="251728384" behindDoc="0" locked="0" layoutInCell="1" allowOverlap="1" wp14:anchorId="34F96341" wp14:editId="7A9E6E45">
            <wp:simplePos x="0" y="0"/>
            <wp:positionH relativeFrom="margin">
              <wp:posOffset>-506730</wp:posOffset>
            </wp:positionH>
            <wp:positionV relativeFrom="paragraph">
              <wp:posOffset>6463665</wp:posOffset>
            </wp:positionV>
            <wp:extent cx="6776720" cy="1204595"/>
            <wp:effectExtent l="0" t="0" r="5080" b="0"/>
            <wp:wrapThrough wrapText="bothSides">
              <wp:wrapPolygon edited="0">
                <wp:start x="0" y="0"/>
                <wp:lineTo x="0" y="21179"/>
                <wp:lineTo x="21555" y="21179"/>
                <wp:lineTo x="2155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76720" cy="1204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0" locked="0" layoutInCell="1" allowOverlap="1" wp14:anchorId="684ED7AF" wp14:editId="227E99BD">
            <wp:simplePos x="0" y="0"/>
            <wp:positionH relativeFrom="margin">
              <wp:align>center</wp:align>
            </wp:positionH>
            <wp:positionV relativeFrom="paragraph">
              <wp:posOffset>224417</wp:posOffset>
            </wp:positionV>
            <wp:extent cx="6778368" cy="6250193"/>
            <wp:effectExtent l="0" t="0" r="3810" b="0"/>
            <wp:wrapThrough wrapText="bothSides">
              <wp:wrapPolygon edited="0">
                <wp:start x="0" y="0"/>
                <wp:lineTo x="0" y="21530"/>
                <wp:lineTo x="21551" y="21530"/>
                <wp:lineTo x="2155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78368" cy="6250193"/>
                    </a:xfrm>
                    <a:prstGeom prst="rect">
                      <a:avLst/>
                    </a:prstGeom>
                  </pic:spPr>
                </pic:pic>
              </a:graphicData>
            </a:graphic>
            <wp14:sizeRelH relativeFrom="margin">
              <wp14:pctWidth>0</wp14:pctWidth>
            </wp14:sizeRelH>
            <wp14:sizeRelV relativeFrom="margin">
              <wp14:pctHeight>0</wp14:pctHeight>
            </wp14:sizeRelV>
          </wp:anchor>
        </w:drawing>
      </w:r>
      <w:r w:rsidR="00842A36" w:rsidRPr="004129D5">
        <w:rPr>
          <w:b/>
          <w:color w:val="0070C0"/>
        </w:rPr>
        <w:t xml:space="preserve">Bijlage </w:t>
      </w:r>
      <w:r w:rsidR="00A14822" w:rsidRPr="004129D5">
        <w:rPr>
          <w:b/>
          <w:color w:val="0070C0"/>
        </w:rPr>
        <w:t>1</w:t>
      </w:r>
      <w:r w:rsidR="00842A36" w:rsidRPr="004129D5">
        <w:rPr>
          <w:b/>
          <w:color w:val="0070C0"/>
        </w:rPr>
        <w:t xml:space="preserve">: </w:t>
      </w:r>
      <w:r w:rsidR="00B97AE4" w:rsidRPr="004129D5">
        <w:rPr>
          <w:b/>
          <w:color w:val="0070C0"/>
        </w:rPr>
        <w:t>G</w:t>
      </w:r>
      <w:r w:rsidR="00842A36" w:rsidRPr="004129D5">
        <w:rPr>
          <w:b/>
          <w:color w:val="0070C0"/>
        </w:rPr>
        <w:t>ecommitteerde projecten</w:t>
      </w:r>
      <w:r w:rsidR="00BF448A" w:rsidRPr="004129D5">
        <w:rPr>
          <w:b/>
          <w:color w:val="0070C0"/>
        </w:rPr>
        <w:t xml:space="preserve"> en hun financiering</w:t>
      </w:r>
      <w:r w:rsidR="00B97AE4" w:rsidRPr="004129D5">
        <w:rPr>
          <w:b/>
          <w:color w:val="0070C0"/>
        </w:rPr>
        <w:t xml:space="preserve"> in 20</w:t>
      </w:r>
      <w:r w:rsidR="00564315">
        <w:rPr>
          <w:b/>
          <w:color w:val="0070C0"/>
        </w:rPr>
        <w:t>2</w:t>
      </w:r>
      <w:r w:rsidR="000C37EF">
        <w:rPr>
          <w:b/>
          <w:bCs w:val="0"/>
          <w:color w:val="0070C0"/>
        </w:rPr>
        <w:t>2</w:t>
      </w:r>
      <w:r w:rsidR="002240E8" w:rsidRPr="004129D5">
        <w:rPr>
          <w:b/>
          <w:color w:val="0070C0"/>
        </w:rPr>
        <w:t xml:space="preserve"> </w:t>
      </w:r>
      <w:r w:rsidR="00BF448A" w:rsidRPr="004129D5">
        <w:rPr>
          <w:b/>
          <w:color w:val="0070C0"/>
        </w:rPr>
        <w:t>(</w:t>
      </w:r>
      <w:r w:rsidR="00405483" w:rsidRPr="004129D5">
        <w:rPr>
          <w:b/>
          <w:color w:val="0070C0"/>
        </w:rPr>
        <w:t>€</w:t>
      </w:r>
      <w:r w:rsidR="00BF448A" w:rsidRPr="004129D5">
        <w:rPr>
          <w:b/>
          <w:color w:val="0070C0"/>
        </w:rPr>
        <w:t>)</w:t>
      </w:r>
    </w:p>
    <w:p w14:paraId="6CE19FFE" w14:textId="4C9C1FFD" w:rsidR="00E031A3" w:rsidRDefault="00E031A3" w:rsidP="00E031A3">
      <w:pPr>
        <w:jc w:val="both"/>
        <w:rPr>
          <w:sz w:val="18"/>
          <w:szCs w:val="18"/>
        </w:rPr>
      </w:pPr>
    </w:p>
    <w:p w14:paraId="26C3D3B4" w14:textId="2BD5C1EF" w:rsidR="00E031A3" w:rsidRDefault="00987BB5" w:rsidP="00E031A3">
      <w:pPr>
        <w:jc w:val="both"/>
        <w:rPr>
          <w:sz w:val="18"/>
          <w:szCs w:val="18"/>
        </w:rPr>
      </w:pPr>
      <w:r>
        <w:rPr>
          <w:noProof/>
        </w:rPr>
        <w:lastRenderedPageBreak/>
        <w:drawing>
          <wp:anchor distT="0" distB="0" distL="114300" distR="114300" simplePos="0" relativeHeight="251730432" behindDoc="0" locked="0" layoutInCell="1" allowOverlap="1" wp14:anchorId="0C298D1D" wp14:editId="7D413CE2">
            <wp:simplePos x="0" y="0"/>
            <wp:positionH relativeFrom="page">
              <wp:align>center</wp:align>
            </wp:positionH>
            <wp:positionV relativeFrom="paragraph">
              <wp:posOffset>38</wp:posOffset>
            </wp:positionV>
            <wp:extent cx="6775450" cy="3263900"/>
            <wp:effectExtent l="0" t="0" r="6350" b="0"/>
            <wp:wrapThrough wrapText="bothSides">
              <wp:wrapPolygon edited="0">
                <wp:start x="0" y="0"/>
                <wp:lineTo x="0" y="21432"/>
                <wp:lineTo x="21560" y="21432"/>
                <wp:lineTo x="21560"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75450" cy="3263900"/>
                    </a:xfrm>
                    <a:prstGeom prst="rect">
                      <a:avLst/>
                    </a:prstGeom>
                  </pic:spPr>
                </pic:pic>
              </a:graphicData>
            </a:graphic>
            <wp14:sizeRelH relativeFrom="margin">
              <wp14:pctWidth>0</wp14:pctWidth>
            </wp14:sizeRelH>
            <wp14:sizeRelV relativeFrom="margin">
              <wp14:pctHeight>0</wp14:pctHeight>
            </wp14:sizeRelV>
          </wp:anchor>
        </w:drawing>
      </w:r>
    </w:p>
    <w:p w14:paraId="419D77AF" w14:textId="52629AB4" w:rsidR="00E031A3" w:rsidRDefault="00E031A3" w:rsidP="00E031A3">
      <w:pPr>
        <w:pStyle w:val="Kop1"/>
        <w:sectPr w:rsidR="00E031A3" w:rsidSect="00162306">
          <w:pgSz w:w="11906" w:h="16838"/>
          <w:pgMar w:top="1984" w:right="1247" w:bottom="1440" w:left="1560" w:header="708" w:footer="708" w:gutter="0"/>
          <w:cols w:space="708"/>
          <w:docGrid w:linePitch="360"/>
        </w:sectPr>
      </w:pPr>
    </w:p>
    <w:p w14:paraId="0A8E1F4E" w14:textId="18B11B37" w:rsidR="00693A60" w:rsidRDefault="00E031A3" w:rsidP="00E031A3">
      <w:pPr>
        <w:spacing w:after="160" w:line="259" w:lineRule="auto"/>
        <w:rPr>
          <w:b/>
          <w:bCs/>
          <w:color w:val="0070C0"/>
        </w:rPr>
      </w:pPr>
      <w:r>
        <w:rPr>
          <w:b/>
          <w:bCs/>
          <w:color w:val="0070C0"/>
        </w:rPr>
        <w:lastRenderedPageBreak/>
        <w:t>Bi</w:t>
      </w:r>
      <w:r w:rsidR="007863BF" w:rsidRPr="00B51509">
        <w:rPr>
          <w:b/>
          <w:bCs/>
          <w:color w:val="0070C0"/>
        </w:rPr>
        <w:t xml:space="preserve">jlage 2: Resultaten </w:t>
      </w:r>
      <w:r w:rsidR="00B721C3">
        <w:rPr>
          <w:b/>
          <w:bCs/>
          <w:color w:val="0070C0"/>
        </w:rPr>
        <w:t xml:space="preserve">nieuwe </w:t>
      </w:r>
      <w:r w:rsidR="007863BF" w:rsidRPr="00B51509">
        <w:rPr>
          <w:b/>
          <w:bCs/>
          <w:color w:val="0070C0"/>
        </w:rPr>
        <w:t>vastgestelde projecten</w:t>
      </w:r>
      <w:r w:rsidR="00787999">
        <w:rPr>
          <w:b/>
          <w:bCs/>
          <w:color w:val="0070C0"/>
        </w:rPr>
        <w:t xml:space="preserve"> 202</w:t>
      </w:r>
      <w:r w:rsidR="000C37EF">
        <w:rPr>
          <w:b/>
          <w:bCs/>
          <w:color w:val="0070C0"/>
        </w:rPr>
        <w:t>2</w:t>
      </w:r>
      <w:r w:rsidR="00745193">
        <w:rPr>
          <w:b/>
          <w:bCs/>
          <w:color w:val="0070C0"/>
        </w:rPr>
        <w:t xml:space="preserve"> (inclusief prioriteit)</w:t>
      </w:r>
    </w:p>
    <w:p w14:paraId="66B13B2B" w14:textId="77777777" w:rsidR="00407F77" w:rsidRDefault="00407F77" w:rsidP="00407F77">
      <w:pPr>
        <w:rPr>
          <w:b/>
          <w:bCs/>
        </w:rPr>
      </w:pPr>
    </w:p>
    <w:p w14:paraId="5F325D5D" w14:textId="04CA79D9" w:rsidR="00407F77" w:rsidRPr="005453FA" w:rsidRDefault="00407F77" w:rsidP="00407F77">
      <w:pPr>
        <w:rPr>
          <w:b/>
          <w:bCs/>
        </w:rPr>
      </w:pPr>
      <w:r w:rsidRPr="005453FA">
        <w:rPr>
          <w:b/>
          <w:bCs/>
        </w:rPr>
        <w:t>Evergreen (1)</w:t>
      </w:r>
    </w:p>
    <w:p w14:paraId="2A34A8BB" w14:textId="77777777" w:rsidR="00407F77" w:rsidRPr="005453FA" w:rsidRDefault="00407F77" w:rsidP="00407F77">
      <w:r w:rsidRPr="005453FA">
        <w:t>Dit project heeft een Kansen voor West-bijdrage ontvangen van € 1.672.499,98 (€ 836.249,99 EFRO en € 836.249,99 Rijkscofinanciering) en is in januari 2022 vastgesteld.</w:t>
      </w:r>
    </w:p>
    <w:p w14:paraId="4139CFA5" w14:textId="77777777" w:rsidR="00407F77" w:rsidRPr="005453FA" w:rsidRDefault="00407F77" w:rsidP="00407F77">
      <w:pPr>
        <w:rPr>
          <w:color w:val="000000"/>
        </w:rPr>
      </w:pPr>
      <w:r w:rsidRPr="005453FA">
        <w:rPr>
          <w:color w:val="000000"/>
        </w:rPr>
        <w:t>Eén project, drie programmalijnen, tientallen onderzoeken en honderden betrokken mensen: vijf jaar lang werkten ondernemers, kennisinstellingen en onderwijs aan uiteenlopende vraagstukken samen binnen de programmalijnen Duurzaam Bodembeheer, Inhoudsstoffen, Teelt op Water en tevens aan Clusterversterking. Resultaten zijn bereikt in effectieve groenbemesters, alternatieven voor chemische bestrijdingsmiddelen in de fruitteelt. Systemen en technieken voor teelt op water zijn gevalideerd en getest.</w:t>
      </w:r>
    </w:p>
    <w:p w14:paraId="61DFD23E" w14:textId="77777777" w:rsidR="00407F77" w:rsidRPr="005453FA" w:rsidRDefault="00407F77" w:rsidP="00407F77">
      <w:pPr>
        <w:rPr>
          <w:shd w:val="clear" w:color="auto" w:fill="FFFFFF"/>
        </w:rPr>
      </w:pPr>
    </w:p>
    <w:p w14:paraId="6291848A" w14:textId="77777777" w:rsidR="00407F77" w:rsidRPr="005453FA" w:rsidRDefault="00407F77" w:rsidP="00407F77">
      <w:pPr>
        <w:rPr>
          <w:b/>
          <w:bCs/>
        </w:rPr>
      </w:pPr>
      <w:r w:rsidRPr="005453FA">
        <w:rPr>
          <w:b/>
          <w:bCs/>
        </w:rPr>
        <w:t xml:space="preserve">Smart Solar </w:t>
      </w:r>
      <w:proofErr w:type="spellStart"/>
      <w:r w:rsidRPr="005453FA">
        <w:rPr>
          <w:b/>
          <w:bCs/>
        </w:rPr>
        <w:t>Charging</w:t>
      </w:r>
      <w:proofErr w:type="spellEnd"/>
      <w:r w:rsidRPr="005453FA">
        <w:rPr>
          <w:b/>
          <w:bCs/>
        </w:rPr>
        <w:t xml:space="preserve"> Regio Utrecht (1)</w:t>
      </w:r>
    </w:p>
    <w:p w14:paraId="0396912E" w14:textId="77777777" w:rsidR="00407F77" w:rsidRPr="005453FA" w:rsidRDefault="00407F77" w:rsidP="00407F77">
      <w:r w:rsidRPr="005453FA">
        <w:t>Dit project heeft een Kansen voor West-bijdrage ontvangen van € 1.473.999,93 (€ 736.999,97 EFRO en € 736.999,96 Rijkscofinanciering) en is in september 2022 vastgesteld.</w:t>
      </w:r>
    </w:p>
    <w:p w14:paraId="424C4C88" w14:textId="54FEB578" w:rsidR="00407F77" w:rsidRPr="005453FA" w:rsidRDefault="00407F77" w:rsidP="00407F77">
      <w:r w:rsidRPr="005453FA">
        <w:t xml:space="preserve">In de periode 2017 tot en met 2021 heeft het project Smart Solar </w:t>
      </w:r>
      <w:proofErr w:type="spellStart"/>
      <w:r w:rsidRPr="005453FA">
        <w:t>Charging</w:t>
      </w:r>
      <w:proofErr w:type="spellEnd"/>
      <w:r w:rsidRPr="005453FA">
        <w:t xml:space="preserve"> Regio Utrecht de</w:t>
      </w:r>
      <w:r w:rsidRPr="005453FA">
        <w:br/>
        <w:t>realisatie van een wereldwijd spraakmakende innovatie mogelijk gemaakt: het Utrechtse</w:t>
      </w:r>
      <w:r w:rsidRPr="005453FA">
        <w:br/>
      </w:r>
      <w:proofErr w:type="spellStart"/>
      <w:r w:rsidRPr="005453FA">
        <w:t>Bidirectionele</w:t>
      </w:r>
      <w:proofErr w:type="spellEnd"/>
      <w:r w:rsidRPr="005453FA">
        <w:t xml:space="preserve"> Ecosysteem met </w:t>
      </w:r>
      <w:proofErr w:type="spellStart"/>
      <w:r w:rsidRPr="005453FA">
        <w:t>bidirectioneel</w:t>
      </w:r>
      <w:proofErr w:type="spellEnd"/>
      <w:r w:rsidRPr="005453FA">
        <w:t xml:space="preserve"> ladende laadpalen en elektrische deelauto’s. In het</w:t>
      </w:r>
      <w:r w:rsidRPr="005453FA">
        <w:br/>
        <w:t>project zijn het slim laden van elektrische auto’s en de uitrol van Vehicle-</w:t>
      </w:r>
      <w:proofErr w:type="spellStart"/>
      <w:r w:rsidRPr="005453FA">
        <w:t>to</w:t>
      </w:r>
      <w:proofErr w:type="spellEnd"/>
      <w:r w:rsidRPr="005453FA">
        <w:t>-</w:t>
      </w:r>
      <w:proofErr w:type="spellStart"/>
      <w:r w:rsidRPr="005453FA">
        <w:t>grid</w:t>
      </w:r>
      <w:proofErr w:type="spellEnd"/>
      <w:r w:rsidRPr="005453FA">
        <w:t xml:space="preserve"> laadtechniek</w:t>
      </w:r>
      <w:r w:rsidRPr="005453FA">
        <w:br/>
        <w:t xml:space="preserve">gedemonstreerd op een wereldwijd unieke schaal. Per eind 2021 staan er bijna 500 </w:t>
      </w:r>
      <w:proofErr w:type="spellStart"/>
      <w:r w:rsidRPr="005453FA">
        <w:t>bidirectionele</w:t>
      </w:r>
      <w:proofErr w:type="spellEnd"/>
      <w:r w:rsidRPr="005453FA">
        <w:br/>
        <w:t xml:space="preserve">laadpalen in Utrecht en rijden er meer dan 150 </w:t>
      </w:r>
      <w:proofErr w:type="spellStart"/>
      <w:r w:rsidRPr="005453FA">
        <w:t>zongestuurd</w:t>
      </w:r>
      <w:proofErr w:type="spellEnd"/>
      <w:r w:rsidRPr="005453FA">
        <w:t xml:space="preserve"> geladen elektrische deelauto’s. Nadat</w:t>
      </w:r>
      <w:r w:rsidRPr="005453FA">
        <w:br/>
        <w:t>autofabrikant Renault in dit project de eerste prototype AC-</w:t>
      </w:r>
      <w:proofErr w:type="spellStart"/>
      <w:r w:rsidRPr="005453FA">
        <w:t>bidirectionele</w:t>
      </w:r>
      <w:proofErr w:type="spellEnd"/>
      <w:r w:rsidRPr="005453FA">
        <w:t xml:space="preserve"> auto lanceerde, zal</w:t>
      </w:r>
      <w:r w:rsidRPr="005453FA">
        <w:br/>
        <w:t>Hyundai in het voorjaar van 2022 de wereldwijd eerste AC-</w:t>
      </w:r>
      <w:proofErr w:type="spellStart"/>
      <w:r w:rsidRPr="005453FA">
        <w:t>bidirectionele</w:t>
      </w:r>
      <w:proofErr w:type="spellEnd"/>
      <w:r w:rsidRPr="005453FA">
        <w:t xml:space="preserve"> productieauto – de IONIQ5</w:t>
      </w:r>
      <w:r w:rsidRPr="005453FA">
        <w:br/>
        <w:t>– in Utrecht lanceren. In 2022 wordt levering van 150 van deze V2G-auto’s verwacht voor inzet als</w:t>
      </w:r>
      <w:r w:rsidRPr="005453FA">
        <w:br/>
      </w:r>
      <w:proofErr w:type="spellStart"/>
      <w:r w:rsidRPr="005453FA">
        <w:t>bidirectionele</w:t>
      </w:r>
      <w:proofErr w:type="spellEnd"/>
      <w:r w:rsidRPr="005453FA">
        <w:t xml:space="preserve"> </w:t>
      </w:r>
      <w:r w:rsidR="009921A9" w:rsidRPr="005453FA">
        <w:t>elektrische</w:t>
      </w:r>
      <w:r w:rsidRPr="005453FA">
        <w:t xml:space="preserve"> deelauto’s in Utrecht.</w:t>
      </w:r>
    </w:p>
    <w:p w14:paraId="0420C770" w14:textId="77777777" w:rsidR="00407F77" w:rsidRPr="005453FA" w:rsidRDefault="00407F77" w:rsidP="00407F77"/>
    <w:p w14:paraId="788FD8D8" w14:textId="77777777" w:rsidR="00407F77" w:rsidRPr="005453FA" w:rsidRDefault="00407F77" w:rsidP="00407F77">
      <w:pPr>
        <w:rPr>
          <w:b/>
          <w:bCs/>
        </w:rPr>
      </w:pPr>
      <w:r w:rsidRPr="005453FA">
        <w:rPr>
          <w:b/>
          <w:bCs/>
        </w:rPr>
        <w:t xml:space="preserve">Proeftuin The Green </w:t>
      </w:r>
      <w:proofErr w:type="spellStart"/>
      <w:r w:rsidRPr="005453FA">
        <w:rPr>
          <w:b/>
          <w:bCs/>
        </w:rPr>
        <w:t>Village</w:t>
      </w:r>
      <w:proofErr w:type="spellEnd"/>
      <w:r w:rsidRPr="005453FA">
        <w:rPr>
          <w:b/>
          <w:bCs/>
        </w:rPr>
        <w:t xml:space="preserve"> (1)</w:t>
      </w:r>
    </w:p>
    <w:p w14:paraId="49FCB4C6" w14:textId="77777777" w:rsidR="00407F77" w:rsidRDefault="00407F77" w:rsidP="00407F77">
      <w:r w:rsidRPr="005453FA">
        <w:t>Dit project heeft een Kansen voor West-bijdrage ontvangen van € 1.664.116 EFRO en is in augustus 2022 vastgesteld.</w:t>
      </w:r>
    </w:p>
    <w:p w14:paraId="417EC969" w14:textId="7B06ABE0" w:rsidR="00407F77" w:rsidRPr="005453FA" w:rsidRDefault="00407F77" w:rsidP="00407F77">
      <w:pPr>
        <w:rPr>
          <w:rStyle w:val="markedcontent"/>
        </w:rPr>
      </w:pPr>
      <w:r w:rsidRPr="005453FA">
        <w:rPr>
          <w:rStyle w:val="markedcontent"/>
        </w:rPr>
        <w:t xml:space="preserve">The Green </w:t>
      </w:r>
      <w:proofErr w:type="spellStart"/>
      <w:r w:rsidRPr="005453FA">
        <w:rPr>
          <w:rStyle w:val="markedcontent"/>
        </w:rPr>
        <w:t>Village</w:t>
      </w:r>
      <w:proofErr w:type="spellEnd"/>
      <w:r w:rsidRPr="005453FA">
        <w:rPr>
          <w:rStyle w:val="markedcontent"/>
        </w:rPr>
        <w:t>, de proeftuin voor duurzame innovaties, is opgericht en operationeel en biedt een essentiële experimenteerruimte aan het brede palet van ondernemers en onderzoekers. Er zijn veel producten doorontwikkeld en succesvol opgeschaald naar de markt.</w:t>
      </w:r>
    </w:p>
    <w:p w14:paraId="2A92CC74" w14:textId="79F3FDC1" w:rsidR="00F319DA" w:rsidRDefault="00407F77" w:rsidP="00407F77">
      <w:r w:rsidRPr="005453FA">
        <w:t>Gedurende de gehele project periode is er continue gewerkt aan het aanleggen en verbeteren van de</w:t>
      </w:r>
      <w:r w:rsidRPr="005453FA">
        <w:rPr>
          <w:rFonts w:ascii="Times New Roman" w:hAnsi="Times New Roman" w:cs="Times New Roman"/>
        </w:rPr>
        <w:br/>
      </w:r>
      <w:r w:rsidRPr="005453FA">
        <w:t>onderzoeks</w:t>
      </w:r>
      <w:r w:rsidR="009921A9">
        <w:t>-</w:t>
      </w:r>
      <w:r w:rsidRPr="005453FA">
        <w:t>infrastructuur. Er zijn straten, pleinen en woningen gerealiseerd die allen gebruikt worden</w:t>
      </w:r>
      <w:r w:rsidRPr="005453FA">
        <w:rPr>
          <w:rFonts w:ascii="Times New Roman" w:hAnsi="Times New Roman" w:cs="Times New Roman"/>
        </w:rPr>
        <w:br/>
      </w:r>
      <w:r w:rsidRPr="005453FA">
        <w:t xml:space="preserve">voor onderzoek en experimenten. De woningen worden ook door echte bewoners bewoond, als onderdeel van het onderzoek en de validatie van technologie (feedback van gebruikers). </w:t>
      </w:r>
    </w:p>
    <w:p w14:paraId="717DE47E" w14:textId="77777777" w:rsidR="00F319DA" w:rsidRDefault="00F319DA" w:rsidP="00407F77"/>
    <w:p w14:paraId="2E929F04" w14:textId="5CBA488B" w:rsidR="00407F77" w:rsidRPr="005453FA" w:rsidRDefault="00407F77" w:rsidP="00407F77">
      <w:pPr>
        <w:rPr>
          <w:rFonts w:ascii="Times New Roman" w:hAnsi="Times New Roman" w:cs="Times New Roman"/>
        </w:rPr>
      </w:pPr>
      <w:r w:rsidRPr="005453FA">
        <w:lastRenderedPageBreak/>
        <w:t xml:space="preserve">Op The Green </w:t>
      </w:r>
      <w:proofErr w:type="spellStart"/>
      <w:r w:rsidRPr="005453FA">
        <w:t>Village</w:t>
      </w:r>
      <w:proofErr w:type="spellEnd"/>
      <w:r w:rsidRPr="005453FA">
        <w:t xml:space="preserve"> is gedurende de projectperiode onder andere het volgende aangelegd:</w:t>
      </w:r>
    </w:p>
    <w:p w14:paraId="49EB2CDA" w14:textId="42124F8A" w:rsidR="00407F77" w:rsidRPr="005453FA" w:rsidRDefault="00407F77" w:rsidP="00407F77">
      <w:pPr>
        <w:rPr>
          <w:rStyle w:val="markedcontent"/>
        </w:rPr>
      </w:pPr>
      <w:r w:rsidRPr="005453FA">
        <w:t xml:space="preserve">• </w:t>
      </w:r>
      <w:r w:rsidR="00F319DA" w:rsidRPr="005453FA">
        <w:t>Laagtemperatuur</w:t>
      </w:r>
      <w:r w:rsidR="00F319DA">
        <w:t>-</w:t>
      </w:r>
      <w:r w:rsidRPr="005453FA">
        <w:t>warmtenet</w:t>
      </w:r>
      <w:r w:rsidRPr="005453FA">
        <w:rPr>
          <w:rFonts w:ascii="Times New Roman" w:hAnsi="Times New Roman" w:cs="Times New Roman"/>
        </w:rPr>
        <w:br/>
      </w:r>
      <w:r w:rsidRPr="005453FA">
        <w:t>• Waterstofleidingennetwerk</w:t>
      </w:r>
      <w:r w:rsidRPr="005453FA">
        <w:rPr>
          <w:rFonts w:ascii="Times New Roman" w:hAnsi="Times New Roman" w:cs="Times New Roman"/>
        </w:rPr>
        <w:br/>
      </w:r>
      <w:r w:rsidRPr="005453FA">
        <w:t>• AC/DC netwerk</w:t>
      </w:r>
      <w:r w:rsidRPr="005453FA">
        <w:rPr>
          <w:rFonts w:ascii="Times New Roman" w:hAnsi="Times New Roman" w:cs="Times New Roman"/>
        </w:rPr>
        <w:br/>
      </w:r>
      <w:r w:rsidRPr="005453FA">
        <w:t>• Dataplatform</w:t>
      </w:r>
      <w:r w:rsidRPr="005453FA">
        <w:rPr>
          <w:rFonts w:ascii="Times New Roman" w:hAnsi="Times New Roman" w:cs="Times New Roman"/>
        </w:rPr>
        <w:br/>
      </w:r>
      <w:r w:rsidRPr="005453FA">
        <w:t>• Laad infrastructuur</w:t>
      </w:r>
    </w:p>
    <w:p w14:paraId="5E247D36" w14:textId="77777777" w:rsidR="00407F77" w:rsidRPr="005453FA" w:rsidRDefault="00407F77" w:rsidP="00407F77"/>
    <w:p w14:paraId="38E46E8A" w14:textId="77777777" w:rsidR="00407F77" w:rsidRPr="005453FA" w:rsidRDefault="00407F77" w:rsidP="00407F77">
      <w:pPr>
        <w:rPr>
          <w:b/>
          <w:bCs/>
        </w:rPr>
      </w:pPr>
      <w:proofErr w:type="spellStart"/>
      <w:r w:rsidRPr="005453FA">
        <w:rPr>
          <w:b/>
          <w:bCs/>
        </w:rPr>
        <w:t>GrowX</w:t>
      </w:r>
      <w:proofErr w:type="spellEnd"/>
      <w:r w:rsidRPr="005453FA">
        <w:rPr>
          <w:b/>
          <w:bCs/>
        </w:rPr>
        <w:t xml:space="preserve"> 2.0 (1)</w:t>
      </w:r>
    </w:p>
    <w:p w14:paraId="6A9548A6" w14:textId="77777777" w:rsidR="00C01925" w:rsidRDefault="00407F77" w:rsidP="00407F77">
      <w:r w:rsidRPr="005453FA">
        <w:t xml:space="preserve">Dit project heeft een Kansen voor West-bijdrage ontvangen van € 663.718 EFRO en is in augustus 2022 vastgesteld. </w:t>
      </w:r>
    </w:p>
    <w:p w14:paraId="2E716985" w14:textId="4529AB16" w:rsidR="00407F77" w:rsidRPr="005453FA" w:rsidRDefault="00407F77" w:rsidP="00407F77">
      <w:r w:rsidRPr="005453FA">
        <w:t xml:space="preserve">Er is een volledig geautomatiseerde </w:t>
      </w:r>
      <w:proofErr w:type="spellStart"/>
      <w:r w:rsidRPr="00F319DA">
        <w:rPr>
          <w:i/>
          <w:iCs/>
        </w:rPr>
        <w:t>vertical</w:t>
      </w:r>
      <w:proofErr w:type="spellEnd"/>
      <w:r w:rsidRPr="00F319DA">
        <w:rPr>
          <w:i/>
          <w:iCs/>
        </w:rPr>
        <w:t xml:space="preserve"> farm</w:t>
      </w:r>
      <w:r w:rsidRPr="005453FA">
        <w:t xml:space="preserve"> gerealiseerd.</w:t>
      </w:r>
    </w:p>
    <w:p w14:paraId="57A15E3A" w14:textId="77777777" w:rsidR="00407F77" w:rsidRPr="005453FA" w:rsidRDefault="00407F77" w:rsidP="00407F77">
      <w:r w:rsidRPr="005453FA">
        <w:t>Het project heeft het volgende resultaat opgeleverd:</w:t>
      </w:r>
      <w:r w:rsidRPr="005453FA">
        <w:br/>
        <w:t>- Het ontwerp en bouw van een geautomatiseerde pilot installatie</w:t>
      </w:r>
      <w:r w:rsidRPr="005453FA">
        <w:br/>
        <w:t>- Een reductie van 40% energie verbruik t.o.v. van de oude installatie</w:t>
      </w:r>
      <w:r w:rsidRPr="005453FA">
        <w:br/>
        <w:t>- Optimalisatie van het systeem met 20% meer productie opbrengt per m2 t.o.v. van het oude systeem</w:t>
      </w:r>
      <w:r w:rsidRPr="005453FA">
        <w:br/>
        <w:t>(van 30 naar bijna 40kg per m2)</w:t>
      </w:r>
      <w:r w:rsidRPr="005453FA">
        <w:br/>
        <w:t>- Het geautomatiseerde systeem in combinatie met de reductie in energie en de meeropbrengst zullen</w:t>
      </w:r>
      <w:r w:rsidRPr="005453FA">
        <w:br/>
        <w:t>zorgen voor 30% lagere kosten</w:t>
      </w:r>
    </w:p>
    <w:p w14:paraId="64A8B21B" w14:textId="77777777" w:rsidR="00407F77" w:rsidRPr="005453FA" w:rsidRDefault="00407F77" w:rsidP="00407F77"/>
    <w:p w14:paraId="36C5AA3F" w14:textId="77777777" w:rsidR="00407F77" w:rsidRPr="005453FA" w:rsidRDefault="00407F77" w:rsidP="00407F77">
      <w:pPr>
        <w:rPr>
          <w:b/>
          <w:bCs/>
        </w:rPr>
      </w:pPr>
      <w:r w:rsidRPr="005453FA">
        <w:rPr>
          <w:b/>
          <w:bCs/>
        </w:rPr>
        <w:t>DURAPRINT (1)</w:t>
      </w:r>
    </w:p>
    <w:p w14:paraId="58211711" w14:textId="77777777" w:rsidR="00407F77" w:rsidRPr="005453FA" w:rsidRDefault="00407F77" w:rsidP="00407F77">
      <w:r w:rsidRPr="005453FA">
        <w:t>Dit project heeft een Kansen voor West-bijdrage ontvangen van € 285.430,66 (€ 142.715,33 EFRO en € 142.715,33 Rijkscofinanciering) en is in augustus 2022 vastgesteld.</w:t>
      </w:r>
    </w:p>
    <w:p w14:paraId="2CB5EF0B" w14:textId="77777777" w:rsidR="000B7F01" w:rsidRDefault="000B7F01" w:rsidP="00407F77">
      <w:pPr>
        <w:autoSpaceDE w:val="0"/>
        <w:autoSpaceDN w:val="0"/>
        <w:adjustRightInd w:val="0"/>
      </w:pPr>
    </w:p>
    <w:p w14:paraId="087EBB66" w14:textId="2D478B40" w:rsidR="00407F77" w:rsidRPr="005453FA" w:rsidRDefault="00407F77" w:rsidP="00407F77">
      <w:pPr>
        <w:autoSpaceDE w:val="0"/>
        <w:autoSpaceDN w:val="0"/>
        <w:adjustRightInd w:val="0"/>
      </w:pPr>
      <w:r w:rsidRPr="005453FA">
        <w:t>In d</w:t>
      </w:r>
      <w:r w:rsidR="00C01925">
        <w:t>i</w:t>
      </w:r>
      <w:r w:rsidRPr="005453FA">
        <w:t xml:space="preserve">t project zijn </w:t>
      </w:r>
      <w:r w:rsidR="00C01925">
        <w:t>twee</w:t>
      </w:r>
      <w:r w:rsidRPr="005453FA">
        <w:t xml:space="preserve"> projecten uitontwikkeld: filament gemaakt van chemisch gerecycled PET plastic afval (</w:t>
      </w:r>
      <w:proofErr w:type="spellStart"/>
      <w:r w:rsidRPr="005453FA">
        <w:t>cPet</w:t>
      </w:r>
      <w:proofErr w:type="spellEnd"/>
      <w:r w:rsidRPr="005453FA">
        <w:t xml:space="preserve">) </w:t>
      </w:r>
      <w:r w:rsidR="00C01925">
        <w:t xml:space="preserve">en </w:t>
      </w:r>
      <w:r w:rsidRPr="005453FA">
        <w:t>een filament gemaakt van het bio plastic (PEF).</w:t>
      </w:r>
    </w:p>
    <w:p w14:paraId="00E7F1D4" w14:textId="77777777" w:rsidR="00407F77" w:rsidRPr="005453FA" w:rsidRDefault="00407F77" w:rsidP="00407F77"/>
    <w:p w14:paraId="5D350737" w14:textId="77777777" w:rsidR="00407F77" w:rsidRPr="005453FA" w:rsidRDefault="00407F77" w:rsidP="00407F77">
      <w:pPr>
        <w:rPr>
          <w:b/>
          <w:bCs/>
          <w:lang w:val="en-US"/>
        </w:rPr>
      </w:pPr>
      <w:r w:rsidRPr="005453FA">
        <w:rPr>
          <w:b/>
          <w:bCs/>
          <w:lang w:val="en-US"/>
        </w:rPr>
        <w:t xml:space="preserve">Connecting the </w:t>
      </w:r>
      <w:proofErr w:type="spellStart"/>
      <w:r w:rsidRPr="005453FA">
        <w:rPr>
          <w:b/>
          <w:bCs/>
          <w:lang w:val="en-US"/>
        </w:rPr>
        <w:t>DHoTS</w:t>
      </w:r>
      <w:proofErr w:type="spellEnd"/>
      <w:r w:rsidRPr="005453FA">
        <w:rPr>
          <w:b/>
          <w:bCs/>
          <w:lang w:val="en-US"/>
        </w:rPr>
        <w:t>: Digital Health from Technology to Services (1)</w:t>
      </w:r>
    </w:p>
    <w:p w14:paraId="5662A179" w14:textId="77777777" w:rsidR="00407F77" w:rsidRPr="005453FA" w:rsidRDefault="00407F77" w:rsidP="00407F77">
      <w:r w:rsidRPr="005453FA">
        <w:t>Dit project heeft een Kansen voor West-bijdrage ontvangen van € 746.542,03 (€ 373.271,02 EFRO en € 373.271,02 Rijkscofinanciering) en is in december 2022 vastgesteld.</w:t>
      </w:r>
    </w:p>
    <w:p w14:paraId="20D971C1" w14:textId="77777777" w:rsidR="00407F77" w:rsidRPr="005453FA" w:rsidRDefault="00407F77" w:rsidP="00407F77"/>
    <w:p w14:paraId="50EDC7F0" w14:textId="77777777" w:rsidR="00407F77" w:rsidRPr="005453FA" w:rsidRDefault="00407F77" w:rsidP="00407F77">
      <w:r w:rsidRPr="005453FA">
        <w:rPr>
          <w:rStyle w:val="markedcontent"/>
        </w:rPr>
        <w:t xml:space="preserve">Dit project heeft geleid tot een schaalbare en toekomstbestendige zorgdienst bestaande uit een huisartsenportaal en een patiënten applicatie </w:t>
      </w:r>
      <w:proofErr w:type="spellStart"/>
      <w:r w:rsidRPr="005453FA">
        <w:rPr>
          <w:rStyle w:val="markedcontent"/>
          <w:sz w:val="23"/>
          <w:szCs w:val="23"/>
        </w:rPr>
        <w:t>DHoTS</w:t>
      </w:r>
      <w:proofErr w:type="spellEnd"/>
      <w:r w:rsidRPr="005453FA">
        <w:rPr>
          <w:rStyle w:val="markedcontent"/>
          <w:sz w:val="23"/>
          <w:szCs w:val="23"/>
        </w:rPr>
        <w:t xml:space="preserve"> </w:t>
      </w:r>
      <w:r w:rsidRPr="005453FA">
        <w:rPr>
          <w:rStyle w:val="markedcontent"/>
        </w:rPr>
        <w:t>die met elkaar in verbinding staan én de bijbehorende ondersteuning. Momenteel worden 20 huisartsenpraktijken in Amsterdam ondersteund in de zorg voor patiënten op afstand.</w:t>
      </w:r>
    </w:p>
    <w:p w14:paraId="4D1C1F53" w14:textId="5AA035D6" w:rsidR="00407F77" w:rsidRDefault="00407F77" w:rsidP="00407F77"/>
    <w:p w14:paraId="4F3E3F76" w14:textId="22158136" w:rsidR="000B7F01" w:rsidRDefault="000B7F01" w:rsidP="00407F77"/>
    <w:p w14:paraId="2E0ACB50" w14:textId="77777777" w:rsidR="000B7F01" w:rsidRPr="005453FA" w:rsidRDefault="000B7F01" w:rsidP="00407F77"/>
    <w:p w14:paraId="4AEA8486" w14:textId="77777777" w:rsidR="00407F77" w:rsidRPr="005453FA" w:rsidRDefault="00407F77" w:rsidP="00407F77">
      <w:pPr>
        <w:rPr>
          <w:b/>
          <w:bCs/>
          <w:lang w:val="en-US"/>
        </w:rPr>
      </w:pPr>
      <w:proofErr w:type="spellStart"/>
      <w:r w:rsidRPr="005453FA">
        <w:rPr>
          <w:b/>
          <w:bCs/>
          <w:lang w:val="en-US"/>
        </w:rPr>
        <w:lastRenderedPageBreak/>
        <w:t>Fieldlab</w:t>
      </w:r>
      <w:proofErr w:type="spellEnd"/>
      <w:r w:rsidRPr="005453FA">
        <w:rPr>
          <w:b/>
          <w:bCs/>
          <w:lang w:val="en-US"/>
        </w:rPr>
        <w:t xml:space="preserve"> Spectacular Arena </w:t>
      </w:r>
      <w:proofErr w:type="spellStart"/>
      <w:r w:rsidRPr="005453FA">
        <w:rPr>
          <w:b/>
          <w:bCs/>
          <w:lang w:val="en-US"/>
        </w:rPr>
        <w:t>eXperiences</w:t>
      </w:r>
      <w:proofErr w:type="spellEnd"/>
      <w:r w:rsidRPr="005453FA">
        <w:rPr>
          <w:b/>
          <w:bCs/>
          <w:lang w:val="en-US"/>
        </w:rPr>
        <w:t xml:space="preserve"> (SAX) (1)</w:t>
      </w:r>
    </w:p>
    <w:p w14:paraId="21EAEC90" w14:textId="77777777" w:rsidR="00407F77" w:rsidRPr="005453FA" w:rsidRDefault="00407F77" w:rsidP="000B7F01">
      <w:r w:rsidRPr="005453FA">
        <w:t>Dit project heeft een Kansen voor West-bijdrage ontvangen van € 1.656.693,00 EFRO en is in juni 2022 vastgesteld.</w:t>
      </w:r>
    </w:p>
    <w:p w14:paraId="4C8208A8" w14:textId="063351BD" w:rsidR="00407F77" w:rsidRPr="005453FA" w:rsidRDefault="00407F77" w:rsidP="000B7F01">
      <w:r w:rsidRPr="005453FA">
        <w:t xml:space="preserve">De </w:t>
      </w:r>
      <w:r w:rsidR="000B7F01" w:rsidRPr="005453FA">
        <w:t>resultaten</w:t>
      </w:r>
      <w:r w:rsidRPr="005453FA">
        <w:t xml:space="preserve"> waren innovatieve diensten en onderliggende technologieontwikkeling bij 24 MKB-bedrijven, waarbij Amsterdam </w:t>
      </w:r>
      <w:proofErr w:type="spellStart"/>
      <w:r w:rsidRPr="005453FA">
        <w:t>ArenA</w:t>
      </w:r>
      <w:proofErr w:type="spellEnd"/>
      <w:r w:rsidRPr="005453FA">
        <w:t xml:space="preserve"> fungeerde als </w:t>
      </w:r>
      <w:proofErr w:type="spellStart"/>
      <w:r w:rsidRPr="005453FA">
        <w:t>Fieldlab</w:t>
      </w:r>
      <w:proofErr w:type="spellEnd"/>
      <w:r w:rsidRPr="005453FA">
        <w:t xml:space="preserve"> voor diensten die leiden tot  </w:t>
      </w:r>
    </w:p>
    <w:p w14:paraId="339305A6" w14:textId="77777777" w:rsidR="00407F77" w:rsidRPr="005453FA" w:rsidRDefault="00407F77" w:rsidP="000B7F01">
      <w:pPr>
        <w:pStyle w:val="Lijstalinea"/>
        <w:numPr>
          <w:ilvl w:val="0"/>
          <w:numId w:val="32"/>
        </w:numPr>
        <w:spacing w:line="360" w:lineRule="auto"/>
        <w:ind w:left="0" w:firstLine="0"/>
        <w:rPr>
          <w:szCs w:val="20"/>
        </w:rPr>
      </w:pPr>
      <w:r w:rsidRPr="005453FA">
        <w:rPr>
          <w:szCs w:val="20"/>
        </w:rPr>
        <w:t>Langer bezoek en betere bezoekerservaring voor, tijdens en na het event én op afstand</w:t>
      </w:r>
    </w:p>
    <w:p w14:paraId="2A4C8B5F" w14:textId="77777777" w:rsidR="00407F77" w:rsidRPr="005453FA" w:rsidRDefault="00407F77" w:rsidP="000B7F01">
      <w:pPr>
        <w:pStyle w:val="Lijstalinea"/>
        <w:numPr>
          <w:ilvl w:val="0"/>
          <w:numId w:val="32"/>
        </w:numPr>
        <w:spacing w:line="360" w:lineRule="auto"/>
        <w:ind w:left="0" w:firstLine="0"/>
        <w:rPr>
          <w:szCs w:val="20"/>
        </w:rPr>
      </w:pPr>
      <w:r w:rsidRPr="005453FA">
        <w:rPr>
          <w:szCs w:val="20"/>
        </w:rPr>
        <w:t>Verbeterde mobiliteit door toepassen van slimme diensten</w:t>
      </w:r>
    </w:p>
    <w:p w14:paraId="558B7BB9" w14:textId="77777777" w:rsidR="00407F77" w:rsidRPr="005453FA" w:rsidRDefault="00407F77" w:rsidP="000B7F01">
      <w:pPr>
        <w:pStyle w:val="Lijstalinea"/>
        <w:numPr>
          <w:ilvl w:val="0"/>
          <w:numId w:val="32"/>
        </w:numPr>
        <w:spacing w:line="360" w:lineRule="auto"/>
        <w:ind w:left="0" w:firstLine="0"/>
        <w:rPr>
          <w:szCs w:val="20"/>
        </w:rPr>
      </w:pPr>
      <w:r w:rsidRPr="005453FA">
        <w:rPr>
          <w:szCs w:val="20"/>
        </w:rPr>
        <w:t>Meeslepende mediabeleving en media-innovaties</w:t>
      </w:r>
    </w:p>
    <w:p w14:paraId="63165B98" w14:textId="77777777" w:rsidR="00407F77" w:rsidRPr="005453FA" w:rsidRDefault="00407F77" w:rsidP="000B7F01">
      <w:pPr>
        <w:pStyle w:val="Lijstalinea"/>
        <w:numPr>
          <w:ilvl w:val="0"/>
          <w:numId w:val="32"/>
        </w:numPr>
        <w:spacing w:line="360" w:lineRule="auto"/>
        <w:ind w:left="0" w:firstLine="0"/>
        <w:rPr>
          <w:szCs w:val="20"/>
        </w:rPr>
      </w:pPr>
      <w:r w:rsidRPr="005453FA">
        <w:rPr>
          <w:szCs w:val="20"/>
        </w:rPr>
        <w:t xml:space="preserve">Nieuwe eventvormen die leiden tot betere bezetting voor stadions als Amsterdam </w:t>
      </w:r>
      <w:proofErr w:type="spellStart"/>
      <w:r w:rsidRPr="005453FA">
        <w:rPr>
          <w:szCs w:val="20"/>
        </w:rPr>
        <w:t>ArenA</w:t>
      </w:r>
      <w:proofErr w:type="spellEnd"/>
    </w:p>
    <w:p w14:paraId="6BC4CBEE" w14:textId="77777777" w:rsidR="00407F77" w:rsidRPr="005453FA" w:rsidRDefault="00407F77" w:rsidP="000B7F01">
      <w:pPr>
        <w:pStyle w:val="Lijstalinea"/>
        <w:numPr>
          <w:ilvl w:val="0"/>
          <w:numId w:val="32"/>
        </w:numPr>
        <w:spacing w:line="360" w:lineRule="auto"/>
        <w:ind w:left="0" w:firstLine="0"/>
        <w:rPr>
          <w:szCs w:val="20"/>
        </w:rPr>
      </w:pPr>
      <w:r w:rsidRPr="005453FA">
        <w:rPr>
          <w:szCs w:val="20"/>
        </w:rPr>
        <w:t>Data gedreven dienstenontwikkeling</w:t>
      </w:r>
    </w:p>
    <w:p w14:paraId="77D05102" w14:textId="77777777" w:rsidR="00407F77" w:rsidRPr="005453FA" w:rsidRDefault="00407F77" w:rsidP="00407F77"/>
    <w:p w14:paraId="0DC0BB22" w14:textId="77777777" w:rsidR="00407F77" w:rsidRPr="005453FA" w:rsidRDefault="00407F77" w:rsidP="00407F77">
      <w:pPr>
        <w:rPr>
          <w:b/>
          <w:bCs/>
        </w:rPr>
      </w:pPr>
      <w:r w:rsidRPr="005453FA">
        <w:rPr>
          <w:b/>
          <w:bCs/>
        </w:rPr>
        <w:t>Castor EDC (1)</w:t>
      </w:r>
    </w:p>
    <w:p w14:paraId="35D7AF24" w14:textId="77777777" w:rsidR="00407F77" w:rsidRPr="005453FA" w:rsidRDefault="00407F77" w:rsidP="00407F77">
      <w:r w:rsidRPr="005453FA">
        <w:t>Dit project heeft een Kansen voor West-bijdrage ontvangen van € 719.216,04 EFRO en is in oktober 2022 vastgesteld.</w:t>
      </w:r>
    </w:p>
    <w:p w14:paraId="36683A62" w14:textId="3ABA712D" w:rsidR="00407F77" w:rsidRPr="005A1B87" w:rsidRDefault="00407F77" w:rsidP="00407F77">
      <w:r w:rsidRPr="005A1B87">
        <w:t xml:space="preserve">In dit project is een nieuwe </w:t>
      </w:r>
      <w:r w:rsidR="000B7F01" w:rsidRPr="005A1B87">
        <w:t>softwareapplicatie</w:t>
      </w:r>
      <w:r w:rsidRPr="005A1B87">
        <w:t xml:space="preserve"> opgeleverd genaamd CASTOR EDC waarmee wereldwijd klinische resultaten van operaties worden ontsloten.  Tijdens de projectperiode is Castor gegroeid van 28 naar 200 medewerkers. </w:t>
      </w:r>
    </w:p>
    <w:p w14:paraId="5794A21C" w14:textId="77777777" w:rsidR="00407F77" w:rsidRPr="005A1B87" w:rsidRDefault="00407F77" w:rsidP="00407F77">
      <w:pPr>
        <w:rPr>
          <w:color w:val="FFFFFF" w:themeColor="background1"/>
        </w:rPr>
      </w:pPr>
    </w:p>
    <w:p w14:paraId="7C1BE436" w14:textId="77777777" w:rsidR="00407F77" w:rsidRPr="005453FA" w:rsidRDefault="00407F77" w:rsidP="00407F77">
      <w:pPr>
        <w:rPr>
          <w:b/>
          <w:bCs/>
        </w:rPr>
      </w:pPr>
      <w:r w:rsidRPr="005453FA">
        <w:rPr>
          <w:b/>
          <w:bCs/>
        </w:rPr>
        <w:t>FOSTER (voorheen: Zoetzout-glasvezelsensor voor monitoring verzilting) (1)</w:t>
      </w:r>
    </w:p>
    <w:p w14:paraId="550ED5DD" w14:textId="77777777" w:rsidR="00407F77" w:rsidRPr="005453FA" w:rsidRDefault="00407F77" w:rsidP="00407F77">
      <w:r w:rsidRPr="005453FA">
        <w:t>Dit project heeft een Kansen voor West-bijdrage ontvangen van € 248.893,17 EFRO en is in december 2022 vastgesteld.</w:t>
      </w:r>
    </w:p>
    <w:p w14:paraId="77C24C88" w14:textId="77777777" w:rsidR="00407F77" w:rsidRPr="005453FA" w:rsidRDefault="00407F77" w:rsidP="00407F77">
      <w:r w:rsidRPr="005453FA">
        <w:t xml:space="preserve">Het project heeft inzicht gegeven met welke resolutie en snelheid (responsetijd) verzilting kan worden waargenomen met het innovatieve meetsysteem. Dit is bepaald op basis van de twee demonstraties in het veld waarbij is aangetoond dat de resolutie onvoldoende is voor de beoogde toepassingen in- en rondom Amsterdam. Aan het einde van dit project is met de partners geconstateerd dat een verbetering mogelijk is, maar dat door TNO geen garantie kan worden gegeven dat de eisen worden gehaald zoals opgesteld aan het begin van dit project. Het eisen document is opgesteld om richting te geven aan de doorontwikkeling en om uiteindelijk te bepalen of resolutie en responsetijd voldoende is. </w:t>
      </w:r>
    </w:p>
    <w:p w14:paraId="73FEEF12" w14:textId="77777777" w:rsidR="00407F77" w:rsidRPr="005453FA" w:rsidRDefault="00407F77" w:rsidP="00407F77">
      <w:r w:rsidRPr="005453FA">
        <w:t xml:space="preserve">Door uitvoer van dit project is het volgende opgeleverd: </w:t>
      </w:r>
    </w:p>
    <w:p w14:paraId="16267483" w14:textId="77777777" w:rsidR="00407F77" w:rsidRPr="005453FA" w:rsidRDefault="00407F77" w:rsidP="00407F77">
      <w:r w:rsidRPr="005453FA">
        <w:sym w:font="Symbol" w:char="F0B7"/>
      </w:r>
      <w:r w:rsidRPr="005453FA">
        <w:t xml:space="preserve"> Doorontwikkeling van een glasvezel gebaseerde sensor voor verzilting, succesvol getest in twee veld toepassingen (drinkwater opslag en natuurlijke verzilting); </w:t>
      </w:r>
    </w:p>
    <w:p w14:paraId="5C507984" w14:textId="77777777" w:rsidR="00407F77" w:rsidRPr="005453FA" w:rsidRDefault="00407F77" w:rsidP="00407F77">
      <w:r w:rsidRPr="005453FA">
        <w:sym w:font="Symbol" w:char="F0B7"/>
      </w:r>
      <w:r w:rsidRPr="005453FA">
        <w:t xml:space="preserve"> Duidelijk inzicht in de resolutie en responsetijd van de doorontwikkelde sensor; </w:t>
      </w:r>
    </w:p>
    <w:p w14:paraId="16529213" w14:textId="77777777" w:rsidR="00407F77" w:rsidRPr="005453FA" w:rsidRDefault="00407F77" w:rsidP="00407F77">
      <w:r w:rsidRPr="005453FA">
        <w:sym w:font="Symbol" w:char="F0B7"/>
      </w:r>
      <w:r w:rsidRPr="005453FA">
        <w:t xml:space="preserve"> Constatering dat de resolutie onvoldoende is om te worden ingezet als commercieel product </w:t>
      </w:r>
    </w:p>
    <w:p w14:paraId="78BAA390" w14:textId="77777777" w:rsidR="00407F77" w:rsidRPr="005453FA" w:rsidRDefault="00407F77" w:rsidP="00407F77">
      <w:r w:rsidRPr="005453FA">
        <w:sym w:font="Symbol" w:char="F0B7"/>
      </w:r>
      <w:r w:rsidRPr="005453FA">
        <w:t xml:space="preserve"> Publicatie van de test resultaten Kijkduin d.m.v. wetenschappelijke bijdrage in een internationaal toonaangevend hydrologisch blad.</w:t>
      </w:r>
    </w:p>
    <w:p w14:paraId="2B21C226" w14:textId="77777777" w:rsidR="00407F77" w:rsidRPr="005453FA" w:rsidRDefault="00407F77" w:rsidP="00407F77"/>
    <w:p w14:paraId="39BDD6EC" w14:textId="77777777" w:rsidR="00407F77" w:rsidRPr="005453FA" w:rsidRDefault="00407F77" w:rsidP="00407F77">
      <w:pPr>
        <w:rPr>
          <w:b/>
          <w:bCs/>
        </w:rPr>
      </w:pPr>
      <w:r w:rsidRPr="005453FA">
        <w:rPr>
          <w:b/>
          <w:bCs/>
        </w:rPr>
        <w:lastRenderedPageBreak/>
        <w:t xml:space="preserve">Wings For </w:t>
      </w:r>
      <w:proofErr w:type="spellStart"/>
      <w:r w:rsidRPr="005453FA">
        <w:rPr>
          <w:b/>
          <w:bCs/>
        </w:rPr>
        <w:t>Aid</w:t>
      </w:r>
      <w:proofErr w:type="spellEnd"/>
      <w:r w:rsidRPr="005453FA">
        <w:rPr>
          <w:b/>
          <w:bCs/>
        </w:rPr>
        <w:t xml:space="preserve"> (1)</w:t>
      </w:r>
    </w:p>
    <w:p w14:paraId="42EAFF9D" w14:textId="77777777" w:rsidR="00407F77" w:rsidRPr="005453FA" w:rsidRDefault="00407F77" w:rsidP="00407F77">
      <w:r w:rsidRPr="005453FA">
        <w:t>Dit project heeft een Kansen voor West-bijdrage ontvangen van € 1.499.999,99 (€ 749.999,99 EFRO en € 750.000,00 Rijkscofinanciering) en is in november 2022 vastgesteld.</w:t>
      </w:r>
    </w:p>
    <w:p w14:paraId="3AB9DAA5" w14:textId="4C85A596" w:rsidR="00407F77" w:rsidRPr="005A1B87" w:rsidRDefault="00407F77" w:rsidP="00407F77">
      <w:r w:rsidRPr="005A1B87">
        <w:t>In dit project is een prototype van een automatisch bestuurd vliegtuigje</w:t>
      </w:r>
      <w:r w:rsidR="000B7F01">
        <w:t xml:space="preserve"> </w:t>
      </w:r>
      <w:r w:rsidRPr="005A1B87">
        <w:t>ontwikkeld die 8 dozen van 20 kg hulpmiddelen kan meenemen en zorgvuldig laten landen op de eindplek van bestemming (waarbij de laatste mijl wordt overbrugd) voor mensen in nood.</w:t>
      </w:r>
    </w:p>
    <w:p w14:paraId="0705AC29" w14:textId="77777777" w:rsidR="00407F77" w:rsidRPr="005A1B87" w:rsidRDefault="00407F77" w:rsidP="00407F77"/>
    <w:p w14:paraId="7FAA478E" w14:textId="77777777" w:rsidR="00407F77" w:rsidRPr="005453FA" w:rsidRDefault="00407F77" w:rsidP="00407F77">
      <w:pPr>
        <w:rPr>
          <w:b/>
          <w:bCs/>
        </w:rPr>
      </w:pPr>
      <w:r w:rsidRPr="005453FA">
        <w:rPr>
          <w:b/>
          <w:bCs/>
        </w:rPr>
        <w:t>Bloedafname innovatie (1)</w:t>
      </w:r>
    </w:p>
    <w:p w14:paraId="1299435C" w14:textId="77777777" w:rsidR="000B7F01" w:rsidRDefault="00407F77" w:rsidP="00407F77">
      <w:r w:rsidRPr="005453FA">
        <w:t xml:space="preserve">Dit project heeft een Kansen voor West-bijdrage ontvangen van € 1.358.612,00 EFRO en is in juni 2022 vastgesteld. </w:t>
      </w:r>
    </w:p>
    <w:p w14:paraId="4288084C" w14:textId="3E2E55AA" w:rsidR="00407F77" w:rsidRPr="005A1B87" w:rsidRDefault="00407F77" w:rsidP="00407F77">
      <w:r w:rsidRPr="005A1B87">
        <w:t>In dit project is een eerste prototype ontwikkeld en getest voor een automatisch bloedafname apparaat.</w:t>
      </w:r>
    </w:p>
    <w:p w14:paraId="77B3333B" w14:textId="77777777" w:rsidR="00407F77" w:rsidRPr="005A1B87" w:rsidRDefault="00407F77" w:rsidP="00407F77"/>
    <w:p w14:paraId="30C166A8" w14:textId="77777777" w:rsidR="00407F77" w:rsidRPr="00A67C26" w:rsidRDefault="00407F77" w:rsidP="00407F77">
      <w:pPr>
        <w:rPr>
          <w:b/>
          <w:bCs/>
        </w:rPr>
      </w:pPr>
      <w:r w:rsidRPr="00C512B1">
        <w:rPr>
          <w:b/>
          <w:bCs/>
        </w:rPr>
        <w:t xml:space="preserve">KARDIO </w:t>
      </w:r>
      <w:r w:rsidRPr="00A67C26">
        <w:rPr>
          <w:b/>
          <w:bCs/>
        </w:rPr>
        <w:t>(</w:t>
      </w:r>
      <w:r>
        <w:rPr>
          <w:b/>
          <w:bCs/>
        </w:rPr>
        <w:t>1</w:t>
      </w:r>
      <w:r w:rsidRPr="00A67C26">
        <w:rPr>
          <w:b/>
          <w:bCs/>
        </w:rPr>
        <w:t>)</w:t>
      </w:r>
    </w:p>
    <w:p w14:paraId="068BF734" w14:textId="77777777" w:rsidR="00407F77" w:rsidRDefault="00407F77" w:rsidP="00407F77">
      <w:r w:rsidRPr="009F26FB">
        <w:t xml:space="preserve">Dit project heeft een Kansen voor West-bijdrage ontvangen van € </w:t>
      </w:r>
      <w:r>
        <w:t xml:space="preserve">1.061.413,34 </w:t>
      </w:r>
      <w:r w:rsidRPr="009F26FB">
        <w:t>EFRO</w:t>
      </w:r>
      <w:r>
        <w:t xml:space="preserve"> e</w:t>
      </w:r>
      <w:r w:rsidRPr="009F26FB">
        <w:t xml:space="preserve">n is in </w:t>
      </w:r>
      <w:r>
        <w:t>augustus</w:t>
      </w:r>
      <w:r w:rsidRPr="009F26FB">
        <w:t xml:space="preserve"> 202</w:t>
      </w:r>
      <w:r>
        <w:t>2</w:t>
      </w:r>
      <w:r w:rsidRPr="009F26FB">
        <w:t xml:space="preserve"> vastgesteld</w:t>
      </w:r>
      <w:r>
        <w:t>.</w:t>
      </w:r>
    </w:p>
    <w:p w14:paraId="3DAEC643" w14:textId="004F9AF6" w:rsidR="00407F77" w:rsidRPr="0087595F" w:rsidRDefault="000B7F01" w:rsidP="00407F77">
      <w:r>
        <w:t>In</w:t>
      </w:r>
      <w:r w:rsidR="00407F77" w:rsidRPr="0087595F">
        <w:t xml:space="preserve"> </w:t>
      </w:r>
      <w:r>
        <w:t>dit project</w:t>
      </w:r>
      <w:r w:rsidR="00407F77" w:rsidRPr="0087595F">
        <w:t xml:space="preserve"> is eerst de innovatieve ELANA-techniek bewezen op menselijke harten en ontwikkelde proefopstellingen, daarna is er een uitgebreid trainingscentrum in Utrecht voor hartchirurgen wereldwijd ontwikkeld. Hierbij zijn online trainingen geproduceerd en trainingsmodellen voor trainingen voor hartchirurgen voor bloedvaten, varkensharten en menselijke harten.</w:t>
      </w:r>
    </w:p>
    <w:p w14:paraId="74F8CBA8" w14:textId="408DE250" w:rsidR="00407F77" w:rsidRPr="00CD7971" w:rsidRDefault="00407F77" w:rsidP="00407F77">
      <w:r w:rsidRPr="0087595F">
        <w:t>Dankzij</w:t>
      </w:r>
      <w:r w:rsidR="000B7F01">
        <w:t xml:space="preserve"> het KvW-programma</w:t>
      </w:r>
      <w:r w:rsidRPr="0087595F">
        <w:t xml:space="preserve"> is de allerbelangrijkste stap bereikt, de innovatieve baanbrekende ELANA-operatie succesvol uitgevoerd op de eerste 10 patiënten</w:t>
      </w:r>
      <w:r w:rsidR="000B7F01">
        <w:t>.</w:t>
      </w:r>
      <w:r>
        <w:t xml:space="preserve"> Deze techniek zorgt dat hartomleidingen buitenom, bijna poliklinisch en niet via de risicovolle ribbenkas, kunnen worden uitgevoerd.</w:t>
      </w:r>
    </w:p>
    <w:p w14:paraId="07A9EBA3" w14:textId="77777777" w:rsidR="00407F77" w:rsidRDefault="00407F77" w:rsidP="00407F77"/>
    <w:p w14:paraId="1CC18C95" w14:textId="77777777" w:rsidR="00407F77" w:rsidRPr="00A67C26" w:rsidRDefault="00407F77" w:rsidP="00407F77">
      <w:pPr>
        <w:rPr>
          <w:b/>
          <w:bCs/>
        </w:rPr>
      </w:pPr>
      <w:r w:rsidRPr="00FD7726">
        <w:rPr>
          <w:b/>
          <w:bCs/>
        </w:rPr>
        <w:t xml:space="preserve">Aardwarmte Combinatie Luttelgeest BV </w:t>
      </w:r>
      <w:r w:rsidRPr="00A67C26">
        <w:rPr>
          <w:b/>
          <w:bCs/>
        </w:rPr>
        <w:t>(</w:t>
      </w:r>
      <w:r>
        <w:rPr>
          <w:b/>
          <w:bCs/>
        </w:rPr>
        <w:t>2</w:t>
      </w:r>
      <w:r w:rsidRPr="00A67C26">
        <w:rPr>
          <w:b/>
          <w:bCs/>
        </w:rPr>
        <w:t>)</w:t>
      </w:r>
    </w:p>
    <w:p w14:paraId="483AE4BA" w14:textId="77777777" w:rsidR="00407F77" w:rsidRPr="00367765" w:rsidRDefault="00407F77" w:rsidP="00407F77">
      <w:r w:rsidRPr="009F26FB">
        <w:t xml:space="preserve">Dit </w:t>
      </w:r>
      <w:r w:rsidRPr="00367765">
        <w:t>project heeft een Kansen voor West-bijdrage ontvangen van € 1.200.000,00 EFRO en is in december 2022 vastgesteld.</w:t>
      </w:r>
    </w:p>
    <w:p w14:paraId="1665A10B" w14:textId="77777777" w:rsidR="00407F77" w:rsidRPr="00367765" w:rsidRDefault="00407F77" w:rsidP="00407F77"/>
    <w:p w14:paraId="53DFE4EF" w14:textId="77777777" w:rsidR="00407F77" w:rsidRPr="00367765" w:rsidRDefault="00407F77" w:rsidP="00407F77">
      <w:r w:rsidRPr="00367765">
        <w:t>Er is een geothermische bron gerealiseerd met een capaciteit van ca. 8,5 MW, waarmee het geothermieproject Luttelgeest een jaarlijkse bijdrage levert van 14.300 ton CO2-emissiereductie en waarmee jaarlijks 8,4 mln. m³ aardgas wordt bespaard.</w:t>
      </w:r>
    </w:p>
    <w:p w14:paraId="4F5E78AB" w14:textId="77777777" w:rsidR="00407F77" w:rsidRPr="00367765" w:rsidRDefault="00407F77" w:rsidP="00407F77"/>
    <w:p w14:paraId="76481BC6" w14:textId="77777777" w:rsidR="00407F77" w:rsidRPr="00A67C26" w:rsidRDefault="00407F77" w:rsidP="00407F77">
      <w:pPr>
        <w:rPr>
          <w:b/>
          <w:bCs/>
        </w:rPr>
      </w:pPr>
      <w:r w:rsidRPr="00FD7726">
        <w:rPr>
          <w:b/>
          <w:bCs/>
        </w:rPr>
        <w:t>Aanvullende aanvraag opschaling cementloos en circulair beton</w:t>
      </w:r>
      <w:r>
        <w:rPr>
          <w:b/>
          <w:bCs/>
        </w:rPr>
        <w:t xml:space="preserve"> (CC)</w:t>
      </w:r>
      <w:r w:rsidRPr="00FD7726">
        <w:rPr>
          <w:b/>
          <w:bCs/>
        </w:rPr>
        <w:t xml:space="preserve"> </w:t>
      </w:r>
      <w:r>
        <w:rPr>
          <w:b/>
          <w:bCs/>
        </w:rPr>
        <w:t>-2</w:t>
      </w:r>
    </w:p>
    <w:p w14:paraId="475E6B19" w14:textId="77777777" w:rsidR="00407F77" w:rsidRDefault="00407F77" w:rsidP="00407F77">
      <w:r w:rsidRPr="009F26FB">
        <w:t xml:space="preserve">Dit project heeft een Kansen voor West-bijdrage ontvangen van € </w:t>
      </w:r>
      <w:r>
        <w:t xml:space="preserve">103.588,89 </w:t>
      </w:r>
      <w:r w:rsidRPr="009F26FB">
        <w:t>EFRO</w:t>
      </w:r>
      <w:r>
        <w:t xml:space="preserve"> e</w:t>
      </w:r>
      <w:r w:rsidRPr="009F26FB">
        <w:t xml:space="preserve">n is in </w:t>
      </w:r>
      <w:r>
        <w:t>december</w:t>
      </w:r>
      <w:r w:rsidRPr="009F26FB">
        <w:t xml:space="preserve"> 202</w:t>
      </w:r>
      <w:r>
        <w:t>2</w:t>
      </w:r>
      <w:r w:rsidRPr="009F26FB">
        <w:t xml:space="preserve"> vastgesteld</w:t>
      </w:r>
      <w:r>
        <w:t>.</w:t>
      </w:r>
    </w:p>
    <w:p w14:paraId="0619CAC6" w14:textId="3CBAA37C" w:rsidR="00407F77" w:rsidRPr="000659C2" w:rsidRDefault="00407F77" w:rsidP="00407F77">
      <w:r w:rsidRPr="000659C2">
        <w:t xml:space="preserve">Het doel van dit project was het realiseren van een betoncentrale die CC-beton kan produceren Tijdens dit project is de menger van de betoncentrale aangepast zodat de mengcapaciteit van het </w:t>
      </w:r>
      <w:proofErr w:type="spellStart"/>
      <w:r w:rsidRPr="000659C2">
        <w:t>geopolymeer</w:t>
      </w:r>
      <w:proofErr w:type="spellEnd"/>
      <w:r w:rsidRPr="000659C2">
        <w:t xml:space="preserve"> is verhoogd van 60 m3 per uur naar 90 m3 per uur (bij cementbeton is dit ca. 130 m3 per uur en bij speciale </w:t>
      </w:r>
      <w:r w:rsidRPr="000659C2">
        <w:lastRenderedPageBreak/>
        <w:t xml:space="preserve">mengsels is dit 100 m3 per uur). Dit is ruim voldoende om aan de industriële vraag van CC-beton te voldoen. </w:t>
      </w:r>
    </w:p>
    <w:p w14:paraId="2684B4BF" w14:textId="77777777" w:rsidR="00407F77" w:rsidRDefault="00407F77" w:rsidP="00407F77"/>
    <w:p w14:paraId="4C16BA4F" w14:textId="77777777" w:rsidR="00407F77" w:rsidRPr="00A67C26" w:rsidRDefault="00407F77" w:rsidP="00407F77">
      <w:pPr>
        <w:rPr>
          <w:b/>
          <w:bCs/>
        </w:rPr>
      </w:pPr>
      <w:r w:rsidRPr="00FD7726">
        <w:rPr>
          <w:b/>
          <w:bCs/>
        </w:rPr>
        <w:t>COCOMINE-2 (</w:t>
      </w:r>
      <w:proofErr w:type="spellStart"/>
      <w:r w:rsidRPr="00FD7726">
        <w:rPr>
          <w:b/>
          <w:bCs/>
        </w:rPr>
        <w:t>COntinu</w:t>
      </w:r>
      <w:proofErr w:type="spellEnd"/>
      <w:r w:rsidRPr="00FD7726">
        <w:rPr>
          <w:b/>
          <w:bCs/>
        </w:rPr>
        <w:t xml:space="preserve"> CO2 Mineralisatie voor Negatieve Emissies)</w:t>
      </w:r>
      <w:r w:rsidRPr="00A67C26">
        <w:rPr>
          <w:b/>
          <w:bCs/>
        </w:rPr>
        <w:t xml:space="preserve"> (</w:t>
      </w:r>
      <w:r>
        <w:rPr>
          <w:b/>
          <w:bCs/>
        </w:rPr>
        <w:t>2</w:t>
      </w:r>
      <w:r w:rsidRPr="00A67C26">
        <w:rPr>
          <w:b/>
          <w:bCs/>
        </w:rPr>
        <w:t>)</w:t>
      </w:r>
    </w:p>
    <w:p w14:paraId="1EF64803" w14:textId="77777777" w:rsidR="00407F77" w:rsidRPr="002A383D" w:rsidRDefault="00407F77" w:rsidP="00407F77">
      <w:r w:rsidRPr="009F26FB">
        <w:t xml:space="preserve">Dit project heeft een Kansen voor West-bijdrage ontvangen van € </w:t>
      </w:r>
      <w:r>
        <w:t xml:space="preserve">310.034,00 </w:t>
      </w:r>
      <w:r w:rsidRPr="009F26FB">
        <w:t>EFRO</w:t>
      </w:r>
      <w:r>
        <w:t xml:space="preserve"> e</w:t>
      </w:r>
      <w:r w:rsidRPr="009F26FB">
        <w:t xml:space="preserve">n is in </w:t>
      </w:r>
      <w:r>
        <w:t>maart</w:t>
      </w:r>
      <w:r w:rsidRPr="009F26FB">
        <w:t xml:space="preserve"> 202</w:t>
      </w:r>
      <w:r>
        <w:t>2</w:t>
      </w:r>
      <w:r w:rsidRPr="009F26FB">
        <w:t xml:space="preserve"> </w:t>
      </w:r>
      <w:r w:rsidRPr="002A383D">
        <w:t>vastgesteld.</w:t>
      </w:r>
    </w:p>
    <w:p w14:paraId="3D58DF3F" w14:textId="77777777" w:rsidR="00407F77" w:rsidRDefault="00407F77" w:rsidP="00407F77">
      <w:r>
        <w:t>Dit project had als doel</w:t>
      </w:r>
      <w:r w:rsidRPr="002A383D">
        <w:t xml:space="preserve"> de mogelijkheid van CO2-hergebruik door mineralisatie op industriële en continue schaal aan te tonen. Dit projectdoel is gerealiseerd. </w:t>
      </w:r>
    </w:p>
    <w:p w14:paraId="7CEC1103" w14:textId="77777777" w:rsidR="002904FA" w:rsidRDefault="00407F77" w:rsidP="00407F77">
      <w:r>
        <w:t>Er is</w:t>
      </w:r>
      <w:r w:rsidRPr="002A383D">
        <w:t xml:space="preserve"> met het project aangetoond dat met de installatie op honderd kilo-schaal CO2 permanent kunnen vastleggen. De pilotinstallatie heeft daarmee een capaciteit om 300.000 kg CO2 per jaar vast te leggen. Daarbij worden 900.000 kg CO2 CLEANUP poeders geproduceerd. De poeders die met het CO2 CLEANUP proces worden geproduceerd en waarin CO2 permanent is vastgelegd, zijn door verschillende marktpartijen gevalideerd: de metalen, silica en carbonaten. Potentiële afnemers hebben bevestigd dat de CO2 CLEANUP poeders bestaande (fossiel geproduceerde) poeders kan vervangen. </w:t>
      </w:r>
    </w:p>
    <w:p w14:paraId="1579371A" w14:textId="50FFB5BE" w:rsidR="00407F77" w:rsidRDefault="00407F77" w:rsidP="00407F77">
      <w:r w:rsidRPr="002A383D">
        <w:t>Hiermee is aangetoond dat groene CO2 kan worden ingezet om groene poeders te maken die bestaande vervuilende poeders kunnen vervangen.</w:t>
      </w:r>
    </w:p>
    <w:p w14:paraId="6643914C" w14:textId="408E75F9" w:rsidR="00407F77" w:rsidRPr="002A383D" w:rsidRDefault="00407F77" w:rsidP="00407F77">
      <w:r w:rsidRPr="002A383D">
        <w:t>De resultaten van dit project vormen de basis voor de ontwikkeling en bouw in 2022 van een CO2 CLEANUP demonstratie</w:t>
      </w:r>
      <w:r w:rsidR="002904FA">
        <w:t>-</w:t>
      </w:r>
      <w:r w:rsidRPr="002A383D">
        <w:t>faciliteit in Alkmaar met een capaciteit om 10.000 ton CO2 per jaar vast te leggen en 30.000 ton groene CO2 CLEANUP</w:t>
      </w:r>
      <w:r w:rsidR="002904FA">
        <w:t>-</w:t>
      </w:r>
      <w:r w:rsidRPr="002A383D">
        <w:t>poeder te produceren</w:t>
      </w:r>
      <w:r w:rsidR="002904FA">
        <w:t>.</w:t>
      </w:r>
    </w:p>
    <w:p w14:paraId="4929FAEF" w14:textId="77777777" w:rsidR="00407F77" w:rsidRDefault="00407F77" w:rsidP="00407F77"/>
    <w:p w14:paraId="6A8C72FF" w14:textId="77777777" w:rsidR="00407F77" w:rsidRPr="00A67C26" w:rsidRDefault="00407F77" w:rsidP="00407F77">
      <w:pPr>
        <w:rPr>
          <w:b/>
          <w:bCs/>
        </w:rPr>
      </w:pPr>
      <w:r w:rsidRPr="00FD7726">
        <w:rPr>
          <w:b/>
          <w:bCs/>
        </w:rPr>
        <w:t xml:space="preserve">Betonzanddroger </w:t>
      </w:r>
      <w:r w:rsidRPr="00A67C26">
        <w:rPr>
          <w:b/>
          <w:bCs/>
        </w:rPr>
        <w:t>(</w:t>
      </w:r>
      <w:r>
        <w:rPr>
          <w:b/>
          <w:bCs/>
        </w:rPr>
        <w:t>2</w:t>
      </w:r>
      <w:r w:rsidRPr="00A67C26">
        <w:rPr>
          <w:b/>
          <w:bCs/>
        </w:rPr>
        <w:t>)</w:t>
      </w:r>
    </w:p>
    <w:p w14:paraId="2924881D" w14:textId="77777777" w:rsidR="00407F77" w:rsidRDefault="00407F77" w:rsidP="00407F77">
      <w:r w:rsidRPr="009F26FB">
        <w:t xml:space="preserve">Dit project heeft een Kansen voor West-bijdrage ontvangen van € </w:t>
      </w:r>
      <w:r>
        <w:t xml:space="preserve">51.487,09 </w:t>
      </w:r>
      <w:r w:rsidRPr="009F26FB">
        <w:t>EFRO</w:t>
      </w:r>
      <w:r>
        <w:t xml:space="preserve"> e</w:t>
      </w:r>
      <w:r w:rsidRPr="009F26FB">
        <w:t xml:space="preserve">n is in </w:t>
      </w:r>
      <w:r>
        <w:t>december</w:t>
      </w:r>
      <w:r w:rsidRPr="009F26FB">
        <w:t xml:space="preserve"> 202</w:t>
      </w:r>
      <w:r>
        <w:t>2</w:t>
      </w:r>
      <w:r w:rsidRPr="009F26FB">
        <w:t xml:space="preserve"> vastgesteld</w:t>
      </w:r>
      <w:r>
        <w:t>.</w:t>
      </w:r>
    </w:p>
    <w:p w14:paraId="79869474" w14:textId="77777777" w:rsidR="00407F77" w:rsidRDefault="00407F77" w:rsidP="00407F77"/>
    <w:p w14:paraId="3AFA10C4" w14:textId="77777777" w:rsidR="00407F77" w:rsidRDefault="00407F77" w:rsidP="00407F77">
      <w:r w:rsidRPr="00FD42E5">
        <w:t xml:space="preserve">Dit project heeft het beoogde resultaat niet behaald, de betonzanddroger is niet gerealiseerd. Wel zijn testresultaten van praktijkproeven en een </w:t>
      </w:r>
      <w:proofErr w:type="spellStart"/>
      <w:r w:rsidRPr="00FD42E5">
        <w:t>proof</w:t>
      </w:r>
      <w:proofErr w:type="spellEnd"/>
      <w:r w:rsidRPr="00FD42E5">
        <w:t>-of-concept behaald, waaruit blijkt dat het eindproduct toepasbaar is.</w:t>
      </w:r>
    </w:p>
    <w:p w14:paraId="2661F4F7" w14:textId="77777777" w:rsidR="00407F77" w:rsidRPr="00F35D57" w:rsidRDefault="00407F77" w:rsidP="00407F77"/>
    <w:p w14:paraId="16FF5F55" w14:textId="77777777" w:rsidR="00407F77" w:rsidRPr="00A67C26" w:rsidRDefault="00407F77" w:rsidP="00407F77">
      <w:pPr>
        <w:rPr>
          <w:b/>
          <w:bCs/>
        </w:rPr>
      </w:pPr>
      <w:r w:rsidRPr="00FD7726">
        <w:rPr>
          <w:b/>
          <w:bCs/>
        </w:rPr>
        <w:t xml:space="preserve">New </w:t>
      </w:r>
      <w:proofErr w:type="spellStart"/>
      <w:r w:rsidRPr="00FD7726">
        <w:rPr>
          <w:b/>
          <w:bCs/>
        </w:rPr>
        <w:t>Creatives</w:t>
      </w:r>
      <w:proofErr w:type="spellEnd"/>
      <w:r w:rsidRPr="00FD7726">
        <w:rPr>
          <w:b/>
          <w:bCs/>
        </w:rPr>
        <w:t xml:space="preserve"> </w:t>
      </w:r>
      <w:r w:rsidRPr="00A67C26">
        <w:rPr>
          <w:b/>
          <w:bCs/>
        </w:rPr>
        <w:t>(</w:t>
      </w:r>
      <w:r>
        <w:rPr>
          <w:b/>
          <w:bCs/>
        </w:rPr>
        <w:t>3</w:t>
      </w:r>
      <w:r w:rsidRPr="00A67C26">
        <w:rPr>
          <w:b/>
          <w:bCs/>
        </w:rPr>
        <w:t>)</w:t>
      </w:r>
    </w:p>
    <w:p w14:paraId="7B029AD3" w14:textId="77777777" w:rsidR="009921A9" w:rsidRDefault="00407F77" w:rsidP="00407F77">
      <w:r w:rsidRPr="009F26FB">
        <w:t xml:space="preserve">Dit project heeft een Kansen voor West-bijdrage ontvangen van € </w:t>
      </w:r>
      <w:r>
        <w:t xml:space="preserve">89.027,50 </w:t>
      </w:r>
      <w:r w:rsidRPr="009F26FB">
        <w:t>EFRO</w:t>
      </w:r>
      <w:r>
        <w:t xml:space="preserve"> e</w:t>
      </w:r>
      <w:r w:rsidRPr="009F26FB">
        <w:t xml:space="preserve">n is in </w:t>
      </w:r>
      <w:r>
        <w:t>maart</w:t>
      </w:r>
      <w:r w:rsidRPr="009F26FB">
        <w:t xml:space="preserve"> 202</w:t>
      </w:r>
      <w:r>
        <w:t>2</w:t>
      </w:r>
      <w:r w:rsidRPr="009F26FB">
        <w:t xml:space="preserve"> vastgesteld</w:t>
      </w:r>
      <w:r>
        <w:t xml:space="preserve">. </w:t>
      </w:r>
    </w:p>
    <w:p w14:paraId="5DF8EAD0" w14:textId="07239472" w:rsidR="00407F77" w:rsidRDefault="00407F77" w:rsidP="00407F77">
      <w:r w:rsidRPr="00F35D57">
        <w:t xml:space="preserve">Dit EFRO-project is opgezet om de match te maken tussen bedrijven die op zoek zijn naar nieuwe </w:t>
      </w:r>
      <w:proofErr w:type="spellStart"/>
      <w:r w:rsidRPr="00F35D57">
        <w:t>creatieven</w:t>
      </w:r>
      <w:proofErr w:type="spellEnd"/>
      <w:r w:rsidRPr="00F35D57">
        <w:t xml:space="preserve"> en om Mbo4-afgestudeerden te ondersteunen bij het ontwikkelen van ondernemerschaps- en zzp-vaardigheden</w:t>
      </w:r>
      <w:r>
        <w:t xml:space="preserve">. </w:t>
      </w:r>
      <w:r w:rsidRPr="00F35D57">
        <w:t xml:space="preserve">New </w:t>
      </w:r>
      <w:proofErr w:type="spellStart"/>
      <w:r w:rsidRPr="00F35D57">
        <w:t>Creatives</w:t>
      </w:r>
      <w:proofErr w:type="spellEnd"/>
      <w:r w:rsidRPr="00F35D57">
        <w:t xml:space="preserve"> had 130 deelnemers</w:t>
      </w:r>
      <w:r>
        <w:t xml:space="preserve"> en er </w:t>
      </w:r>
      <w:r w:rsidRPr="00F35D57">
        <w:t>namen 24 bedrijven en 3 onderwijsinstellingen deel</w:t>
      </w:r>
      <w:r>
        <w:t>. Er zijn</w:t>
      </w:r>
      <w:r w:rsidRPr="00F35D57">
        <w:t xml:space="preserve"> 36 opdrachten bij 16 opdrachtgevers</w:t>
      </w:r>
      <w:r>
        <w:t xml:space="preserve"> </w:t>
      </w:r>
      <w:proofErr w:type="spellStart"/>
      <w:r>
        <w:t>gematcht</w:t>
      </w:r>
      <w:proofErr w:type="spellEnd"/>
      <w:r>
        <w:t>.</w:t>
      </w:r>
    </w:p>
    <w:p w14:paraId="31550A7A" w14:textId="6A0B9FA3" w:rsidR="00407F77" w:rsidRDefault="00407F77" w:rsidP="00407F77"/>
    <w:p w14:paraId="5AF812BF" w14:textId="77777777" w:rsidR="009921A9" w:rsidRDefault="009921A9" w:rsidP="00407F77"/>
    <w:p w14:paraId="267FA6CA" w14:textId="77777777" w:rsidR="00407F77" w:rsidRPr="005A1B87" w:rsidRDefault="00407F77" w:rsidP="00407F77">
      <w:pPr>
        <w:rPr>
          <w:b/>
          <w:bCs/>
        </w:rPr>
      </w:pPr>
      <w:r w:rsidRPr="005A1B87">
        <w:rPr>
          <w:b/>
          <w:bCs/>
        </w:rPr>
        <w:lastRenderedPageBreak/>
        <w:t xml:space="preserve">Ontwikkeling </w:t>
      </w:r>
      <w:proofErr w:type="spellStart"/>
      <w:r w:rsidRPr="005A1B87">
        <w:rPr>
          <w:b/>
          <w:bCs/>
        </w:rPr>
        <w:t>Associate</w:t>
      </w:r>
      <w:proofErr w:type="spellEnd"/>
      <w:r w:rsidRPr="005A1B87">
        <w:rPr>
          <w:b/>
          <w:bCs/>
        </w:rPr>
        <w:t xml:space="preserve"> </w:t>
      </w:r>
      <w:proofErr w:type="spellStart"/>
      <w:r w:rsidRPr="005A1B87">
        <w:rPr>
          <w:b/>
          <w:bCs/>
        </w:rPr>
        <w:t>Degree</w:t>
      </w:r>
      <w:proofErr w:type="spellEnd"/>
      <w:r w:rsidRPr="005A1B87">
        <w:rPr>
          <w:b/>
          <w:bCs/>
        </w:rPr>
        <w:t xml:space="preserve"> Software Development (3)</w:t>
      </w:r>
    </w:p>
    <w:p w14:paraId="0A2E5D44" w14:textId="77777777" w:rsidR="00407F77" w:rsidRPr="00C041DB" w:rsidRDefault="00407F77" w:rsidP="00407F77">
      <w:r w:rsidRPr="00C041DB">
        <w:t>Dit project heeft een Kansen voor West-bijdrage ontvangen van € 200.000,00 EFRO en is in juni 2022 vastgesteld.</w:t>
      </w:r>
    </w:p>
    <w:p w14:paraId="74DC48EA" w14:textId="54BA986B" w:rsidR="00407F77" w:rsidRPr="00C041DB" w:rsidRDefault="00407F77" w:rsidP="00407F77">
      <w:r w:rsidRPr="00C041DB">
        <w:rPr>
          <w:color w:val="000000" w:themeColor="text1"/>
        </w:rPr>
        <w:t>Door middel van het project is een nieuwe studie (</w:t>
      </w:r>
      <w:proofErr w:type="spellStart"/>
      <w:r w:rsidRPr="00C041DB">
        <w:rPr>
          <w:color w:val="000000" w:themeColor="text1"/>
        </w:rPr>
        <w:t>Associate</w:t>
      </w:r>
      <w:proofErr w:type="spellEnd"/>
      <w:r w:rsidRPr="00C041DB">
        <w:rPr>
          <w:color w:val="000000" w:themeColor="text1"/>
        </w:rPr>
        <w:t xml:space="preserve"> </w:t>
      </w:r>
      <w:proofErr w:type="spellStart"/>
      <w:r w:rsidRPr="00C041DB">
        <w:rPr>
          <w:color w:val="000000" w:themeColor="text1"/>
        </w:rPr>
        <w:t>Degree</w:t>
      </w:r>
      <w:proofErr w:type="spellEnd"/>
      <w:r w:rsidRPr="00C041DB">
        <w:rPr>
          <w:color w:val="000000" w:themeColor="text1"/>
        </w:rPr>
        <w:t xml:space="preserve"> Software Development) ontwikkeld in samenwerking met het bedrijfsleven</w:t>
      </w:r>
      <w:r>
        <w:rPr>
          <w:color w:val="000000" w:themeColor="text1"/>
        </w:rPr>
        <w:t>.</w:t>
      </w:r>
      <w:r w:rsidR="008E4BF3">
        <w:rPr>
          <w:color w:val="000000" w:themeColor="text1"/>
        </w:rPr>
        <w:t xml:space="preserve"> </w:t>
      </w:r>
      <w:r w:rsidRPr="00C041DB">
        <w:t>De studie is goedgekeurd door de NVAO en gestart per september 2021. Tijdens het eerste jaar is de opleiding gestart met circa 20 studenten. In 2022 zal de opleiding in september wederom een nieuwe lichting studenten ontvangen.</w:t>
      </w:r>
    </w:p>
    <w:p w14:paraId="41E62A86" w14:textId="77777777" w:rsidR="00407F77" w:rsidRDefault="00407F77" w:rsidP="00407F77"/>
    <w:p w14:paraId="35FA37B6" w14:textId="77777777" w:rsidR="00407F77" w:rsidRPr="004D53CD" w:rsidRDefault="00407F77" w:rsidP="00407F77">
      <w:pPr>
        <w:rPr>
          <w:b/>
          <w:bCs/>
        </w:rPr>
      </w:pPr>
      <w:proofErr w:type="spellStart"/>
      <w:r w:rsidRPr="004D53CD">
        <w:rPr>
          <w:b/>
          <w:bCs/>
        </w:rPr>
        <w:t>TechGroundsWest</w:t>
      </w:r>
      <w:proofErr w:type="spellEnd"/>
      <w:r w:rsidRPr="004D53CD">
        <w:rPr>
          <w:b/>
          <w:bCs/>
        </w:rPr>
        <w:t xml:space="preserve"> (3)</w:t>
      </w:r>
    </w:p>
    <w:p w14:paraId="760C7DD6" w14:textId="77777777" w:rsidR="008E4BF3" w:rsidRDefault="00407F77" w:rsidP="008E4BF3">
      <w:r w:rsidRPr="004D53CD">
        <w:t>Dit project heeft een Kansen voor West-bijdrage ontvangen van € 300.054,00 EFRO en is in november 2022 vastgesteld.</w:t>
      </w:r>
      <w:r>
        <w:t xml:space="preserve"> </w:t>
      </w:r>
    </w:p>
    <w:p w14:paraId="13B98BCE" w14:textId="734176D9" w:rsidR="00407F77" w:rsidRPr="006317E7" w:rsidRDefault="00407F77" w:rsidP="008E4BF3">
      <w:proofErr w:type="spellStart"/>
      <w:r w:rsidRPr="004D53CD">
        <w:t>Techgrounds</w:t>
      </w:r>
      <w:proofErr w:type="spellEnd"/>
      <w:r w:rsidRPr="004D53CD">
        <w:t xml:space="preserve"> richt</w:t>
      </w:r>
      <w:r>
        <w:t xml:space="preserve">te </w:t>
      </w:r>
      <w:r w:rsidRPr="004D53CD">
        <w:t>zich op</w:t>
      </w:r>
      <w:r w:rsidRPr="00321A3F">
        <w:t xml:space="preserve"> het oplossen van de mismatch op de IT-arbeidsmarkt door</w:t>
      </w:r>
      <w:r>
        <w:t xml:space="preserve"> </w:t>
      </w:r>
      <w:r w:rsidRPr="00321A3F">
        <w:t>verborgen talenten te activeren naar een IT-baan</w:t>
      </w:r>
      <w:r w:rsidR="008E4BF3">
        <w:t xml:space="preserve">. </w:t>
      </w:r>
      <w:r>
        <w:t xml:space="preserve">Met dit project zijn er </w:t>
      </w:r>
      <w:r w:rsidRPr="00321A3F">
        <w:t>227 verborgen talenten</w:t>
      </w:r>
      <w:r>
        <w:t xml:space="preserve"> opgeleid</w:t>
      </w:r>
      <w:r w:rsidRPr="00321A3F">
        <w:t xml:space="preserve">, </w:t>
      </w:r>
      <w:r>
        <w:t xml:space="preserve">is er </w:t>
      </w:r>
      <w:r w:rsidRPr="00321A3F">
        <w:t>een gevalideerde aanpak om de mismatch op de</w:t>
      </w:r>
      <w:r>
        <w:t xml:space="preserve"> </w:t>
      </w:r>
      <w:r w:rsidRPr="00321A3F">
        <w:t>IT-arbeidsmarkt op te lossen en een duurzaam businessmodel om in de toekomst</w:t>
      </w:r>
      <w:r>
        <w:t xml:space="preserve"> </w:t>
      </w:r>
      <w:r w:rsidRPr="00321A3F">
        <w:t>duizenden mensen de IT-arbeidsmarkt op te brengen.</w:t>
      </w:r>
      <w:r>
        <w:t xml:space="preserve"> </w:t>
      </w:r>
    </w:p>
    <w:p w14:paraId="503529AA" w14:textId="77777777" w:rsidR="00407F77" w:rsidRPr="006317E7" w:rsidRDefault="00407F77" w:rsidP="00407F77"/>
    <w:p w14:paraId="228C31B5" w14:textId="77777777" w:rsidR="00407F77" w:rsidRPr="00A67C26" w:rsidRDefault="00407F77" w:rsidP="00407F77">
      <w:pPr>
        <w:rPr>
          <w:b/>
          <w:bCs/>
        </w:rPr>
      </w:pPr>
      <w:r w:rsidRPr="00FD7726">
        <w:rPr>
          <w:b/>
          <w:bCs/>
        </w:rPr>
        <w:t xml:space="preserve">Kiezen voor Kansen Den Haag </w:t>
      </w:r>
      <w:r w:rsidRPr="00A67C26">
        <w:rPr>
          <w:b/>
          <w:bCs/>
        </w:rPr>
        <w:t>(</w:t>
      </w:r>
      <w:r>
        <w:rPr>
          <w:b/>
          <w:bCs/>
        </w:rPr>
        <w:t>3</w:t>
      </w:r>
      <w:r w:rsidRPr="00A67C26">
        <w:rPr>
          <w:b/>
          <w:bCs/>
        </w:rPr>
        <w:t>)</w:t>
      </w:r>
    </w:p>
    <w:p w14:paraId="775BA326" w14:textId="77777777" w:rsidR="00407F77" w:rsidRPr="00E16799" w:rsidRDefault="00407F77" w:rsidP="00407F77">
      <w:r w:rsidRPr="00E16799">
        <w:t>Dit project heeft een Kansen voor West-bijdrage ontvangen van € 303.367,20 EFRO en is in oktober 2022 vastgesteld.</w:t>
      </w:r>
    </w:p>
    <w:p w14:paraId="4EF04BE1" w14:textId="77777777" w:rsidR="00E16799" w:rsidRDefault="00E16799" w:rsidP="00407F77"/>
    <w:p w14:paraId="31D00C03" w14:textId="373387DF" w:rsidR="00407F77" w:rsidRPr="00E16799" w:rsidRDefault="00407F77" w:rsidP="00407F77">
      <w:r w:rsidRPr="00E16799">
        <w:t>Gedurende het project heeft JINC in totaal 12.711 leerlingen bereikt. Waarvan er 9.698 leerlingen uit een GTI-gebied (76%). Dit houdt in dat de doelstelling van 9.150 leerlingen is bereikt. Het gaat ofwel om leerlingen die op basisscholen in GTI-gebieden zitten ofwel om vmbo- en praktijkschoolleerlingen die wonen in GTI-gebieden. Aan het project Bliksemstage hebben in totaal 8.475 leerlingen meegedaan waarvan 6.721 leerlingen uit een GTI-gebied (79,3%). Aan het project Sollicitatietraining hebben in totaal 4.236 leerlingen meegedaan waarvan 2.907 leerlingen uit een GTI-gebied (68,6%)</w:t>
      </w:r>
      <w:r w:rsidR="00E16799" w:rsidRPr="00E16799">
        <w:t>.</w:t>
      </w:r>
      <w:r w:rsidRPr="00E16799">
        <w:t xml:space="preserve"> </w:t>
      </w:r>
    </w:p>
    <w:p w14:paraId="15698C89" w14:textId="77777777" w:rsidR="00407F77" w:rsidRDefault="00407F77" w:rsidP="00407F77"/>
    <w:p w14:paraId="0D411527" w14:textId="77777777" w:rsidR="00407F77" w:rsidRPr="00A67C26" w:rsidRDefault="00407F77" w:rsidP="00407F77">
      <w:pPr>
        <w:rPr>
          <w:b/>
          <w:bCs/>
        </w:rPr>
      </w:pPr>
      <w:r w:rsidRPr="00FD7726">
        <w:rPr>
          <w:b/>
          <w:bCs/>
        </w:rPr>
        <w:t xml:space="preserve">Kennis- en Praktijkcentrum Energietransitie </w:t>
      </w:r>
      <w:r w:rsidRPr="00A67C26">
        <w:rPr>
          <w:b/>
          <w:bCs/>
        </w:rPr>
        <w:t>(</w:t>
      </w:r>
      <w:r>
        <w:rPr>
          <w:b/>
          <w:bCs/>
        </w:rPr>
        <w:t>3</w:t>
      </w:r>
      <w:r w:rsidRPr="00A67C26">
        <w:rPr>
          <w:b/>
          <w:bCs/>
        </w:rPr>
        <w:t>)</w:t>
      </w:r>
    </w:p>
    <w:p w14:paraId="14D5212F" w14:textId="77777777" w:rsidR="00407F77" w:rsidRPr="00D20DC8" w:rsidRDefault="00407F77" w:rsidP="00407F77">
      <w:r w:rsidRPr="009F26FB">
        <w:t xml:space="preserve">Dit project </w:t>
      </w:r>
      <w:r w:rsidRPr="00D20DC8">
        <w:t>heeft een Kansen voor West-bijdrage ontvangen van € 429.553,50 EFRO en is in oktober 2022 vastgesteld.</w:t>
      </w:r>
    </w:p>
    <w:p w14:paraId="3C8944D5" w14:textId="77777777" w:rsidR="00E16799" w:rsidRDefault="00E16799" w:rsidP="00407F77"/>
    <w:p w14:paraId="33302227" w14:textId="739BD6B8" w:rsidR="00407F77" w:rsidRPr="00D20DC8" w:rsidRDefault="00407F77" w:rsidP="00407F77">
      <w:r w:rsidRPr="00D20DC8">
        <w:t>Het KPE heeft met docenten en de partners 4 mbo keuzedelen ontwikkeld gericht op de Energietransitie, die als aanvullingen op de reguliere lesprogramma’s in het Mbo worden ingezet. Hierbij is een koppeling gemaakt met een vmbo</w:t>
      </w:r>
      <w:r>
        <w:t>-</w:t>
      </w:r>
      <w:r w:rsidRPr="00D20DC8">
        <w:t xml:space="preserve">keuzevak om de interesse en instroom in de techniek te vergroten. </w:t>
      </w:r>
    </w:p>
    <w:p w14:paraId="589B13CC" w14:textId="77777777" w:rsidR="00407F77" w:rsidRPr="00D20DC8" w:rsidRDefault="00407F77" w:rsidP="00407F77"/>
    <w:p w14:paraId="60031CB0" w14:textId="77777777" w:rsidR="00E16799" w:rsidRDefault="00E16799" w:rsidP="00407F77">
      <w:pPr>
        <w:rPr>
          <w:b/>
          <w:bCs/>
        </w:rPr>
      </w:pPr>
    </w:p>
    <w:p w14:paraId="6235F8D4" w14:textId="77777777" w:rsidR="00E16799" w:rsidRDefault="00E16799" w:rsidP="00407F77">
      <w:pPr>
        <w:rPr>
          <w:b/>
          <w:bCs/>
        </w:rPr>
      </w:pPr>
    </w:p>
    <w:p w14:paraId="50536CF3" w14:textId="03D813A4" w:rsidR="00407F77" w:rsidRPr="00D20DC8" w:rsidRDefault="00407F77" w:rsidP="00407F77">
      <w:pPr>
        <w:rPr>
          <w:b/>
          <w:bCs/>
        </w:rPr>
      </w:pPr>
      <w:r w:rsidRPr="00D20DC8">
        <w:rPr>
          <w:b/>
          <w:bCs/>
        </w:rPr>
        <w:lastRenderedPageBreak/>
        <w:t>Onbekend maakt onbemind Utrecht (3)</w:t>
      </w:r>
    </w:p>
    <w:p w14:paraId="3B999F1E" w14:textId="77777777" w:rsidR="00E16799" w:rsidRDefault="00407F77" w:rsidP="00407F77">
      <w:r w:rsidRPr="009F26FB">
        <w:t xml:space="preserve">Dit project heeft een Kansen voor West-bijdrage ontvangen van € </w:t>
      </w:r>
      <w:r>
        <w:t xml:space="preserve">121.732,46 </w:t>
      </w:r>
      <w:r w:rsidRPr="009F26FB">
        <w:t>EFRO</w:t>
      </w:r>
      <w:r>
        <w:t xml:space="preserve"> e</w:t>
      </w:r>
      <w:r w:rsidRPr="009F26FB">
        <w:t xml:space="preserve">n is in </w:t>
      </w:r>
      <w:r>
        <w:t>juni</w:t>
      </w:r>
      <w:r w:rsidRPr="009F26FB">
        <w:t xml:space="preserve"> 202</w:t>
      </w:r>
      <w:r>
        <w:t>2</w:t>
      </w:r>
      <w:r w:rsidRPr="009F26FB">
        <w:t xml:space="preserve"> vastgesteld</w:t>
      </w:r>
      <w:r>
        <w:t xml:space="preserve">. </w:t>
      </w:r>
    </w:p>
    <w:p w14:paraId="2B877913" w14:textId="5B27EC17" w:rsidR="00407F77" w:rsidRPr="00D20DC8" w:rsidRDefault="00407F77" w:rsidP="00407F77">
      <w:r>
        <w:t>J</w:t>
      </w:r>
      <w:r w:rsidRPr="00D20DC8">
        <w:t>INC beoogde in drie schooljaren 250 leerlingen uit de tweede, derde en vierde klas van het vmbo twee Bliksemstages, een Sollicitatietraining en deelname aan het project Carrière Coach aan te bieden</w:t>
      </w:r>
      <w:r>
        <w:t xml:space="preserve">. Dat is gelukt. </w:t>
      </w:r>
      <w:r w:rsidRPr="00D20DC8">
        <w:t xml:space="preserve">Het JINC-programma ‘Onbekend maakt Onbemind’ maakte d.m.v. 2.297 contactmomenten vmbo-leerlingen bewust van de arbeidskansen in de sectoren zorg, techniek/ICT, handel, logistiek en voor de Coronacrisis ook de </w:t>
      </w:r>
      <w:proofErr w:type="spellStart"/>
      <w:r w:rsidRPr="00D20DC8">
        <w:t>hospitality</w:t>
      </w:r>
      <w:proofErr w:type="spellEnd"/>
      <w:r w:rsidR="00E16799">
        <w:t>-</w:t>
      </w:r>
      <w:r w:rsidRPr="00D20DC8">
        <w:t xml:space="preserve">sector, wat moet leiden tot, meer dan nu het geval is, leerlingen die juist deze sectoren kiezen voor hun vervolgopleiding. Tijdens deze 2.297 contactmomenten hebben leerlingen kennis gemaakt met 59 bedrijven in de genoemde (kansrijke) sectoren. </w:t>
      </w:r>
    </w:p>
    <w:p w14:paraId="073C9CBB" w14:textId="77777777" w:rsidR="00407F77" w:rsidRPr="00D20DC8" w:rsidRDefault="00407F77" w:rsidP="00407F77"/>
    <w:p w14:paraId="3B5568B5" w14:textId="77777777" w:rsidR="00407F77" w:rsidRPr="00A67C26" w:rsidRDefault="00407F77" w:rsidP="00407F77">
      <w:pPr>
        <w:rPr>
          <w:b/>
          <w:bCs/>
        </w:rPr>
      </w:pPr>
      <w:r w:rsidRPr="00FD7726">
        <w:rPr>
          <w:b/>
          <w:bCs/>
        </w:rPr>
        <w:t xml:space="preserve">De Kazerne </w:t>
      </w:r>
      <w:r w:rsidRPr="00A67C26">
        <w:rPr>
          <w:b/>
          <w:bCs/>
        </w:rPr>
        <w:t>(</w:t>
      </w:r>
      <w:r>
        <w:rPr>
          <w:b/>
          <w:bCs/>
        </w:rPr>
        <w:t>4</w:t>
      </w:r>
      <w:r w:rsidRPr="00A67C26">
        <w:rPr>
          <w:b/>
          <w:bCs/>
        </w:rPr>
        <w:t>)</w:t>
      </w:r>
    </w:p>
    <w:p w14:paraId="569EB920" w14:textId="77777777" w:rsidR="00407F77" w:rsidRPr="00886733" w:rsidRDefault="00407F77" w:rsidP="00912FCA">
      <w:r w:rsidRPr="009F26FB">
        <w:t xml:space="preserve">Dit project heeft een Kansen voor West-bijdrage ontvangen van € </w:t>
      </w:r>
      <w:r>
        <w:t xml:space="preserve">278.377,00 </w:t>
      </w:r>
      <w:r w:rsidRPr="009F26FB">
        <w:t>EFRO</w:t>
      </w:r>
      <w:r>
        <w:t xml:space="preserve"> e</w:t>
      </w:r>
      <w:r w:rsidRPr="009F26FB">
        <w:t xml:space="preserve">n is in </w:t>
      </w:r>
      <w:r>
        <w:t>juni</w:t>
      </w:r>
      <w:r w:rsidRPr="009F26FB">
        <w:t xml:space="preserve"> 202</w:t>
      </w:r>
      <w:r>
        <w:t>2</w:t>
      </w:r>
      <w:r w:rsidRPr="009F26FB">
        <w:t xml:space="preserve"> </w:t>
      </w:r>
      <w:r w:rsidRPr="00886733">
        <w:t>vastgesteld.</w:t>
      </w:r>
    </w:p>
    <w:p w14:paraId="48BB0793" w14:textId="77777777" w:rsidR="00407F77" w:rsidRPr="00886733" w:rsidRDefault="00407F77" w:rsidP="00912FCA">
      <w:r w:rsidRPr="00886733">
        <w:t>Urban Resort als beheerder en Stichting Kazerne Reigersbos als programmerende partij hebben in twee jaar tijd een bloeiende broedplaats en multifunctionele buurtvoorziening van bijna 1.000 m2 gerealiseerd in het hart van Reigersbos Amsterdam. Creatieve en startende ondernemers, jong talent en actieve bewoners hebben elkaar gevonden en versterkt in de uiteenlopende werkruimtes, openbare voorzieningen en ondernemerschapsprogramma’s. Er zijn krachtige netwerken ontstaan en faciliteiten die het ondernemersklimaat in de wijk duurzaam versterken en de economische activering van honderden buurtbewoners mogelijk maken. De Kazerne is diep in Zuidoost gevestigd en geworteld, maar werpt zijn schijnwerpers over de hele stad, als krachtig voorbeeld van een integrale broedplaats met buurtvoorziening en informeel werkmilieu.</w:t>
      </w:r>
    </w:p>
    <w:p w14:paraId="4A1E5CA8" w14:textId="77777777" w:rsidR="00407F77" w:rsidRPr="00886733" w:rsidRDefault="00407F77" w:rsidP="00912FCA"/>
    <w:p w14:paraId="09D57319" w14:textId="77777777" w:rsidR="00407F77" w:rsidRPr="00886733" w:rsidRDefault="00407F77" w:rsidP="00912FCA">
      <w:r w:rsidRPr="00886733">
        <w:t>Dit heeft onder meer geresulteerd in:</w:t>
      </w:r>
    </w:p>
    <w:p w14:paraId="5CAD464B" w14:textId="77777777" w:rsidR="00407F77" w:rsidRPr="00886733" w:rsidRDefault="00407F77" w:rsidP="00912FCA">
      <w:pPr>
        <w:pStyle w:val="Lijstalinea"/>
        <w:numPr>
          <w:ilvl w:val="0"/>
          <w:numId w:val="31"/>
        </w:numPr>
        <w:spacing w:line="360" w:lineRule="auto"/>
        <w:rPr>
          <w:szCs w:val="20"/>
        </w:rPr>
      </w:pPr>
      <w:r w:rsidRPr="00886733">
        <w:rPr>
          <w:szCs w:val="20"/>
        </w:rPr>
        <w:t>962 m2 (</w:t>
      </w:r>
      <w:proofErr w:type="spellStart"/>
      <w:r w:rsidRPr="00886733">
        <w:rPr>
          <w:szCs w:val="20"/>
        </w:rPr>
        <w:t>bvo</w:t>
      </w:r>
      <w:proofErr w:type="spellEnd"/>
      <w:r w:rsidRPr="00886733">
        <w:rPr>
          <w:szCs w:val="20"/>
        </w:rPr>
        <w:t>) broedplaats voor creatieve ondernemers</w:t>
      </w:r>
    </w:p>
    <w:p w14:paraId="7E6E9EA2" w14:textId="77777777" w:rsidR="00407F77" w:rsidRPr="00886733" w:rsidRDefault="00407F77" w:rsidP="00912FCA">
      <w:pPr>
        <w:pStyle w:val="Lijstalinea"/>
        <w:numPr>
          <w:ilvl w:val="0"/>
          <w:numId w:val="31"/>
        </w:numPr>
        <w:spacing w:line="360" w:lineRule="auto"/>
        <w:rPr>
          <w:szCs w:val="20"/>
        </w:rPr>
      </w:pPr>
      <w:r w:rsidRPr="00886733">
        <w:rPr>
          <w:szCs w:val="20"/>
        </w:rPr>
        <w:t xml:space="preserve">14 betaalbare werkruimtes (340 m2) voor creatieve ondernemers met </w:t>
      </w:r>
      <w:proofErr w:type="spellStart"/>
      <w:r w:rsidRPr="00886733">
        <w:rPr>
          <w:szCs w:val="20"/>
        </w:rPr>
        <w:t>roots</w:t>
      </w:r>
      <w:proofErr w:type="spellEnd"/>
      <w:r w:rsidRPr="00886733">
        <w:rPr>
          <w:szCs w:val="20"/>
        </w:rPr>
        <w:t xml:space="preserve"> in Zuidoost</w:t>
      </w:r>
    </w:p>
    <w:p w14:paraId="74C8A290" w14:textId="77777777" w:rsidR="00407F77" w:rsidRPr="00886733" w:rsidRDefault="00407F77" w:rsidP="00912FCA">
      <w:pPr>
        <w:pStyle w:val="Lijstalinea"/>
        <w:numPr>
          <w:ilvl w:val="0"/>
          <w:numId w:val="31"/>
        </w:numPr>
        <w:spacing w:line="360" w:lineRule="auto"/>
        <w:rPr>
          <w:szCs w:val="20"/>
        </w:rPr>
      </w:pPr>
      <w:r w:rsidRPr="00886733">
        <w:rPr>
          <w:szCs w:val="20"/>
        </w:rPr>
        <w:t>Drie geluidsstudio’s (64 m2) waarvan één incl. apparatuur ten behoeve van openbaar gebruik</w:t>
      </w:r>
    </w:p>
    <w:p w14:paraId="501155F0" w14:textId="77777777" w:rsidR="00407F77" w:rsidRPr="00886733" w:rsidRDefault="00407F77" w:rsidP="00912FCA">
      <w:pPr>
        <w:pStyle w:val="Lijstalinea"/>
        <w:numPr>
          <w:ilvl w:val="0"/>
          <w:numId w:val="31"/>
        </w:numPr>
        <w:spacing w:line="360" w:lineRule="auto"/>
        <w:rPr>
          <w:szCs w:val="20"/>
        </w:rPr>
      </w:pPr>
      <w:r w:rsidRPr="00886733">
        <w:rPr>
          <w:szCs w:val="20"/>
        </w:rPr>
        <w:t>een dagelijks geopende ontmoetings-, netwerk- en presentatieplek (168 m2), met faciliteiten: 16 flexplekken, entresol, bar, podium, geluidsinstallatie</w:t>
      </w:r>
    </w:p>
    <w:p w14:paraId="441ABA1E" w14:textId="39E0F504" w:rsidR="00407F77" w:rsidRPr="00886733" w:rsidRDefault="00407F77" w:rsidP="00912FCA">
      <w:pPr>
        <w:pStyle w:val="Lijstalinea"/>
        <w:numPr>
          <w:ilvl w:val="0"/>
          <w:numId w:val="31"/>
        </w:numPr>
        <w:spacing w:line="360" w:lineRule="auto"/>
        <w:rPr>
          <w:szCs w:val="20"/>
        </w:rPr>
      </w:pPr>
      <w:r w:rsidRPr="00886733">
        <w:rPr>
          <w:szCs w:val="20"/>
        </w:rPr>
        <w:t>Eén semipublieke ruimte/buurtwerkplaats (47 m2) t</w:t>
      </w:r>
      <w:r w:rsidR="00E1086B">
        <w:rPr>
          <w:szCs w:val="20"/>
        </w:rPr>
        <w:t>.</w:t>
      </w:r>
      <w:r w:rsidRPr="00886733">
        <w:rPr>
          <w:szCs w:val="20"/>
        </w:rPr>
        <w:t>b</w:t>
      </w:r>
      <w:r w:rsidR="00E1086B">
        <w:rPr>
          <w:szCs w:val="20"/>
        </w:rPr>
        <w:t>.</w:t>
      </w:r>
      <w:r w:rsidRPr="00886733">
        <w:rPr>
          <w:szCs w:val="20"/>
        </w:rPr>
        <w:t>v</w:t>
      </w:r>
      <w:r w:rsidR="00E1086B">
        <w:rPr>
          <w:szCs w:val="20"/>
        </w:rPr>
        <w:t>.</w:t>
      </w:r>
      <w:r w:rsidRPr="00886733">
        <w:rPr>
          <w:szCs w:val="20"/>
        </w:rPr>
        <w:t xml:space="preserve"> ondernemersinitiatieven, vergaderingen en buurtactiviteiten</w:t>
      </w:r>
    </w:p>
    <w:p w14:paraId="5062FA3F" w14:textId="77777777" w:rsidR="00407F77" w:rsidRPr="00886733" w:rsidRDefault="00407F77" w:rsidP="00912FCA">
      <w:pPr>
        <w:pStyle w:val="Lijstalinea"/>
        <w:numPr>
          <w:ilvl w:val="0"/>
          <w:numId w:val="31"/>
        </w:numPr>
        <w:spacing w:line="360" w:lineRule="auto"/>
        <w:rPr>
          <w:szCs w:val="20"/>
        </w:rPr>
      </w:pPr>
      <w:r w:rsidRPr="00886733">
        <w:rPr>
          <w:szCs w:val="20"/>
        </w:rPr>
        <w:t>Een keuken met basisinrichting (16 m2), te benutten door lokale ondernemers, buurtinitiatieven en de horeca van de remise.</w:t>
      </w:r>
    </w:p>
    <w:p w14:paraId="00272B91" w14:textId="77777777" w:rsidR="00407F77" w:rsidRPr="00886733" w:rsidRDefault="00407F77" w:rsidP="00912FCA">
      <w:pPr>
        <w:pStyle w:val="Lijstalinea"/>
        <w:numPr>
          <w:ilvl w:val="0"/>
          <w:numId w:val="31"/>
        </w:numPr>
        <w:spacing w:line="360" w:lineRule="auto"/>
        <w:rPr>
          <w:szCs w:val="20"/>
        </w:rPr>
      </w:pPr>
      <w:r w:rsidRPr="00886733">
        <w:rPr>
          <w:szCs w:val="20"/>
        </w:rPr>
        <w:t>een sportzaal (163 m2) die dient als les- en presentatieruimte voor sport- en creatieve ondernemers.</w:t>
      </w:r>
    </w:p>
    <w:p w14:paraId="79BF03A2" w14:textId="77777777" w:rsidR="00407F77" w:rsidRPr="00886733" w:rsidRDefault="00407F77" w:rsidP="00912FCA">
      <w:pPr>
        <w:pStyle w:val="Lijstalinea"/>
        <w:numPr>
          <w:ilvl w:val="0"/>
          <w:numId w:val="31"/>
        </w:numPr>
        <w:spacing w:line="360" w:lineRule="auto"/>
        <w:ind w:left="771" w:hanging="357"/>
        <w:rPr>
          <w:szCs w:val="20"/>
        </w:rPr>
      </w:pPr>
      <w:r w:rsidRPr="00886733">
        <w:rPr>
          <w:szCs w:val="20"/>
        </w:rPr>
        <w:lastRenderedPageBreak/>
        <w:t>Ondersteuning 50 startende ondernemers op structurele basis met ruimte, netwerk, begeleiding (creatieve ondernemers en zzp’ers)</w:t>
      </w:r>
    </w:p>
    <w:p w14:paraId="2FFB5344" w14:textId="77777777" w:rsidR="00407F77" w:rsidRPr="00886733" w:rsidRDefault="00407F77" w:rsidP="00912FCA">
      <w:pPr>
        <w:pStyle w:val="Lijstalinea"/>
        <w:numPr>
          <w:ilvl w:val="0"/>
          <w:numId w:val="31"/>
        </w:numPr>
        <w:spacing w:line="360" w:lineRule="auto"/>
        <w:ind w:left="771" w:hanging="357"/>
        <w:rPr>
          <w:szCs w:val="20"/>
        </w:rPr>
      </w:pPr>
      <w:r w:rsidRPr="00886733">
        <w:rPr>
          <w:szCs w:val="20"/>
        </w:rPr>
        <w:t>Ondersteuning 200 ondernemers in workshopprogramma’s</w:t>
      </w:r>
    </w:p>
    <w:p w14:paraId="57B631D7" w14:textId="77777777" w:rsidR="00407F77" w:rsidRPr="00886733" w:rsidRDefault="00407F77" w:rsidP="00912FCA">
      <w:pPr>
        <w:pStyle w:val="Lijstalinea"/>
        <w:numPr>
          <w:ilvl w:val="0"/>
          <w:numId w:val="31"/>
        </w:numPr>
        <w:spacing w:line="360" w:lineRule="auto"/>
        <w:ind w:left="771" w:hanging="357"/>
        <w:rPr>
          <w:szCs w:val="20"/>
        </w:rPr>
      </w:pPr>
      <w:r w:rsidRPr="00886733">
        <w:rPr>
          <w:szCs w:val="20"/>
        </w:rPr>
        <w:t>Economische activering van 50 bewoners in kwetsbare positie</w:t>
      </w:r>
    </w:p>
    <w:p w14:paraId="03A2F2A8" w14:textId="77777777" w:rsidR="00407F77" w:rsidRPr="00886733" w:rsidRDefault="00407F77" w:rsidP="00912FCA">
      <w:pPr>
        <w:pStyle w:val="Lijstalinea"/>
        <w:numPr>
          <w:ilvl w:val="0"/>
          <w:numId w:val="31"/>
        </w:numPr>
        <w:spacing w:line="360" w:lineRule="auto"/>
        <w:ind w:left="771" w:hanging="357"/>
        <w:rPr>
          <w:szCs w:val="20"/>
        </w:rPr>
      </w:pPr>
      <w:r w:rsidRPr="00886733">
        <w:rPr>
          <w:szCs w:val="20"/>
        </w:rPr>
        <w:t>300 leerlingen aan talent-ontwikkelprogramma i.s.m. Lely Lyceum</w:t>
      </w:r>
    </w:p>
    <w:p w14:paraId="1D43B993" w14:textId="77777777" w:rsidR="00407F77" w:rsidRPr="00886733" w:rsidRDefault="00407F77" w:rsidP="00912FCA">
      <w:pPr>
        <w:pStyle w:val="Lijstalinea"/>
        <w:numPr>
          <w:ilvl w:val="0"/>
          <w:numId w:val="31"/>
        </w:numPr>
        <w:spacing w:line="360" w:lineRule="auto"/>
        <w:ind w:left="771" w:hanging="357"/>
        <w:rPr>
          <w:szCs w:val="20"/>
        </w:rPr>
      </w:pPr>
      <w:r w:rsidRPr="00886733">
        <w:rPr>
          <w:szCs w:val="20"/>
        </w:rPr>
        <w:t>30-50 talenten in intensiever traject met begeleiding (minimaal 8-wekelijks)</w:t>
      </w:r>
    </w:p>
    <w:p w14:paraId="4A330C20" w14:textId="77777777" w:rsidR="00407F77" w:rsidRDefault="00407F77" w:rsidP="00407F77"/>
    <w:p w14:paraId="23650BA8" w14:textId="77777777" w:rsidR="00407F77" w:rsidRPr="00A67C26" w:rsidRDefault="00407F77" w:rsidP="00407F77">
      <w:pPr>
        <w:rPr>
          <w:b/>
          <w:bCs/>
        </w:rPr>
      </w:pPr>
      <w:r w:rsidRPr="00FD7726">
        <w:rPr>
          <w:b/>
          <w:bCs/>
        </w:rPr>
        <w:t xml:space="preserve">Werkspoorkwartier: Creatief Circulair Maakgebied </w:t>
      </w:r>
      <w:r w:rsidRPr="00A67C26">
        <w:rPr>
          <w:b/>
          <w:bCs/>
        </w:rPr>
        <w:t>(</w:t>
      </w:r>
      <w:r>
        <w:rPr>
          <w:b/>
          <w:bCs/>
        </w:rPr>
        <w:t>4</w:t>
      </w:r>
      <w:r w:rsidRPr="00A67C26">
        <w:rPr>
          <w:b/>
          <w:bCs/>
        </w:rPr>
        <w:t>)</w:t>
      </w:r>
    </w:p>
    <w:p w14:paraId="767CF250" w14:textId="77777777" w:rsidR="00407F77" w:rsidRDefault="00407F77" w:rsidP="00407F77">
      <w:r w:rsidRPr="009F26FB">
        <w:t xml:space="preserve">Dit project heeft een Kansen voor West-bijdrage ontvangen van € </w:t>
      </w:r>
      <w:r>
        <w:t xml:space="preserve">1.247.107,33 </w:t>
      </w:r>
      <w:r w:rsidRPr="009F26FB">
        <w:t>EFRO</w:t>
      </w:r>
      <w:r>
        <w:t xml:space="preserve"> e</w:t>
      </w:r>
      <w:r w:rsidRPr="009F26FB">
        <w:t xml:space="preserve">n is in </w:t>
      </w:r>
      <w:r>
        <w:t>november</w:t>
      </w:r>
      <w:r w:rsidRPr="009F26FB">
        <w:t xml:space="preserve"> 202</w:t>
      </w:r>
      <w:r>
        <w:t>2</w:t>
      </w:r>
      <w:r w:rsidRPr="009F26FB">
        <w:t xml:space="preserve"> vastgesteld</w:t>
      </w:r>
      <w:r>
        <w:t>.</w:t>
      </w:r>
    </w:p>
    <w:p w14:paraId="3527B974" w14:textId="77777777" w:rsidR="00912FCA" w:rsidRDefault="00912FCA" w:rsidP="00407F77"/>
    <w:p w14:paraId="79EAD693" w14:textId="66B47CE1" w:rsidR="00407F77" w:rsidRPr="002628D3" w:rsidRDefault="00407F77" w:rsidP="00407F77">
      <w:r w:rsidRPr="002628D3">
        <w:t>Het project heeft geleid tot ontwikkeling van het bedrijventerrein tot toonaangevend vestigingsgebied in Utrecht met ruimte voor creatieve, circulaire maakbedrijven, met een toename van het oppervlak aan bedrijfslocaties met ruim 17.000 m² bij de deelnemende bedrijven, een gerelateerde werkgelegenheidsgroei van ruim 400 banen bij startups, deelnemende bedrijven en overige bedrijven in Werkspoorkwartier, en ruim 10.000 m² additionele openbare/publieke ruimte in het gebied.</w:t>
      </w:r>
    </w:p>
    <w:p w14:paraId="4136ABE8" w14:textId="77777777" w:rsidR="00407F77" w:rsidRPr="002628D3" w:rsidRDefault="00407F77" w:rsidP="00407F77">
      <w:r>
        <w:t>De uitvoering is gedaan door</w:t>
      </w:r>
      <w:r w:rsidRPr="002628D3">
        <w:t xml:space="preserve"> een consortium van gebouweigenaren uit het gebied, gebouwontwikkelaars en mkb-bedrijven uit de bouw- en maaksector, met bijdragen van Hogeschool Utrecht, Hogeschool voor de Kunsten Utrecht en Universiteit Utrecht.</w:t>
      </w:r>
    </w:p>
    <w:p w14:paraId="2F064214" w14:textId="77777777" w:rsidR="00407F77" w:rsidRDefault="00407F77" w:rsidP="00407F77"/>
    <w:p w14:paraId="1E21BA15" w14:textId="77777777" w:rsidR="00407F77" w:rsidRPr="00A67C26" w:rsidRDefault="00407F77" w:rsidP="00407F77">
      <w:pPr>
        <w:rPr>
          <w:b/>
          <w:bCs/>
        </w:rPr>
      </w:pPr>
      <w:r w:rsidRPr="00FD7726">
        <w:rPr>
          <w:b/>
          <w:bCs/>
        </w:rPr>
        <w:t xml:space="preserve">stadsbrouwerij Rood Noot </w:t>
      </w:r>
      <w:r w:rsidRPr="00A67C26">
        <w:rPr>
          <w:b/>
          <w:bCs/>
        </w:rPr>
        <w:t>(</w:t>
      </w:r>
      <w:r>
        <w:rPr>
          <w:b/>
          <w:bCs/>
        </w:rPr>
        <w:t>4</w:t>
      </w:r>
      <w:r w:rsidRPr="00A67C26">
        <w:rPr>
          <w:b/>
          <w:bCs/>
        </w:rPr>
        <w:t>)</w:t>
      </w:r>
    </w:p>
    <w:p w14:paraId="0EEC6FAE" w14:textId="77777777" w:rsidR="00407F77" w:rsidRPr="00CC187D" w:rsidRDefault="00407F77" w:rsidP="00407F77">
      <w:r w:rsidRPr="009F26FB">
        <w:t xml:space="preserve">Dit project heeft een Kansen voor West-bijdrage ontvangen van € </w:t>
      </w:r>
      <w:r>
        <w:t xml:space="preserve">681.244,00 </w:t>
      </w:r>
      <w:r w:rsidRPr="009F26FB">
        <w:t>EFRO</w:t>
      </w:r>
      <w:r>
        <w:t xml:space="preserve"> e</w:t>
      </w:r>
      <w:r w:rsidRPr="009F26FB">
        <w:t xml:space="preserve">n is in </w:t>
      </w:r>
      <w:r>
        <w:t>november</w:t>
      </w:r>
      <w:r w:rsidRPr="009F26FB">
        <w:t xml:space="preserve"> </w:t>
      </w:r>
      <w:r w:rsidRPr="00CC187D">
        <w:t xml:space="preserve">2022 vastgesteld. </w:t>
      </w:r>
    </w:p>
    <w:p w14:paraId="1F851498" w14:textId="77777777" w:rsidR="00407F77" w:rsidRPr="00CC187D" w:rsidRDefault="00407F77" w:rsidP="00407F77"/>
    <w:p w14:paraId="4F73CF67" w14:textId="77777777" w:rsidR="00407F77" w:rsidRDefault="00407F77" w:rsidP="00407F77">
      <w:proofErr w:type="spellStart"/>
      <w:r w:rsidRPr="00CC187D">
        <w:t>RoodNoot</w:t>
      </w:r>
      <w:proofErr w:type="spellEnd"/>
      <w:r w:rsidRPr="00CC187D">
        <w:t xml:space="preserve"> is een monumentale boerderij dat met de ondersteuning van EFRO helemaal is opgeknapt in een ontmoetingspek voor buurtgenoten en stedeling en een duurzaam restaurant waar met het EFRO</w:t>
      </w:r>
      <w:r>
        <w:t>-</w:t>
      </w:r>
      <w:r w:rsidRPr="00CC187D">
        <w:t>project deelnemers met een psychiatrische achtergrond gere-integreerd werkzaam zijn</w:t>
      </w:r>
      <w:r>
        <w:t xml:space="preserve">. </w:t>
      </w:r>
      <w:proofErr w:type="spellStart"/>
      <w:r w:rsidRPr="00CC187D">
        <w:t>RoodNoot</w:t>
      </w:r>
      <w:proofErr w:type="spellEnd"/>
      <w:r w:rsidRPr="00CC187D">
        <w:t xml:space="preserve"> biedt via WIJ3.0 een nieuwe range aan functies aan voor re-integratie van deelnemers uit WMO met een psychiatrische achtergrond. Voor de stad Utrecht en WIJ3.0 is dit een nieuwe product markt combinatie voor mensen uit de GGZ. </w:t>
      </w:r>
    </w:p>
    <w:p w14:paraId="28E8877F" w14:textId="77777777" w:rsidR="00407F77" w:rsidRPr="00CC187D" w:rsidRDefault="00407F77" w:rsidP="00407F77">
      <w:proofErr w:type="spellStart"/>
      <w:r w:rsidRPr="00CC187D">
        <w:t>RoodNoot</w:t>
      </w:r>
      <w:proofErr w:type="spellEnd"/>
      <w:r w:rsidRPr="00CC187D">
        <w:t xml:space="preserve"> brouwt eigen bieren</w:t>
      </w:r>
      <w:r>
        <w:t>,</w:t>
      </w:r>
      <w:r w:rsidRPr="00CC187D">
        <w:t xml:space="preserve"> zoals </w:t>
      </w:r>
      <w:proofErr w:type="spellStart"/>
      <w:r w:rsidRPr="00CC187D">
        <w:t>RoodNoot</w:t>
      </w:r>
      <w:proofErr w:type="spellEnd"/>
      <w:r w:rsidRPr="00CC187D">
        <w:t xml:space="preserve"> bier, Catharijne (het buitengewest waar de boerderij gebouwd is) en Volharding, naar de Utrechtse wielrenclub</w:t>
      </w:r>
      <w:r>
        <w:t>.</w:t>
      </w:r>
    </w:p>
    <w:p w14:paraId="31900B4E" w14:textId="77777777" w:rsidR="00B721C3" w:rsidRPr="000C37EF" w:rsidRDefault="00B721C3" w:rsidP="00B721C3">
      <w:pPr>
        <w:spacing w:line="260" w:lineRule="exact"/>
        <w:rPr>
          <w:b/>
          <w:bCs/>
          <w:highlight w:val="yellow"/>
        </w:rPr>
      </w:pPr>
    </w:p>
    <w:p w14:paraId="19D588E9" w14:textId="7975EBFB" w:rsidR="003872EB" w:rsidRPr="004129D5" w:rsidRDefault="003872EB" w:rsidP="00E031A3">
      <w:pPr>
        <w:spacing w:after="160" w:line="259" w:lineRule="auto"/>
        <w:rPr>
          <w:b/>
          <w:bCs/>
          <w:color w:val="0070C0"/>
        </w:rPr>
      </w:pPr>
    </w:p>
    <w:p w14:paraId="00A0DF94" w14:textId="3057CB97" w:rsidR="00787999" w:rsidRDefault="00787999">
      <w:pPr>
        <w:spacing w:line="240" w:lineRule="auto"/>
        <w:rPr>
          <w:color w:val="FF0000"/>
        </w:rPr>
      </w:pPr>
      <w:r>
        <w:rPr>
          <w:color w:val="FF0000"/>
        </w:rPr>
        <w:br w:type="page"/>
      </w:r>
    </w:p>
    <w:p w14:paraId="52E96018" w14:textId="0AAEC55C" w:rsidR="0003470E" w:rsidRDefault="0003470E" w:rsidP="0003470E">
      <w:pPr>
        <w:spacing w:after="160" w:line="259" w:lineRule="auto"/>
        <w:rPr>
          <w:b/>
          <w:bCs/>
          <w:color w:val="0070C0"/>
        </w:rPr>
      </w:pPr>
      <w:r>
        <w:rPr>
          <w:b/>
          <w:bCs/>
          <w:color w:val="0070C0"/>
        </w:rPr>
        <w:lastRenderedPageBreak/>
        <w:t>Bi</w:t>
      </w:r>
      <w:r w:rsidRPr="00B51509">
        <w:rPr>
          <w:b/>
          <w:bCs/>
          <w:color w:val="0070C0"/>
        </w:rPr>
        <w:t xml:space="preserve">jlage </w:t>
      </w:r>
      <w:r w:rsidR="00F84CDD">
        <w:rPr>
          <w:b/>
          <w:bCs/>
          <w:color w:val="0070C0"/>
        </w:rPr>
        <w:t>3</w:t>
      </w:r>
      <w:r w:rsidRPr="00B51509">
        <w:rPr>
          <w:b/>
          <w:bCs/>
          <w:color w:val="0070C0"/>
        </w:rPr>
        <w:t xml:space="preserve">: </w:t>
      </w:r>
      <w:r>
        <w:rPr>
          <w:b/>
          <w:bCs/>
          <w:color w:val="0070C0"/>
        </w:rPr>
        <w:t>Drie projecteninterviews</w:t>
      </w:r>
    </w:p>
    <w:p w14:paraId="4551E6D1" w14:textId="7B69DC79" w:rsidR="002874A3" w:rsidRDefault="00787999" w:rsidP="002874A3">
      <w:r w:rsidRPr="00CA66D9">
        <w:rPr>
          <w:noProof/>
        </w:rPr>
        <w:t>Hierna volgt een uitgebreide beschrijving van drie projecten in het Kansen voor West II-programma.</w:t>
      </w:r>
      <w:r w:rsidRPr="00CA66D9">
        <w:t xml:space="preserve"> De eerste is </w:t>
      </w:r>
      <w:r w:rsidR="00257842" w:rsidRPr="00CA66D9">
        <w:t>Bambooder, een jong bedrijf dat met het maken van b</w:t>
      </w:r>
      <w:r w:rsidR="00306803">
        <w:t>a</w:t>
      </w:r>
      <w:r w:rsidR="00257842" w:rsidRPr="00CA66D9">
        <w:t>mboe-composiet, een succesvolle vervanger voor fossiele varianten als staal, plastic en beton ontwikkeld kreeg</w:t>
      </w:r>
      <w:r w:rsidRPr="00CA66D9">
        <w:t>.</w:t>
      </w:r>
      <w:r w:rsidRPr="00C21D9A">
        <w:t xml:space="preserve"> </w:t>
      </w:r>
      <w:r w:rsidRPr="00D51AE9">
        <w:t xml:space="preserve">De tweede </w:t>
      </w:r>
      <w:r w:rsidR="00257842" w:rsidRPr="00D51AE9">
        <w:t xml:space="preserve">Holland </w:t>
      </w:r>
      <w:proofErr w:type="spellStart"/>
      <w:r w:rsidR="00257842" w:rsidRPr="00D51AE9">
        <w:t>Composites</w:t>
      </w:r>
      <w:proofErr w:type="spellEnd"/>
      <w:r w:rsidR="00257842" w:rsidRPr="00D51AE9">
        <w:t xml:space="preserve"> dat met het baanbrekende bio composiet </w:t>
      </w:r>
      <w:proofErr w:type="spellStart"/>
      <w:r w:rsidR="00257842" w:rsidRPr="00D51AE9">
        <w:t>Duplicor</w:t>
      </w:r>
      <w:proofErr w:type="spellEnd"/>
      <w:r w:rsidR="00257842" w:rsidRPr="00D51AE9">
        <w:t xml:space="preserve"> modulaire op maat afgestemde bouwpakketten ook de bouw en duurzaam alternatief kan bieden</w:t>
      </w:r>
      <w:r w:rsidR="002874A3" w:rsidRPr="00D51AE9">
        <w:t>.</w:t>
      </w:r>
    </w:p>
    <w:p w14:paraId="105F8960" w14:textId="32E05232" w:rsidR="00F6551D" w:rsidRDefault="00787999" w:rsidP="007A01E6">
      <w:pPr>
        <w:rPr>
          <w:rFonts w:cstheme="minorHAnsi"/>
          <w:color w:val="000000" w:themeColor="text1"/>
        </w:rPr>
      </w:pPr>
      <w:r w:rsidRPr="00C21D9A">
        <w:t xml:space="preserve">Het laatste </w:t>
      </w:r>
      <w:r w:rsidR="007A01E6">
        <w:t xml:space="preserve">interview is met </w:t>
      </w:r>
      <w:proofErr w:type="spellStart"/>
      <w:r w:rsidR="007A01E6">
        <w:t>Cirtec</w:t>
      </w:r>
      <w:proofErr w:type="spellEnd"/>
      <w:r w:rsidR="007A01E6">
        <w:t xml:space="preserve">, welke met de projecten </w:t>
      </w:r>
      <w:proofErr w:type="spellStart"/>
      <w:r w:rsidR="007A01E6">
        <w:t>CellCap</w:t>
      </w:r>
      <w:proofErr w:type="spellEnd"/>
      <w:r w:rsidR="007A01E6">
        <w:t xml:space="preserve"> en </w:t>
      </w:r>
      <w:proofErr w:type="spellStart"/>
      <w:r w:rsidR="007A01E6">
        <w:t>CellPro</w:t>
      </w:r>
      <w:proofErr w:type="spellEnd"/>
      <w:r w:rsidR="007A01E6">
        <w:t xml:space="preserve"> zich richt op </w:t>
      </w:r>
      <w:r w:rsidR="007A01E6" w:rsidRPr="007B3FD7">
        <w:rPr>
          <w:rFonts w:cstheme="minorHAnsi"/>
          <w:color w:val="000000" w:themeColor="text1"/>
        </w:rPr>
        <w:t>afvalwater en riool</w:t>
      </w:r>
      <w:r w:rsidR="007A01E6">
        <w:rPr>
          <w:rFonts w:cstheme="minorHAnsi"/>
          <w:color w:val="000000" w:themeColor="text1"/>
        </w:rPr>
        <w:t xml:space="preserve"> m</w:t>
      </w:r>
      <w:r w:rsidR="007A01E6" w:rsidRPr="007B3FD7">
        <w:rPr>
          <w:rFonts w:cstheme="minorHAnsi"/>
          <w:color w:val="000000" w:themeColor="text1"/>
        </w:rPr>
        <w:t xml:space="preserve">et een streven naar circulaire technologie. </w:t>
      </w:r>
    </w:p>
    <w:p w14:paraId="3E3BE9CE" w14:textId="3C25F414" w:rsidR="00257842" w:rsidRDefault="00257842" w:rsidP="00257842"/>
    <w:p w14:paraId="19D2921C" w14:textId="77777777" w:rsidR="00257842" w:rsidRPr="00CA66D9" w:rsidRDefault="00257842" w:rsidP="00787999">
      <w:pPr>
        <w:rPr>
          <w:color w:val="FF0000"/>
          <w:kern w:val="36"/>
        </w:rPr>
      </w:pPr>
    </w:p>
    <w:p w14:paraId="2152DEF5" w14:textId="77777777" w:rsidR="00C2764C" w:rsidRDefault="00C2764C" w:rsidP="005F5B13">
      <w:pPr>
        <w:rPr>
          <w:color w:val="FF0000"/>
        </w:rPr>
      </w:pPr>
    </w:p>
    <w:p w14:paraId="3535E4FE" w14:textId="70876581" w:rsidR="00155E93" w:rsidRDefault="00155E93" w:rsidP="00155E93">
      <w:pPr>
        <w:rPr>
          <w:b/>
          <w:bCs/>
        </w:rPr>
      </w:pPr>
    </w:p>
    <w:p w14:paraId="72C61C3A" w14:textId="77777777" w:rsidR="00155E93" w:rsidRDefault="00155E93" w:rsidP="00155E93">
      <w:pPr>
        <w:rPr>
          <w:noProof/>
        </w:rPr>
      </w:pPr>
    </w:p>
    <w:p w14:paraId="7288D581" w14:textId="77777777" w:rsidR="000C6812" w:rsidRDefault="000C6812" w:rsidP="00350D40">
      <w:pPr>
        <w:rPr>
          <w:noProof/>
        </w:rPr>
      </w:pPr>
    </w:p>
    <w:p w14:paraId="20223BAB" w14:textId="77777777" w:rsidR="000C6812" w:rsidRDefault="000C6812" w:rsidP="00350D40">
      <w:pPr>
        <w:rPr>
          <w:noProof/>
        </w:rPr>
      </w:pPr>
    </w:p>
    <w:p w14:paraId="2D8F1C3B" w14:textId="77777777" w:rsidR="000C6812" w:rsidRDefault="000C6812" w:rsidP="00350D40">
      <w:pPr>
        <w:rPr>
          <w:noProof/>
        </w:rPr>
      </w:pPr>
    </w:p>
    <w:p w14:paraId="3DBFFCF1" w14:textId="66D6A80B" w:rsidR="000C6812" w:rsidRPr="00916DE6" w:rsidRDefault="000C6812" w:rsidP="00350D40">
      <w:pPr>
        <w:sectPr w:rsidR="000C6812" w:rsidRPr="00916DE6" w:rsidSect="00C04395">
          <w:pgSz w:w="11906" w:h="16838" w:code="9"/>
          <w:pgMar w:top="1843" w:right="1133" w:bottom="2268" w:left="1418" w:header="709" w:footer="430" w:gutter="0"/>
          <w:cols w:space="708"/>
          <w:docGrid w:linePitch="299"/>
        </w:sectPr>
      </w:pPr>
    </w:p>
    <w:p w14:paraId="6E7EB214" w14:textId="6614D590" w:rsidR="00CE1883" w:rsidRPr="006707B4" w:rsidRDefault="00CA66D9" w:rsidP="00CE1883">
      <w:pPr>
        <w:autoSpaceDE w:val="0"/>
        <w:autoSpaceDN w:val="0"/>
        <w:adjustRightInd w:val="0"/>
        <w:spacing w:line="240" w:lineRule="auto"/>
        <w:rPr>
          <w:rFonts w:cstheme="minorHAnsi"/>
          <w:b/>
          <w:bCs/>
          <w:sz w:val="32"/>
          <w:szCs w:val="32"/>
        </w:rPr>
      </w:pPr>
      <w:bookmarkStart w:id="10" w:name="_Hlk98151528"/>
      <w:bookmarkStart w:id="11" w:name="_Hlk70928182"/>
      <w:bookmarkStart w:id="12" w:name="_Hlk70928202"/>
      <w:r>
        <w:rPr>
          <w:rFonts w:cstheme="minorHAnsi"/>
          <w:b/>
          <w:bCs/>
          <w:sz w:val="32"/>
          <w:szCs w:val="32"/>
        </w:rPr>
        <w:lastRenderedPageBreak/>
        <w:t>Bambooder</w:t>
      </w:r>
    </w:p>
    <w:p w14:paraId="0D82AE1E" w14:textId="77777777" w:rsidR="00CE1883" w:rsidRPr="00502CA8" w:rsidRDefault="00CE1883" w:rsidP="00CE1883">
      <w:pPr>
        <w:rPr>
          <w:rFonts w:cstheme="minorHAnsi"/>
        </w:rPr>
      </w:pPr>
    </w:p>
    <w:p w14:paraId="57291876" w14:textId="35F6CE54" w:rsidR="00AE0295" w:rsidRPr="00AE0295" w:rsidRDefault="00AE0295" w:rsidP="00AE0295">
      <w:pPr>
        <w:rPr>
          <w:i/>
          <w:iCs/>
          <w:color w:val="000000" w:themeColor="text1"/>
        </w:rPr>
      </w:pPr>
      <w:bookmarkStart w:id="13" w:name="_Hlk100476212"/>
      <w:r w:rsidRPr="00AE0295">
        <w:rPr>
          <w:i/>
          <w:iCs/>
          <w:color w:val="000000" w:themeColor="text1"/>
          <w:shd w:val="clear" w:color="auto" w:fill="FFFFFF"/>
        </w:rPr>
        <w:t>We spraken met</w:t>
      </w:r>
      <w:r w:rsidRPr="00AE0295">
        <w:rPr>
          <w:i/>
          <w:iCs/>
          <w:color w:val="000000" w:themeColor="text1"/>
        </w:rPr>
        <w:t xml:space="preserve"> </w:t>
      </w:r>
      <w:r w:rsidRPr="00AE0295">
        <w:rPr>
          <w:b/>
          <w:bCs/>
          <w:i/>
          <w:iCs/>
          <w:color w:val="000000" w:themeColor="text1"/>
        </w:rPr>
        <w:t>Almer van der Stoel</w:t>
      </w:r>
      <w:r w:rsidRPr="00AE0295">
        <w:rPr>
          <w:i/>
          <w:iCs/>
          <w:color w:val="000000" w:themeColor="text1"/>
        </w:rPr>
        <w:t xml:space="preserve">, ondernemer en algemeen directeur. Ook in dit interview </w:t>
      </w:r>
      <w:r w:rsidRPr="00AE0295">
        <w:rPr>
          <w:b/>
          <w:bCs/>
          <w:i/>
          <w:iCs/>
          <w:color w:val="000000" w:themeColor="text1"/>
        </w:rPr>
        <w:t>Louisan Pot</w:t>
      </w:r>
      <w:r w:rsidRPr="00AE0295">
        <w:rPr>
          <w:i/>
          <w:iCs/>
          <w:color w:val="000000" w:themeColor="text1"/>
        </w:rPr>
        <w:t>, steunpunt van Kansen voor West in Noord-Holland.</w:t>
      </w:r>
    </w:p>
    <w:p w14:paraId="5E9C3D1C" w14:textId="75F487C6" w:rsidR="00AE0295" w:rsidRPr="00AE0295" w:rsidRDefault="00AE0295" w:rsidP="00AE0295">
      <w:pPr>
        <w:rPr>
          <w:color w:val="000000" w:themeColor="text1"/>
        </w:rPr>
      </w:pPr>
      <w:r w:rsidRPr="00AE0295">
        <w:rPr>
          <w:b/>
          <w:bCs/>
          <w:color w:val="000000" w:themeColor="text1"/>
        </w:rPr>
        <w:t>Almer legt kort uit wat de basisomschrijving is van de drie projecten die via Kansen voor West lopen</w:t>
      </w:r>
      <w:r w:rsidRPr="00AE0295">
        <w:rPr>
          <w:color w:val="000000" w:themeColor="text1"/>
        </w:rPr>
        <w:t>:</w:t>
      </w:r>
    </w:p>
    <w:p w14:paraId="4109A29A" w14:textId="77777777" w:rsidR="00AE0295" w:rsidRPr="00AE0295" w:rsidRDefault="00AE0295" w:rsidP="00AE0295">
      <w:pPr>
        <w:rPr>
          <w:color w:val="000000" w:themeColor="text1"/>
        </w:rPr>
      </w:pPr>
    </w:p>
    <w:p w14:paraId="2AE137A3" w14:textId="77777777" w:rsidR="00AE0295" w:rsidRPr="00AE0295" w:rsidRDefault="00AE0295" w:rsidP="00AE0295">
      <w:pPr>
        <w:rPr>
          <w:b/>
          <w:bCs/>
        </w:rPr>
      </w:pPr>
      <w:r w:rsidRPr="00AE0295">
        <w:rPr>
          <w:b/>
          <w:bCs/>
        </w:rPr>
        <w:t>KVW-00107 Opschaling bamboeproductie en verwerking tot bamboevezel en -composiet</w:t>
      </w:r>
    </w:p>
    <w:p w14:paraId="1768FB25" w14:textId="77777777" w:rsidR="00560EEF" w:rsidRPr="00560EEF" w:rsidRDefault="00AE0295" w:rsidP="00AE0295">
      <w:r w:rsidRPr="00AE0295">
        <w:t xml:space="preserve">De nieuw te ontwikkelen machine (TRL7) is in staat het complete proces van bamboelatjes verwerken tot schone bamboevezels die verwerkt kunnen worden in het vervolgproces. Dit alles is volledig geautomatiseerd uit te voeren. Bovendien wordt de bamboe milieuvriendelijk geteeld en de productie 'lokaal' opgezet, dicht bij de eindverwerkers. Het is de bedoeling om de bamboevezelproductie binnen 5 jaar op te schalen naar 100 ha (=2 miljoen kilo grondstof per jaar) met behoud van de kwaliteiten van de vezels. De ruwe grondstof wordt verwerkt tot twee soorten fijne vezels, korte en lange. De korte vezels worden verwerkt in composieten voor diverse toepassingen. De lange vezels worden verwerkt tot geweven en niet-geweven bamboedraad en -tape die gebruikt kunnen worden als versterkte lichtgewicht composiet in de (civiele) bouw-, </w:t>
      </w:r>
      <w:proofErr w:type="spellStart"/>
      <w:r w:rsidRPr="00AE0295">
        <w:t>automotive</w:t>
      </w:r>
      <w:proofErr w:type="spellEnd"/>
      <w:r w:rsidRPr="00AE0295">
        <w:t xml:space="preserve">, </w:t>
      </w:r>
      <w:proofErr w:type="spellStart"/>
      <w:r w:rsidRPr="00AE0295">
        <w:t>leisure</w:t>
      </w:r>
      <w:proofErr w:type="spellEnd"/>
      <w:r w:rsidRPr="00AE0295">
        <w:t xml:space="preserve"> en luchtvaartindustrie. De bamboevezels hebben de sterkte van </w:t>
      </w:r>
      <w:r w:rsidRPr="00560EEF">
        <w:t>staal en het gewicht van aluminium en zijn CO2 positief.</w:t>
      </w:r>
    </w:p>
    <w:p w14:paraId="1D20213D" w14:textId="4CCC4D09" w:rsidR="00AE0295" w:rsidRDefault="003C603D" w:rsidP="00AE0295">
      <w:hyperlink r:id="rId36" w:history="1">
        <w:r w:rsidR="00E81EFE" w:rsidRPr="00560EEF">
          <w:rPr>
            <w:rStyle w:val="Hyperlink"/>
          </w:rPr>
          <w:t>www.Bambooder.nl</w:t>
        </w:r>
      </w:hyperlink>
      <w:r w:rsidR="00AE0295" w:rsidRPr="00560EEF">
        <w:t xml:space="preserve">, </w:t>
      </w:r>
      <w:hyperlink r:id="rId37" w:history="1">
        <w:r w:rsidR="00AE0295" w:rsidRPr="00560EEF">
          <w:rPr>
            <w:rStyle w:val="Hyperlink"/>
          </w:rPr>
          <w:t>www.cruxbv.nl</w:t>
        </w:r>
      </w:hyperlink>
      <w:r w:rsidR="00AE0295" w:rsidRPr="00560EEF">
        <w:t xml:space="preserve">, </w:t>
      </w:r>
      <w:hyperlink r:id="rId38" w:history="1">
        <w:r w:rsidR="00E81EFE" w:rsidRPr="00560EEF">
          <w:rPr>
            <w:rStyle w:val="Hyperlink"/>
          </w:rPr>
          <w:t>www.h5s.com</w:t>
        </w:r>
      </w:hyperlink>
      <w:r w:rsidR="00AE0295" w:rsidRPr="00560EEF">
        <w:t xml:space="preserve">.  </w:t>
      </w:r>
      <w:r w:rsidR="00AE0295" w:rsidRPr="00560EEF">
        <w:br/>
        <w:t>EFRO</w:t>
      </w:r>
      <w:r w:rsidR="00594187" w:rsidRPr="00560EEF">
        <w:t>-bijdrage</w:t>
      </w:r>
      <w:r w:rsidR="00AE0295" w:rsidRPr="00560EEF">
        <w:t>: € 314</w:t>
      </w:r>
      <w:r w:rsidR="00AE0295" w:rsidRPr="00AE0295">
        <w:t>.476,80</w:t>
      </w:r>
    </w:p>
    <w:p w14:paraId="34595842" w14:textId="48AFD4B9" w:rsidR="00E81EFE" w:rsidRPr="00AE0295" w:rsidRDefault="00E81EFE" w:rsidP="00E81EFE">
      <w:r>
        <w:t xml:space="preserve">Looptijd: 1-5-2016 </w:t>
      </w:r>
      <w:proofErr w:type="spellStart"/>
      <w:r>
        <w:t>tm</w:t>
      </w:r>
      <w:proofErr w:type="spellEnd"/>
      <w:r>
        <w:t xml:space="preserve"> 31-12-2020</w:t>
      </w:r>
    </w:p>
    <w:p w14:paraId="1C062F82" w14:textId="77777777" w:rsidR="00E81EFE" w:rsidRDefault="00E81EFE" w:rsidP="00AE0295"/>
    <w:p w14:paraId="26B98157" w14:textId="77777777" w:rsidR="00AE0295" w:rsidRPr="00AE0295" w:rsidRDefault="00AE0295" w:rsidP="00AE0295"/>
    <w:p w14:paraId="74A7DD66" w14:textId="77777777" w:rsidR="00AE0295" w:rsidRPr="00AE0295" w:rsidRDefault="00AE0295" w:rsidP="00AE0295">
      <w:pPr>
        <w:rPr>
          <w:b/>
          <w:bCs/>
          <w:color w:val="212121"/>
          <w:shd w:val="clear" w:color="auto" w:fill="FFFFFF"/>
        </w:rPr>
      </w:pPr>
      <w:r w:rsidRPr="00AE0295">
        <w:rPr>
          <w:b/>
          <w:bCs/>
          <w:color w:val="212121"/>
          <w:shd w:val="clear" w:color="auto" w:fill="FFFFFF"/>
        </w:rPr>
        <w:t xml:space="preserve">KVW-00356 ∙ Pilotopstelling voor de productie van bamboevezels en </w:t>
      </w:r>
      <w:proofErr w:type="spellStart"/>
      <w:r w:rsidRPr="00AE0295">
        <w:rPr>
          <w:b/>
          <w:bCs/>
          <w:color w:val="212121"/>
          <w:shd w:val="clear" w:color="auto" w:fill="FFFFFF"/>
        </w:rPr>
        <w:t>kortevezelmatten</w:t>
      </w:r>
      <w:proofErr w:type="spellEnd"/>
    </w:p>
    <w:p w14:paraId="55C06F67" w14:textId="77777777" w:rsidR="00E81EFE" w:rsidRPr="00560EEF" w:rsidRDefault="00AE0295" w:rsidP="00AE0295">
      <w:r w:rsidRPr="00AE0295">
        <w:t xml:space="preserve">Uit de bamboe halen we de zuivere vezel en die wordt in composieten een vervanger van glas-, carbon- of basaltvezel, staal en/of aluminium. Met bamboevezel produceert men CO2 positieve halffabricaten (TRL8): bamboe </w:t>
      </w:r>
      <w:proofErr w:type="spellStart"/>
      <w:r w:rsidRPr="00AE0295">
        <w:t>kortevezels</w:t>
      </w:r>
      <w:proofErr w:type="spellEnd"/>
      <w:r w:rsidRPr="00AE0295">
        <w:t xml:space="preserve"> en </w:t>
      </w:r>
      <w:proofErr w:type="spellStart"/>
      <w:r w:rsidRPr="00AE0295">
        <w:t>kortevezelmatten</w:t>
      </w:r>
      <w:proofErr w:type="spellEnd"/>
      <w:r w:rsidRPr="00AE0295">
        <w:t xml:space="preserve">. Voor o.a. de bouw-, </w:t>
      </w:r>
      <w:proofErr w:type="spellStart"/>
      <w:r w:rsidRPr="00AE0295">
        <w:t>leisure</w:t>
      </w:r>
      <w:proofErr w:type="spellEnd"/>
      <w:r w:rsidRPr="00AE0295">
        <w:t xml:space="preserve"> en </w:t>
      </w:r>
      <w:r w:rsidRPr="00560EEF">
        <w:t xml:space="preserve">transportsector. Gericht op verduurzaming en vergroening van de economie. </w:t>
      </w:r>
    </w:p>
    <w:p w14:paraId="06FBFC72" w14:textId="014BA51D" w:rsidR="00E81EFE" w:rsidRDefault="003C603D" w:rsidP="00AE0295">
      <w:hyperlink r:id="rId39" w:history="1">
        <w:r w:rsidR="00395A0B" w:rsidRPr="00A814B2">
          <w:rPr>
            <w:rStyle w:val="Hyperlink"/>
          </w:rPr>
          <w:t>www.Bambooder.nl</w:t>
        </w:r>
      </w:hyperlink>
      <w:r w:rsidR="00AE0295" w:rsidRPr="00AE0295">
        <w:t xml:space="preserve"> </w:t>
      </w:r>
    </w:p>
    <w:p w14:paraId="66E593C1" w14:textId="618D5B7F" w:rsidR="00AE0295" w:rsidRDefault="00AE0295" w:rsidP="00AE0295">
      <w:r w:rsidRPr="00AE0295">
        <w:t>EFRO</w:t>
      </w:r>
      <w:r w:rsidR="004D0EBB">
        <w:t>-</w:t>
      </w:r>
      <w:r w:rsidRPr="00AE0295">
        <w:t>bijdrage: € 500.000,00</w:t>
      </w:r>
    </w:p>
    <w:p w14:paraId="5E2D2C5D" w14:textId="1D5562B3" w:rsidR="00E81EFE" w:rsidRPr="00AE0295" w:rsidRDefault="00E81EFE" w:rsidP="00AE0295">
      <w:r>
        <w:t xml:space="preserve">Looptijd: </w:t>
      </w:r>
      <w:r w:rsidR="00560EEF">
        <w:t xml:space="preserve">1-2-2021 </w:t>
      </w:r>
      <w:proofErr w:type="spellStart"/>
      <w:r w:rsidR="00560EEF">
        <w:t>tm</w:t>
      </w:r>
      <w:proofErr w:type="spellEnd"/>
      <w:r w:rsidR="00560EEF">
        <w:t xml:space="preserve"> 30-12-2022</w:t>
      </w:r>
    </w:p>
    <w:p w14:paraId="10623D24" w14:textId="77777777" w:rsidR="00AE0295" w:rsidRPr="00AE0295" w:rsidRDefault="00AE0295" w:rsidP="00AE0295"/>
    <w:p w14:paraId="23D04261" w14:textId="77777777" w:rsidR="00AE0295" w:rsidRPr="00AE0295" w:rsidRDefault="00AE0295" w:rsidP="00AE0295">
      <w:pPr>
        <w:rPr>
          <w:b/>
          <w:bCs/>
          <w:color w:val="212121"/>
          <w:shd w:val="clear" w:color="auto" w:fill="FFFFFF"/>
        </w:rPr>
      </w:pPr>
      <w:r w:rsidRPr="00AE0295">
        <w:rPr>
          <w:b/>
          <w:bCs/>
          <w:color w:val="212121"/>
          <w:shd w:val="clear" w:color="auto" w:fill="FFFFFF"/>
        </w:rPr>
        <w:t>KVW3-00036 ∙ Snelle Product Ontwikkeling Energiedamwand</w:t>
      </w:r>
    </w:p>
    <w:p w14:paraId="23BC094D" w14:textId="25B516C5" w:rsidR="00560EEF" w:rsidRPr="00560EEF" w:rsidRDefault="00AE0295" w:rsidP="00560EEF">
      <w:pPr>
        <w:pStyle w:val="Normaalweb"/>
        <w:shd w:val="clear" w:color="auto" w:fill="FFFFFF"/>
        <w:spacing w:before="0" w:beforeAutospacing="0"/>
        <w:rPr>
          <w:color w:val="000000"/>
          <w:spacing w:val="2"/>
          <w:sz w:val="20"/>
          <w:szCs w:val="20"/>
        </w:rPr>
      </w:pPr>
      <w:r w:rsidRPr="00AE0295">
        <w:rPr>
          <w:color w:val="000000"/>
          <w:spacing w:val="2"/>
          <w:sz w:val="20"/>
          <w:szCs w:val="20"/>
        </w:rPr>
        <w:t>In dit demonstratie- en testproject worden op verschillende locaties energiedamwanden doorontwikkeld. Deze energiedamwanden worden aangebracht in of bevestigd tegen de kademuren van de Nederlandse waterwegen en activeren zo een bron van duurzame energie door op de traditionele damwand stalen leidingen te lassen. Door in opgebrachte leidingen een vloeistof te laten circuleren, verandert de stalen damwand in een zeer grote plaatwisselaar waarmee warmte aan het oppervlaktewater (</w:t>
      </w:r>
      <w:proofErr w:type="spellStart"/>
      <w:r w:rsidRPr="00AE0295">
        <w:rPr>
          <w:color w:val="000000"/>
          <w:spacing w:val="2"/>
          <w:sz w:val="20"/>
          <w:szCs w:val="20"/>
        </w:rPr>
        <w:t>aquathermie</w:t>
      </w:r>
      <w:proofErr w:type="spellEnd"/>
      <w:r w:rsidRPr="00AE0295">
        <w:rPr>
          <w:color w:val="000000"/>
          <w:spacing w:val="2"/>
          <w:sz w:val="20"/>
          <w:szCs w:val="20"/>
        </w:rPr>
        <w:t xml:space="preserve">) en de ondergrond (bodemenergie) onttrokken en/of afgegeven wordt. In combinatie met een warmtepomp zorgt de energiedamwand voor een duurzame energievoorziening (warmte en koeling) van de bebouwde omgeving. In de Proof of Concept-opstelling (PoC) in buurtschap De </w:t>
      </w:r>
      <w:proofErr w:type="spellStart"/>
      <w:r w:rsidRPr="00AE0295">
        <w:rPr>
          <w:color w:val="000000"/>
          <w:spacing w:val="2"/>
          <w:sz w:val="20"/>
          <w:szCs w:val="20"/>
        </w:rPr>
        <w:t>Zweth</w:t>
      </w:r>
      <w:proofErr w:type="spellEnd"/>
      <w:r w:rsidRPr="00AE0295">
        <w:rPr>
          <w:color w:val="000000"/>
          <w:spacing w:val="2"/>
          <w:sz w:val="20"/>
          <w:szCs w:val="20"/>
        </w:rPr>
        <w:t xml:space="preserve"> is aangetoond dat een damwand van beperkte afmetingen voldoende energie kan </w:t>
      </w:r>
      <w:r w:rsidRPr="00AE0295">
        <w:rPr>
          <w:color w:val="000000"/>
          <w:spacing w:val="2"/>
          <w:sz w:val="20"/>
          <w:szCs w:val="20"/>
        </w:rPr>
        <w:lastRenderedPageBreak/>
        <w:t xml:space="preserve">leveren voor een woonhuis. In dat project is tevens de opslagfunctie van de damwand verkend door in de zomer, met behulp van het relatief warme oppervlaktewater, een warmtebel in de ondergrond te creëren.  In het project “Snelle Product Ontwikkeling Energiedamwand: SPOED” willen Gooimeer, CRUX en de TU Delft op meerdere locaties pilots inrichten die bestaan uit een energiedamwand en een demo-keet (demonstratie keet). In de demo-keet is de installatietechniek opgenomen en is daarnaast nadrukkelijk een informatiebron voor het publiek aanwezig, of deze kan als </w:t>
      </w:r>
      <w:proofErr w:type="spellStart"/>
      <w:r w:rsidRPr="00AE0295">
        <w:rPr>
          <w:color w:val="000000"/>
          <w:spacing w:val="2"/>
          <w:sz w:val="20"/>
          <w:szCs w:val="20"/>
        </w:rPr>
        <w:t>tiny</w:t>
      </w:r>
      <w:proofErr w:type="spellEnd"/>
      <w:r w:rsidRPr="00AE0295">
        <w:rPr>
          <w:color w:val="000000"/>
          <w:spacing w:val="2"/>
          <w:sz w:val="20"/>
          <w:szCs w:val="20"/>
        </w:rPr>
        <w:t xml:space="preserve"> house worden ingericht. In de vijf pilots wordt aan het ontwerp geschaafd, versneld data vergaard en worden </w:t>
      </w:r>
      <w:r w:rsidRPr="00560EEF">
        <w:rPr>
          <w:color w:val="000000"/>
          <w:spacing w:val="2"/>
          <w:sz w:val="20"/>
          <w:szCs w:val="20"/>
        </w:rPr>
        <w:t>de ontwerpmodellen verbeterd en gevalideerd. </w:t>
      </w:r>
    </w:p>
    <w:p w14:paraId="6E6A7E67" w14:textId="77777777" w:rsidR="00560EEF" w:rsidRDefault="003C603D" w:rsidP="00560EEF">
      <w:pPr>
        <w:pStyle w:val="Normaalweb"/>
        <w:shd w:val="clear" w:color="auto" w:fill="FFFFFF"/>
        <w:spacing w:before="0" w:beforeAutospacing="0"/>
        <w:rPr>
          <w:color w:val="000000"/>
          <w:spacing w:val="2"/>
          <w:sz w:val="20"/>
          <w:szCs w:val="20"/>
        </w:rPr>
      </w:pPr>
      <w:hyperlink r:id="rId40" w:history="1">
        <w:r w:rsidR="00560EEF" w:rsidRPr="00A814B2">
          <w:rPr>
            <w:rStyle w:val="Hyperlink"/>
            <w:spacing w:val="2"/>
            <w:sz w:val="20"/>
            <w:szCs w:val="20"/>
          </w:rPr>
          <w:t>www.energie-damwand.nl</w:t>
        </w:r>
      </w:hyperlink>
      <w:r w:rsidR="00560EEF">
        <w:rPr>
          <w:color w:val="000000"/>
          <w:spacing w:val="2"/>
          <w:sz w:val="20"/>
          <w:szCs w:val="20"/>
        </w:rPr>
        <w:t>,</w:t>
      </w:r>
      <w:r w:rsidR="00AE0295" w:rsidRPr="00560EEF">
        <w:rPr>
          <w:color w:val="000000"/>
          <w:spacing w:val="2"/>
          <w:sz w:val="20"/>
          <w:szCs w:val="20"/>
        </w:rPr>
        <w:t xml:space="preserve"> </w:t>
      </w:r>
      <w:hyperlink r:id="rId41" w:history="1">
        <w:r w:rsidR="00560EEF" w:rsidRPr="00A814B2">
          <w:rPr>
            <w:rStyle w:val="Hyperlink"/>
            <w:spacing w:val="2"/>
            <w:sz w:val="20"/>
            <w:szCs w:val="20"/>
          </w:rPr>
          <w:t>www.cruxbv.nl</w:t>
        </w:r>
      </w:hyperlink>
      <w:r w:rsidR="00560EEF">
        <w:rPr>
          <w:color w:val="000000"/>
          <w:spacing w:val="2"/>
          <w:sz w:val="20"/>
          <w:szCs w:val="20"/>
        </w:rPr>
        <w:t>,</w:t>
      </w:r>
      <w:r w:rsidR="00AE0295" w:rsidRPr="00560EEF">
        <w:rPr>
          <w:color w:val="000000"/>
          <w:spacing w:val="2"/>
          <w:sz w:val="20"/>
          <w:szCs w:val="20"/>
        </w:rPr>
        <w:t xml:space="preserve"> </w:t>
      </w:r>
      <w:hyperlink r:id="rId42" w:history="1">
        <w:r w:rsidR="00560EEF" w:rsidRPr="00A814B2">
          <w:rPr>
            <w:rStyle w:val="Hyperlink"/>
            <w:spacing w:val="2"/>
            <w:sz w:val="20"/>
            <w:szCs w:val="20"/>
          </w:rPr>
          <w:t>www.gooimeer.nl</w:t>
        </w:r>
      </w:hyperlink>
      <w:r w:rsidR="00560EEF">
        <w:rPr>
          <w:color w:val="000000"/>
          <w:spacing w:val="2"/>
          <w:sz w:val="20"/>
          <w:szCs w:val="20"/>
        </w:rPr>
        <w:t>.</w:t>
      </w:r>
      <w:r w:rsidR="00AE0295" w:rsidRPr="00560EEF">
        <w:rPr>
          <w:color w:val="000000"/>
          <w:spacing w:val="2"/>
          <w:sz w:val="20"/>
          <w:szCs w:val="20"/>
        </w:rPr>
        <w:t xml:space="preserve">   </w:t>
      </w:r>
      <w:r w:rsidR="00AE0295" w:rsidRPr="00560EEF">
        <w:rPr>
          <w:color w:val="000000"/>
          <w:spacing w:val="2"/>
          <w:sz w:val="20"/>
          <w:szCs w:val="20"/>
        </w:rPr>
        <w:br/>
        <w:t>EFRO</w:t>
      </w:r>
      <w:r w:rsidR="00594187" w:rsidRPr="00560EEF">
        <w:rPr>
          <w:color w:val="000000"/>
          <w:spacing w:val="2"/>
          <w:sz w:val="20"/>
          <w:szCs w:val="20"/>
        </w:rPr>
        <w:t>-bijdrage</w:t>
      </w:r>
      <w:r w:rsidR="00AE0295" w:rsidRPr="00560EEF">
        <w:rPr>
          <w:color w:val="000000"/>
          <w:spacing w:val="2"/>
          <w:sz w:val="20"/>
          <w:szCs w:val="20"/>
        </w:rPr>
        <w:t xml:space="preserve"> </w:t>
      </w:r>
      <w:r w:rsidR="00AE0295" w:rsidRPr="00560EEF">
        <w:rPr>
          <w:sz w:val="20"/>
          <w:szCs w:val="20"/>
        </w:rPr>
        <w:t xml:space="preserve">€ </w:t>
      </w:r>
      <w:r w:rsidR="00AE0295" w:rsidRPr="00560EEF">
        <w:rPr>
          <w:color w:val="000000"/>
          <w:spacing w:val="2"/>
          <w:sz w:val="20"/>
          <w:szCs w:val="20"/>
        </w:rPr>
        <w:t>489.696,50</w:t>
      </w:r>
    </w:p>
    <w:p w14:paraId="5828736C" w14:textId="47D55759" w:rsidR="00560EEF" w:rsidRPr="00AE0295" w:rsidRDefault="00560EEF" w:rsidP="00560EEF">
      <w:pPr>
        <w:pStyle w:val="Normaalweb"/>
        <w:shd w:val="clear" w:color="auto" w:fill="FFFFFF"/>
        <w:spacing w:before="0" w:beforeAutospacing="0"/>
        <w:rPr>
          <w:sz w:val="20"/>
          <w:szCs w:val="20"/>
        </w:rPr>
      </w:pPr>
      <w:r w:rsidRPr="00560EEF">
        <w:rPr>
          <w:sz w:val="20"/>
          <w:szCs w:val="20"/>
        </w:rPr>
        <w:t>Looptijd: 1-</w:t>
      </w:r>
      <w:r w:rsidR="00395A0B">
        <w:rPr>
          <w:sz w:val="20"/>
          <w:szCs w:val="20"/>
        </w:rPr>
        <w:t>6</w:t>
      </w:r>
      <w:r w:rsidRPr="00560EEF">
        <w:rPr>
          <w:sz w:val="20"/>
          <w:szCs w:val="20"/>
        </w:rPr>
        <w:t>-202</w:t>
      </w:r>
      <w:r w:rsidR="00395A0B">
        <w:rPr>
          <w:sz w:val="20"/>
          <w:szCs w:val="20"/>
        </w:rPr>
        <w:t>2</w:t>
      </w:r>
      <w:r w:rsidRPr="00560EEF">
        <w:rPr>
          <w:sz w:val="20"/>
          <w:szCs w:val="20"/>
        </w:rPr>
        <w:t xml:space="preserve"> </w:t>
      </w:r>
      <w:proofErr w:type="spellStart"/>
      <w:r w:rsidRPr="00560EEF">
        <w:rPr>
          <w:sz w:val="20"/>
          <w:szCs w:val="20"/>
        </w:rPr>
        <w:t>tm</w:t>
      </w:r>
      <w:proofErr w:type="spellEnd"/>
      <w:r w:rsidR="00395A0B">
        <w:rPr>
          <w:sz w:val="20"/>
          <w:szCs w:val="20"/>
        </w:rPr>
        <w:t xml:space="preserve"> 1</w:t>
      </w:r>
      <w:r w:rsidRPr="00560EEF">
        <w:rPr>
          <w:sz w:val="20"/>
          <w:szCs w:val="20"/>
        </w:rPr>
        <w:t>-</w:t>
      </w:r>
      <w:r w:rsidR="00395A0B">
        <w:rPr>
          <w:sz w:val="20"/>
          <w:szCs w:val="20"/>
        </w:rPr>
        <w:t>6</w:t>
      </w:r>
      <w:r w:rsidRPr="00560EEF">
        <w:rPr>
          <w:sz w:val="20"/>
          <w:szCs w:val="20"/>
        </w:rPr>
        <w:t>-202</w:t>
      </w:r>
      <w:r w:rsidR="00395A0B">
        <w:rPr>
          <w:sz w:val="20"/>
          <w:szCs w:val="20"/>
        </w:rPr>
        <w:t>5</w:t>
      </w:r>
    </w:p>
    <w:p w14:paraId="69E2CC0A" w14:textId="77777777" w:rsidR="00560EEF" w:rsidRDefault="00560EEF" w:rsidP="00AE0295">
      <w:pPr>
        <w:rPr>
          <w:b/>
          <w:bCs/>
          <w:color w:val="212121"/>
          <w:shd w:val="clear" w:color="auto" w:fill="FFFFFF"/>
        </w:rPr>
      </w:pPr>
    </w:p>
    <w:p w14:paraId="10C6E59B" w14:textId="7F8D46D1" w:rsidR="00AE0295" w:rsidRPr="00AE0295" w:rsidRDefault="00AE0295" w:rsidP="00AE0295">
      <w:pPr>
        <w:rPr>
          <w:color w:val="212121"/>
          <w:shd w:val="clear" w:color="auto" w:fill="FFFFFF"/>
        </w:rPr>
      </w:pPr>
      <w:r w:rsidRPr="00AE0295">
        <w:rPr>
          <w:b/>
          <w:bCs/>
          <w:color w:val="212121"/>
          <w:shd w:val="clear" w:color="auto" w:fill="FFFFFF"/>
        </w:rPr>
        <w:t xml:space="preserve">KVW3-00100 ∙ </w:t>
      </w:r>
      <w:proofErr w:type="spellStart"/>
      <w:r w:rsidRPr="00AE0295">
        <w:rPr>
          <w:b/>
          <w:bCs/>
          <w:color w:val="212121"/>
          <w:shd w:val="clear" w:color="auto" w:fill="FFFFFF"/>
        </w:rPr>
        <w:t>Bamboevezelextractie</w:t>
      </w:r>
      <w:proofErr w:type="spellEnd"/>
      <w:r w:rsidRPr="00AE0295">
        <w:rPr>
          <w:b/>
          <w:bCs/>
          <w:color w:val="212121"/>
          <w:shd w:val="clear" w:color="auto" w:fill="FFFFFF"/>
        </w:rPr>
        <w:t xml:space="preserve"> preprocessing pilotopstelling</w:t>
      </w:r>
      <w:r w:rsidRPr="00AE0295">
        <w:rPr>
          <w:color w:val="212121"/>
          <w:shd w:val="clear" w:color="auto" w:fill="FFFFFF"/>
        </w:rPr>
        <w:t xml:space="preserve"> (nog in de fase van aanvraag)</w:t>
      </w:r>
    </w:p>
    <w:p w14:paraId="20BF4BC9" w14:textId="77777777" w:rsidR="00395A0B" w:rsidRDefault="00AE0295" w:rsidP="00AE0295">
      <w:proofErr w:type="spellStart"/>
      <w:r w:rsidRPr="00AE0295">
        <w:t>BBF's</w:t>
      </w:r>
      <w:proofErr w:type="spellEnd"/>
      <w:r w:rsidRPr="00AE0295">
        <w:t xml:space="preserve"> productieproces is opgedeeld in de productie van </w:t>
      </w:r>
      <w:proofErr w:type="spellStart"/>
      <w:r w:rsidRPr="00AE0295">
        <w:t>langevezels</w:t>
      </w:r>
      <w:proofErr w:type="spellEnd"/>
      <w:r w:rsidRPr="00AE0295">
        <w:t xml:space="preserve"> en </w:t>
      </w:r>
      <w:proofErr w:type="spellStart"/>
      <w:r w:rsidRPr="00AE0295">
        <w:t>kortevezel</w:t>
      </w:r>
      <w:proofErr w:type="spellEnd"/>
      <w:r w:rsidRPr="00AE0295">
        <w:t xml:space="preserve">. Het </w:t>
      </w:r>
      <w:proofErr w:type="spellStart"/>
      <w:r w:rsidRPr="00AE0295">
        <w:t>langevezelproces</w:t>
      </w:r>
      <w:proofErr w:type="spellEnd"/>
      <w:r w:rsidRPr="00AE0295">
        <w:t xml:space="preserve"> (LV) vraagt als invoer latjes van een specifiek formaat. Als de latjes niet dit formaat hebben zijn ze niet geschikt voor LV-proces. Momenteel koopt BBF</w:t>
      </w:r>
      <w:r w:rsidR="00306803">
        <w:t>-</w:t>
      </w:r>
      <w:r w:rsidRPr="00AE0295">
        <w:t xml:space="preserve">bamboelatjes in als ruw materiaal. Van deze latjes wordt 95% afgekeurd in het proces omdat de leveranciers de latjes niet voldoende op het juiste formaat kan leveren. Om meer grip op de invoer van het </w:t>
      </w:r>
      <w:proofErr w:type="spellStart"/>
      <w:r w:rsidRPr="00AE0295">
        <w:t>langevezelproces</w:t>
      </w:r>
      <w:proofErr w:type="spellEnd"/>
      <w:r w:rsidRPr="00AE0295">
        <w:t xml:space="preserve"> te krijgen gaat BBF zelf een voorbewerkingsproces ontwikkelen voor het snijden van de bamboepaal naar latjes van het </w:t>
      </w:r>
      <w:r w:rsidRPr="00AE0295">
        <w:t xml:space="preserve">juiste formaat. Het </w:t>
      </w:r>
      <w:proofErr w:type="spellStart"/>
      <w:r w:rsidRPr="00AE0295">
        <w:t>langevezelproces</w:t>
      </w:r>
      <w:proofErr w:type="spellEnd"/>
      <w:r w:rsidRPr="00AE0295">
        <w:t xml:space="preserve"> heeft 2 zijstromen: de bamboelatjes die niet geschikt zijn voor het productieproces van de </w:t>
      </w:r>
      <w:proofErr w:type="spellStart"/>
      <w:r w:rsidRPr="00AE0295">
        <w:t>langevezels</w:t>
      </w:r>
      <w:proofErr w:type="spellEnd"/>
      <w:r w:rsidRPr="00AE0295">
        <w:t xml:space="preserve"> en het restmateriaal van bamboe dat overblijft nadat er een draad van is gemaakt. De zijstromen worden gebruikt als bamboe-input voor het </w:t>
      </w:r>
      <w:proofErr w:type="spellStart"/>
      <w:r w:rsidRPr="00AE0295">
        <w:t>kortevezelproces</w:t>
      </w:r>
      <w:proofErr w:type="spellEnd"/>
      <w:r w:rsidRPr="00AE0295">
        <w:t xml:space="preserve">. In eerste instantie zouden deze zijstromen voldoende zijn om aan de vraag van de </w:t>
      </w:r>
      <w:proofErr w:type="spellStart"/>
      <w:r w:rsidRPr="00AE0295">
        <w:t>kortevezels</w:t>
      </w:r>
      <w:proofErr w:type="spellEnd"/>
      <w:r w:rsidRPr="00AE0295">
        <w:t xml:space="preserve"> te voldoen. Dit is echter door een combinatie van factoren niet meer het geval. Ten eerste is het proces van de </w:t>
      </w:r>
      <w:proofErr w:type="spellStart"/>
      <w:r w:rsidRPr="00AE0295">
        <w:t>langevezel</w:t>
      </w:r>
      <w:proofErr w:type="spellEnd"/>
      <w:r w:rsidRPr="00AE0295">
        <w:t xml:space="preserve"> efficiënter geworden waardoor de zijstromen van het restmateriaal voor de input van de productie van de </w:t>
      </w:r>
      <w:proofErr w:type="spellStart"/>
      <w:r w:rsidRPr="00AE0295">
        <w:t>kortevezel</w:t>
      </w:r>
      <w:proofErr w:type="spellEnd"/>
      <w:r w:rsidRPr="00AE0295">
        <w:t xml:space="preserve"> kleiner geworden. Ten tweede is het opschalen van het productieproces van de </w:t>
      </w:r>
      <w:proofErr w:type="spellStart"/>
      <w:r w:rsidRPr="00AE0295">
        <w:t>langevezel</w:t>
      </w:r>
      <w:proofErr w:type="spellEnd"/>
      <w:r w:rsidRPr="00AE0295">
        <w:t xml:space="preserve"> vertraagd waardoor dus ook de zijstromen voor de input van de </w:t>
      </w:r>
      <w:proofErr w:type="spellStart"/>
      <w:r w:rsidRPr="00AE0295">
        <w:t>kortevezel</w:t>
      </w:r>
      <w:proofErr w:type="spellEnd"/>
      <w:r w:rsidRPr="00AE0295">
        <w:t xml:space="preserve"> vertraagd is. Als laatste is de vraag naar </w:t>
      </w:r>
      <w:proofErr w:type="spellStart"/>
      <w:r w:rsidRPr="00AE0295">
        <w:t>kortevezels</w:t>
      </w:r>
      <w:proofErr w:type="spellEnd"/>
      <w:r w:rsidRPr="00AE0295">
        <w:t xml:space="preserve"> toegenomen. Met 95% afgekeurde latjes is de zijstroom van LV-proces naar KV-proces voldoende, echter zo veel afgekeurd materiaal is niet efficiënt en financieel niet houdbaar. Het </w:t>
      </w:r>
      <w:proofErr w:type="spellStart"/>
      <w:r w:rsidRPr="00AE0295">
        <w:t>kortevezelproces</w:t>
      </w:r>
      <w:proofErr w:type="spellEnd"/>
      <w:r w:rsidRPr="00AE0295">
        <w:t xml:space="preserve"> (KV) vraagt om een input van bamboe chips van een specifiek formaat. Momenteel worden de latjes van de zijstroom van het LV-proces met de hand tot chips gesneden. De chips voor de invoer van de KV moet van gelijk formaat zijn om een constant eindresultaat te behalen. Hiermee is een urgentie ontstaan om een machine te ontwikkelen die de stap van bamboepaal naar latjes en chips kan perfectioneren en mechaniseren. De uitdaging van dit project is om een nieuw, (energie en </w:t>
      </w:r>
      <w:proofErr w:type="spellStart"/>
      <w:r w:rsidRPr="00AE0295">
        <w:t>arbeids</w:t>
      </w:r>
      <w:proofErr w:type="spellEnd"/>
      <w:r w:rsidRPr="00AE0295">
        <w:t>)</w:t>
      </w:r>
      <w:r w:rsidR="00306803">
        <w:t>-</w:t>
      </w:r>
      <w:r w:rsidRPr="00AE0295">
        <w:t xml:space="preserve">efficiënt, duurzaam voorbewerkingsproces te realiseren voor de KV en LV waarmee bamboepalen tot het gewenste formaat voor  de input worden verwerkt. Hiernaast zorgt het nieuwe </w:t>
      </w:r>
      <w:r w:rsidRPr="00AE0295">
        <w:lastRenderedPageBreak/>
        <w:t xml:space="preserve">voorbewerkingsproces ervoor dat </w:t>
      </w:r>
      <w:proofErr w:type="spellStart"/>
      <w:r w:rsidRPr="00AE0295">
        <w:t>Bambooder</w:t>
      </w:r>
      <w:proofErr w:type="spellEnd"/>
      <w:r w:rsidRPr="00AE0295">
        <w:t xml:space="preserve"> zich niet bindt aan een leverancier en kan de levergarantie gewaarborgd wordt. De doelstelling van dit project is het ontwikkelen en realiseren van het voorbewerkingsproces waarmee bamboepalen worden bewerkt tot geschikte input voor de productie van de lange- en </w:t>
      </w:r>
      <w:proofErr w:type="spellStart"/>
      <w:r w:rsidRPr="00AE0295">
        <w:t>kortevezels</w:t>
      </w:r>
      <w:proofErr w:type="spellEnd"/>
      <w:r w:rsidRPr="00AE0295">
        <w:t xml:space="preserve">. Dit hele proces gaat volledig mechanisch en autonoom werken, zodat het aansluit op het huidige productieproces van BBF. Het eindresultaat zal een voorbewerkingsproces op TRL 8 niveau zijn dat in staat is autonoom te opereren en de productiecapaciteit van de vezelproductieprocessen van </w:t>
      </w:r>
      <w:proofErr w:type="spellStart"/>
      <w:r w:rsidRPr="00AE0295">
        <w:t>Bambooder</w:t>
      </w:r>
      <w:proofErr w:type="spellEnd"/>
      <w:r w:rsidRPr="00AE0295">
        <w:t xml:space="preserve"> bij te houden. </w:t>
      </w:r>
    </w:p>
    <w:p w14:paraId="396336B0" w14:textId="2F6A1B7F" w:rsidR="00AE0295" w:rsidRPr="002544B8" w:rsidRDefault="003C603D" w:rsidP="00AE0295">
      <w:hyperlink r:id="rId43" w:history="1">
        <w:r w:rsidR="00395A0B" w:rsidRPr="002544B8">
          <w:rPr>
            <w:rStyle w:val="Hyperlink"/>
          </w:rPr>
          <w:t>www.Bambooder.nl</w:t>
        </w:r>
      </w:hyperlink>
    </w:p>
    <w:p w14:paraId="6FD795CE" w14:textId="7FC65D5E" w:rsidR="00395A0B" w:rsidRDefault="00395A0B" w:rsidP="00395A0B">
      <w:pPr>
        <w:pStyle w:val="Normaalweb"/>
        <w:shd w:val="clear" w:color="auto" w:fill="FFFFFF"/>
        <w:spacing w:before="0" w:beforeAutospacing="0"/>
        <w:rPr>
          <w:color w:val="000000"/>
          <w:spacing w:val="2"/>
          <w:sz w:val="20"/>
          <w:szCs w:val="20"/>
        </w:rPr>
      </w:pPr>
      <w:r>
        <w:rPr>
          <w:sz w:val="20"/>
          <w:szCs w:val="20"/>
        </w:rPr>
        <w:t xml:space="preserve">EFRO-bijdrage (in aanvraag): </w:t>
      </w:r>
      <w:r w:rsidRPr="00560EEF">
        <w:rPr>
          <w:sz w:val="20"/>
          <w:szCs w:val="20"/>
        </w:rPr>
        <w:t xml:space="preserve">€ </w:t>
      </w:r>
      <w:r>
        <w:rPr>
          <w:sz w:val="20"/>
          <w:szCs w:val="20"/>
        </w:rPr>
        <w:t>621</w:t>
      </w:r>
      <w:r w:rsidRPr="00560EEF">
        <w:rPr>
          <w:color w:val="000000"/>
          <w:spacing w:val="2"/>
          <w:sz w:val="20"/>
          <w:szCs w:val="20"/>
        </w:rPr>
        <w:t>.</w:t>
      </w:r>
      <w:r>
        <w:rPr>
          <w:color w:val="000000"/>
          <w:spacing w:val="2"/>
          <w:sz w:val="20"/>
          <w:szCs w:val="20"/>
        </w:rPr>
        <w:t>060</w:t>
      </w:r>
      <w:r w:rsidRPr="00560EEF">
        <w:rPr>
          <w:color w:val="000000"/>
          <w:spacing w:val="2"/>
          <w:sz w:val="20"/>
          <w:szCs w:val="20"/>
        </w:rPr>
        <w:t>,</w:t>
      </w:r>
      <w:r>
        <w:rPr>
          <w:color w:val="000000"/>
          <w:spacing w:val="2"/>
          <w:sz w:val="20"/>
          <w:szCs w:val="20"/>
        </w:rPr>
        <w:t>0</w:t>
      </w:r>
      <w:r w:rsidRPr="00560EEF">
        <w:rPr>
          <w:color w:val="000000"/>
          <w:spacing w:val="2"/>
          <w:sz w:val="20"/>
          <w:szCs w:val="20"/>
        </w:rPr>
        <w:t>0</w:t>
      </w:r>
    </w:p>
    <w:p w14:paraId="5AF33D0E" w14:textId="1956F116" w:rsidR="00395A0B" w:rsidRPr="00395A0B" w:rsidRDefault="00395A0B" w:rsidP="00395A0B">
      <w:pPr>
        <w:pStyle w:val="Normaalweb"/>
        <w:shd w:val="clear" w:color="auto" w:fill="FFFFFF"/>
        <w:spacing w:before="0" w:beforeAutospacing="0"/>
        <w:rPr>
          <w:sz w:val="20"/>
          <w:szCs w:val="20"/>
        </w:rPr>
      </w:pPr>
      <w:r w:rsidRPr="00395A0B">
        <w:rPr>
          <w:sz w:val="20"/>
          <w:szCs w:val="20"/>
        </w:rPr>
        <w:t xml:space="preserve">Looptijd: 15-5-2023 </w:t>
      </w:r>
      <w:proofErr w:type="spellStart"/>
      <w:r w:rsidRPr="00395A0B">
        <w:rPr>
          <w:sz w:val="20"/>
          <w:szCs w:val="20"/>
        </w:rPr>
        <w:t>tm</w:t>
      </w:r>
      <w:proofErr w:type="spellEnd"/>
      <w:r w:rsidRPr="00395A0B">
        <w:rPr>
          <w:sz w:val="20"/>
          <w:szCs w:val="20"/>
        </w:rPr>
        <w:t xml:space="preserve"> 15-8-2024</w:t>
      </w:r>
    </w:p>
    <w:p w14:paraId="2E35CD70" w14:textId="77777777" w:rsidR="00AE0295" w:rsidRPr="00395A0B" w:rsidRDefault="00AE0295" w:rsidP="00AE0295">
      <w:pPr>
        <w:rPr>
          <w:b/>
          <w:bCs/>
        </w:rPr>
      </w:pPr>
    </w:p>
    <w:p w14:paraId="611710CF" w14:textId="77777777" w:rsidR="00AE0295" w:rsidRPr="00AE0295" w:rsidRDefault="00AE0295" w:rsidP="00AE0295">
      <w:pPr>
        <w:rPr>
          <w:b/>
          <w:bCs/>
        </w:rPr>
      </w:pPr>
      <w:r w:rsidRPr="00AE0295">
        <w:rPr>
          <w:b/>
          <w:bCs/>
        </w:rPr>
        <w:t xml:space="preserve">Almer licht toe: </w:t>
      </w:r>
    </w:p>
    <w:p w14:paraId="4CECCE35" w14:textId="77777777" w:rsidR="00AE0295" w:rsidRPr="00AE0295" w:rsidRDefault="00AE0295" w:rsidP="00AE0295">
      <w:r w:rsidRPr="00AE0295">
        <w:t xml:space="preserve">Is als ondernemer en ingenieur betrokken bij CRUX Engineering, Energiedamwand, </w:t>
      </w:r>
      <w:proofErr w:type="spellStart"/>
      <w:r w:rsidRPr="00AE0295">
        <w:t>Bambooder</w:t>
      </w:r>
      <w:proofErr w:type="spellEnd"/>
      <w:r w:rsidRPr="00AE0295">
        <w:t xml:space="preserve"> en High Five Solutions. Hij is, als voormalig hoogleraar, goed in staat om een aanvraag dusdanig in te dienen dat deze tot een begunstiging leidt. Hoe? Door wetenschappelijke taal en gecompliceerde ideeën om te zetten naar een aanvraag die marktpotentie heeft.</w:t>
      </w:r>
    </w:p>
    <w:p w14:paraId="33AFAE82" w14:textId="77777777" w:rsidR="00AE0295" w:rsidRPr="00AE0295" w:rsidRDefault="00AE0295" w:rsidP="00AE0295">
      <w:r w:rsidRPr="00AE0295">
        <w:t xml:space="preserve">CRUX is een geotechnisch en geohydrologisch adviesbureau dat samen met Gooimeer warmtewisselaars in damwanden, </w:t>
      </w:r>
      <w:proofErr w:type="spellStart"/>
      <w:r w:rsidRPr="00AE0295">
        <w:t>inbouwd</w:t>
      </w:r>
      <w:proofErr w:type="spellEnd"/>
      <w:r w:rsidRPr="00AE0295">
        <w:t xml:space="preserve"> of met een voorhangsysteem, heeft ontwikkeld. Dit systeem wordt toegepast in Amsterdam bij Molen de Otter.  </w:t>
      </w:r>
    </w:p>
    <w:p w14:paraId="75C6703D" w14:textId="77777777" w:rsidR="00AE0295" w:rsidRPr="00AE0295" w:rsidRDefault="00AE0295" w:rsidP="00AE0295">
      <w:r w:rsidRPr="00AE0295">
        <w:t xml:space="preserve">Bij </w:t>
      </w:r>
      <w:proofErr w:type="spellStart"/>
      <w:r w:rsidRPr="00AE0295">
        <w:t>Bambooder</w:t>
      </w:r>
      <w:proofErr w:type="spellEnd"/>
      <w:r w:rsidRPr="00AE0295">
        <w:t xml:space="preserve"> (waar we het in dit interview grotendeels over hebben) draait het op dit moment vooral om opschaling; In Amsterdam </w:t>
      </w:r>
      <w:r w:rsidRPr="00AE0295">
        <w:t xml:space="preserve">aan de </w:t>
      </w:r>
      <w:proofErr w:type="spellStart"/>
      <w:r w:rsidRPr="00AE0295">
        <w:t>Archangelkade</w:t>
      </w:r>
      <w:proofErr w:type="spellEnd"/>
      <w:r w:rsidRPr="00AE0295">
        <w:t xml:space="preserve"> en in Zaandam in een voormalig scheepsbouwloods aan de Zaanse Schans.</w:t>
      </w:r>
    </w:p>
    <w:p w14:paraId="58CCCB25" w14:textId="1584DEF7" w:rsidR="00AE0295" w:rsidRPr="00AE0295" w:rsidRDefault="00AE0295" w:rsidP="00AE0295">
      <w:r w:rsidRPr="00AE0295">
        <w:t xml:space="preserve">In Amsterdam staat een installatie voor korte vezels om </w:t>
      </w:r>
      <w:proofErr w:type="spellStart"/>
      <w:r w:rsidRPr="00AE0295">
        <w:t>kortevezelmatten</w:t>
      </w:r>
      <w:proofErr w:type="spellEnd"/>
      <w:r w:rsidRPr="00AE0295">
        <w:t xml:space="preserve"> te maken. In de eerste aanvraag ging het met name om de conceptuele ontwikkeling en prototype machines om de vezels te verkrijgen. In de tweede aanvraag werden met name de </w:t>
      </w:r>
      <w:proofErr w:type="spellStart"/>
      <w:r w:rsidRPr="00AE0295">
        <w:t>kortevezelmatten</w:t>
      </w:r>
      <w:proofErr w:type="spellEnd"/>
      <w:r w:rsidRPr="00AE0295">
        <w:t xml:space="preserve"> ontwikkeld. Het gaat bij de vezel om het stuk bamboe tussen twee knopen wat gebruikt wordt. Hoe langer de vezels, hoe hoger de waarde. De lange vezels worden gebruikt voor composieten. Denk aan </w:t>
      </w:r>
      <w:proofErr w:type="spellStart"/>
      <w:r w:rsidRPr="00AE0295">
        <w:t>skies</w:t>
      </w:r>
      <w:proofErr w:type="spellEnd"/>
      <w:r w:rsidRPr="00AE0295">
        <w:t xml:space="preserve">, windmolens, meubels, vliegtuigen (Airbus), vloer- of wandpanelen, auto’s (Lamborghini) en bankkaarten. Bij al deze klanten draait het om een licht, sterk en CO2 positief materiaal. Ieder van deze genoemden is nu testen aan het draaien met onze materialen. Het leveren van de materialen gaat nu nog handmatig en om door te kunnen naar groter producties is er steun nodig. De nieuwe aanvraag in Kansen voor West 3 is daarvoor lopende. Waarom het zo belangrijk is, is omdat </w:t>
      </w:r>
      <w:r w:rsidR="004D0EBB" w:rsidRPr="00AE0295">
        <w:t>we twee</w:t>
      </w:r>
      <w:r w:rsidRPr="00AE0295">
        <w:t xml:space="preserve"> grote potentiële klanten hebben die met onze materialen testen hebben gedaan die zeer positief uitpakten. Om te kunnen leveren is er zo een enorme opschaling nodig, die eerst aangetoond moet worden voordat er op reguliere basis afgenomen gaat worden. Een kat en muis spel! Deze klant is zeer gebaat bij het product en betaalt een redelijke prijs vanwege de CO2 eisen die aan hen worden gesteld en de voordelen die ons product daarbij oplevert. De wens van de klant is groot om onze materialen te gebruiken, het is hen echt wat waard! Men wil ons product in plaats van kunststoffen. Mét een leveringscontract voor langere termijn!</w:t>
      </w:r>
    </w:p>
    <w:p w14:paraId="439A355D" w14:textId="77777777" w:rsidR="00AE0295" w:rsidRPr="00AE0295" w:rsidRDefault="00AE0295" w:rsidP="00AE0295">
      <w:r w:rsidRPr="00AE0295">
        <w:lastRenderedPageBreak/>
        <w:t>Ook voor de lange vezels zijn we goed op gang. In Zaandam konden we terecht in een ruime loods waar we genoeg stroom kunnen gebruiken, want in het productieproces bestaan flinke stroompieken. Er staat een TRL8 productielijn voor de lange vezels die volledig geautomatiseerd is. Latjes worden afgeschraapt en verwerkt tot losse vezels en een draad. De rest van het latje gaat weer door naar een volgende fase waar aanvullende machines voor nodig zijn, daar gaan we nu mee aan de slag.</w:t>
      </w:r>
    </w:p>
    <w:p w14:paraId="0DFE1258" w14:textId="336C2327" w:rsidR="00AE0295" w:rsidRDefault="00AE0295" w:rsidP="00AE0295">
      <w:r w:rsidRPr="00AE0295">
        <w:t>Voor de processen zijn inmiddels ook wereldwijde patenten toegewezen en nog in behandeling bij EPO.</w:t>
      </w:r>
    </w:p>
    <w:p w14:paraId="568D5C6B" w14:textId="77777777" w:rsidR="00AE0295" w:rsidRPr="00AE0295" w:rsidRDefault="00AE0295" w:rsidP="00AE0295"/>
    <w:p w14:paraId="67128079" w14:textId="77777777" w:rsidR="00AE0295" w:rsidRPr="00AE0295" w:rsidRDefault="00AE0295" w:rsidP="00AE0295">
      <w:pPr>
        <w:rPr>
          <w:b/>
          <w:bCs/>
        </w:rPr>
      </w:pPr>
      <w:r w:rsidRPr="00AE0295">
        <w:rPr>
          <w:b/>
          <w:bCs/>
        </w:rPr>
        <w:t xml:space="preserve">Waar lopen jullie tegenop in het opschalen met </w:t>
      </w:r>
      <w:proofErr w:type="spellStart"/>
      <w:r w:rsidRPr="00AE0295">
        <w:rPr>
          <w:b/>
          <w:bCs/>
        </w:rPr>
        <w:t>Bambooder</w:t>
      </w:r>
      <w:proofErr w:type="spellEnd"/>
      <w:r w:rsidRPr="00AE0295">
        <w:rPr>
          <w:b/>
          <w:bCs/>
        </w:rPr>
        <w:t>?</w:t>
      </w:r>
    </w:p>
    <w:p w14:paraId="4BD79F3D" w14:textId="77777777" w:rsidR="00AE0295" w:rsidRPr="00AE0295" w:rsidRDefault="00AE0295" w:rsidP="00AE0295">
      <w:r w:rsidRPr="00AE0295">
        <w:t xml:space="preserve">De oorspronkelijke gedachte was om de resten bij de productie van de lange vezels te gebruiken (te korte vezels die overblijven) maar de productie van de lange vezels duurt nu nog te lang, want die is het ingewikkeldst. Afnemers willen leveringszekerheid maar daar kan </w:t>
      </w:r>
      <w:proofErr w:type="spellStart"/>
      <w:r w:rsidRPr="00AE0295">
        <w:t>Bambooder</w:t>
      </w:r>
      <w:proofErr w:type="spellEnd"/>
      <w:r w:rsidRPr="00AE0295">
        <w:t xml:space="preserve"> nog geen ja tegen zeggen. Denk aan 100 ton aan materiaal, wat nu nog te veel is voor het huidige productieproces. Daarnaast duurt een traject met </w:t>
      </w:r>
      <w:proofErr w:type="spellStart"/>
      <w:r w:rsidRPr="00AE0295">
        <w:t>corperate</w:t>
      </w:r>
      <w:proofErr w:type="spellEnd"/>
      <w:r w:rsidRPr="00AE0295">
        <w:t xml:space="preserve"> klanten, zoals bijvoorbeeld BMW, vaak meer dan 1,5 jaar, zonder voldoende afname. We zijn daarom gaan zoeken naar klanten die sneller afnemen. </w:t>
      </w:r>
    </w:p>
    <w:p w14:paraId="2A04B59D" w14:textId="77777777" w:rsidR="00AE0295" w:rsidRPr="00AE0295" w:rsidRDefault="00AE0295" w:rsidP="00AE0295">
      <w:r w:rsidRPr="00AE0295">
        <w:t xml:space="preserve">Almer: Bamboe kweken is iets van de lange adem; het zijn trajecten van vaak wel 6 jaar. Het materiaal komt nu uit Indonesië, Portugal en Oeganda. Uit Portugal hebben we het graag maar daar is het te duur om stammen tot kleine chipjes te verwerken. In Oeganda gaat dat een stuk beter. Ook in Nederland hebben we het geprobeerd, maar dat kostte nog te veel </w:t>
      </w:r>
      <w:r w:rsidRPr="00AE0295">
        <w:t xml:space="preserve">inspanning. Kweken en oogsten moet liefst overal machinaal want anders kunnen we niet genoeg product leveren aan klanten. </w:t>
      </w:r>
    </w:p>
    <w:p w14:paraId="11B80255" w14:textId="77777777" w:rsidR="00AE0295" w:rsidRPr="00AE0295" w:rsidRDefault="00AE0295" w:rsidP="00AE0295"/>
    <w:p w14:paraId="5B3E367E" w14:textId="77777777" w:rsidR="00AE0295" w:rsidRPr="00AE0295" w:rsidRDefault="00AE0295" w:rsidP="00AE0295">
      <w:pPr>
        <w:rPr>
          <w:b/>
          <w:bCs/>
        </w:rPr>
      </w:pPr>
      <w:r w:rsidRPr="00AE0295">
        <w:rPr>
          <w:b/>
          <w:bCs/>
        </w:rPr>
        <w:t>Wat is hierin de rol van Kansen voor West?</w:t>
      </w:r>
    </w:p>
    <w:p w14:paraId="7CBD61C7" w14:textId="77777777" w:rsidR="00AE0295" w:rsidRPr="00AE0295" w:rsidRDefault="00AE0295" w:rsidP="00AE0295">
      <w:r w:rsidRPr="00AE0295">
        <w:t xml:space="preserve">Het is heel belangrijk om de machines voor de grote producties te ontwikkelen. Een bank vindt dit te risicovol. We zijn afhankelijk van andere partijen zoals Kansen voor West om in onze doelen te kunnen gaan slagen. We konden, samen met een lening vanuit het Amsterdam Klimaat en Energie Fonds (AKEF), door de </w:t>
      </w:r>
      <w:proofErr w:type="spellStart"/>
      <w:r w:rsidRPr="00AE0295">
        <w:t>funding</w:t>
      </w:r>
      <w:proofErr w:type="spellEnd"/>
      <w:r w:rsidRPr="00AE0295">
        <w:t xml:space="preserve"> van Kansen voor West de korte vezel en </w:t>
      </w:r>
      <w:proofErr w:type="spellStart"/>
      <w:r w:rsidRPr="00AE0295">
        <w:t>kortevezelmattenmachine</w:t>
      </w:r>
      <w:proofErr w:type="spellEnd"/>
      <w:r w:rsidRPr="00AE0295">
        <w:t xml:space="preserve"> bouwen. De chipper- en de lattenmachine vormen de laatste schakel in de keten! </w:t>
      </w:r>
    </w:p>
    <w:p w14:paraId="085CFF9D" w14:textId="77777777" w:rsidR="00AE0295" w:rsidRPr="00AE0295" w:rsidRDefault="00AE0295" w:rsidP="00AE0295"/>
    <w:p w14:paraId="72C6E84C" w14:textId="0FA68520" w:rsidR="00AE0295" w:rsidRPr="00AE0295" w:rsidRDefault="00AE0295" w:rsidP="00AE0295">
      <w:r w:rsidRPr="00AE0295">
        <w:t xml:space="preserve">Louisan: Vier jaar geleden heb ik samen met collega’s een werkbezoek gebracht aan dit bedrijf. Het was fascinerend om te zien hoe hier prototypes werden ontwikkeld en met hoeveel creativiteit er gewerkt werd om de bamboestokken te splitsen. Hier kwam de ervaring uit hun jeugd met de Mecano bouwdoos goed van pas volgens mij.  Zo werd er gewerkt aan een machine die vezels uit elkaar haalt, draadjes eromheen wikkelt en er staartjes van maakt zoals meisjes dat ook met hun haar doen. Ik ben erg benieuwd hoe die machines er nu uit zien. Mocht de nieuwe aanvraag op een begunstiging uitdraaien dan kan er vol ingezet worden op de verdere bouw van die machines voor voldoende productie voor de vraag van de afnemers. </w:t>
      </w:r>
    </w:p>
    <w:p w14:paraId="53CAA9A3" w14:textId="70939CAF" w:rsidR="00AE0295" w:rsidRDefault="00AE0295" w:rsidP="00AE0295"/>
    <w:p w14:paraId="69EED2AB" w14:textId="795C4CC7" w:rsidR="001E3DFA" w:rsidRDefault="001E3DFA" w:rsidP="00AE0295"/>
    <w:p w14:paraId="64FA7011" w14:textId="77777777" w:rsidR="001E3DFA" w:rsidRPr="00AE0295" w:rsidRDefault="001E3DFA" w:rsidP="00AE0295"/>
    <w:p w14:paraId="20DAC023" w14:textId="6843E49F" w:rsidR="00AE0295" w:rsidRPr="00AE0295" w:rsidRDefault="00AE0295" w:rsidP="00AE0295">
      <w:r w:rsidRPr="00AE0295">
        <w:rPr>
          <w:b/>
          <w:bCs/>
        </w:rPr>
        <w:lastRenderedPageBreak/>
        <w:t>Is er nog iets wat je als laatste woorden in dit interview mee wil geven</w:t>
      </w:r>
      <w:r w:rsidRPr="00AE0295">
        <w:t>?</w:t>
      </w:r>
    </w:p>
    <w:p w14:paraId="0309C41A" w14:textId="77777777" w:rsidR="00AE0295" w:rsidRPr="00AE0295" w:rsidRDefault="00AE0295" w:rsidP="00AE0295">
      <w:r w:rsidRPr="00AE0295">
        <w:t xml:space="preserve">Almer: bedenk ook dat we veel werkgelegenheid lokaal creëren. Er is in de afgelopen periode naast onze eigen arbeid ook al voor meer dan een miljoen euro ingekocht bij Noord Hollandse bedrijven. Met name </w:t>
      </w:r>
      <w:proofErr w:type="spellStart"/>
      <w:r w:rsidRPr="00AE0295">
        <w:t>Protakt</w:t>
      </w:r>
      <w:proofErr w:type="spellEnd"/>
      <w:r w:rsidRPr="00AE0295">
        <w:t xml:space="preserve"> uit Haarlem en Marius Engineering uit Hem. Mijn tip aan andere producenten die werken aan innovatie en circulariteit: doe niet alles zelf en besteed lokaal uit. Wij dachten aanvankelijk het hele circulaire plaatje al bij aanvang rond te moeten hebben. Je hoeft dat streven echter niet in één keer te halen. Het gaat stap voor stap.  </w:t>
      </w:r>
    </w:p>
    <w:p w14:paraId="28B4D491" w14:textId="256A5CD5" w:rsidR="00AE0295" w:rsidRPr="00AE0295" w:rsidRDefault="00AE0295" w:rsidP="00AE0295">
      <w:r w:rsidRPr="00AE0295">
        <w:t>Louisan: Daarmee past het natuurlijk helemaal bij de gedachte van Kansen voor West, dat is immers bedoeld om de regionale economie te versterken en als dat ook nog duurzaam kan, is dat natuurlijk helemaal geweldig. Heel veel succes met de laatste stappen om tot volledige productie te kunnen overgaan.</w:t>
      </w:r>
    </w:p>
    <w:bookmarkEnd w:id="13"/>
    <w:bookmarkEnd w:id="10"/>
    <w:p w14:paraId="707FACDA" w14:textId="08B7F05E" w:rsidR="00BB1ECF" w:rsidRDefault="00BB1ECF" w:rsidP="008B5B5F">
      <w:pPr>
        <w:rPr>
          <w:rFonts w:cstheme="minorHAnsi"/>
          <w:i/>
          <w:iCs/>
        </w:rPr>
      </w:pPr>
    </w:p>
    <w:p w14:paraId="138D06AA" w14:textId="6419D2D1" w:rsidR="004A5D05" w:rsidRDefault="004A5D05" w:rsidP="008B5B5F">
      <w:pPr>
        <w:rPr>
          <w:b/>
          <w:bCs/>
          <w:highlight w:val="yellow"/>
        </w:rPr>
      </w:pPr>
      <w:r w:rsidRPr="004A5D05">
        <w:rPr>
          <w:b/>
          <w:bCs/>
          <w:noProof/>
          <w:highlight w:val="yellow"/>
        </w:rPr>
        <w:drawing>
          <wp:inline distT="0" distB="0" distL="0" distR="0" wp14:anchorId="4DB97C48" wp14:editId="174956BC">
            <wp:extent cx="2790190" cy="1682115"/>
            <wp:effectExtent l="0" t="0" r="0" b="0"/>
            <wp:docPr id="4" name="Afbeelding 2">
              <a:extLst xmlns:a="http://schemas.openxmlformats.org/drawingml/2006/main">
                <a:ext uri="{FF2B5EF4-FFF2-40B4-BE49-F238E27FC236}">
                  <a16:creationId xmlns:a16="http://schemas.microsoft.com/office/drawing/2014/main" id="{D72417B5-F996-4C52-C1EE-2AB9ADECD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D72417B5-F996-4C52-C1EE-2AB9ADECD596}"/>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0190" cy="1682115"/>
                    </a:xfrm>
                    <a:prstGeom prst="rect">
                      <a:avLst/>
                    </a:prstGeom>
                  </pic:spPr>
                </pic:pic>
              </a:graphicData>
            </a:graphic>
          </wp:inline>
        </w:drawing>
      </w:r>
    </w:p>
    <w:p w14:paraId="7C8A497B" w14:textId="2A96CF03" w:rsidR="008B5B5F" w:rsidRPr="008B5B5F" w:rsidRDefault="00B31690" w:rsidP="00D51AE9">
      <w:pPr>
        <w:spacing w:line="240" w:lineRule="auto"/>
        <w:rPr>
          <w:rFonts w:asciiTheme="minorHAnsi" w:hAnsiTheme="minorHAnsi" w:cstheme="minorHAnsi"/>
          <w:b/>
          <w:bCs/>
          <w:sz w:val="32"/>
          <w:szCs w:val="32"/>
        </w:rPr>
      </w:pPr>
      <w:r>
        <w:rPr>
          <w:b/>
          <w:bCs/>
          <w:color w:val="0070C0"/>
        </w:rPr>
        <w:br w:type="page"/>
      </w:r>
      <w:r w:rsidR="00D51AE9" w:rsidRPr="00D51AE9">
        <w:rPr>
          <w:rFonts w:cstheme="minorHAnsi"/>
          <w:b/>
          <w:bCs/>
          <w:color w:val="000000" w:themeColor="text1"/>
          <w:sz w:val="28"/>
          <w:szCs w:val="28"/>
          <w:shd w:val="clear" w:color="auto" w:fill="FFFFFF"/>
        </w:rPr>
        <w:lastRenderedPageBreak/>
        <w:t>Duurzame composieten in de bouw</w:t>
      </w:r>
    </w:p>
    <w:p w14:paraId="6031F66F" w14:textId="77777777" w:rsidR="008B5B5F" w:rsidRPr="008B5B5F" w:rsidRDefault="008B5B5F" w:rsidP="008B5B5F">
      <w:pPr>
        <w:rPr>
          <w:rFonts w:asciiTheme="minorHAnsi" w:hAnsiTheme="minorHAnsi" w:cstheme="minorHAnsi"/>
        </w:rPr>
      </w:pPr>
    </w:p>
    <w:p w14:paraId="777CB0C0" w14:textId="285A3503" w:rsidR="00D51AE9" w:rsidRDefault="00D51AE9" w:rsidP="00D51AE9">
      <w:pPr>
        <w:rPr>
          <w:i/>
          <w:iCs/>
          <w:color w:val="000000" w:themeColor="text1"/>
        </w:rPr>
      </w:pPr>
      <w:r w:rsidRPr="00D51AE9">
        <w:rPr>
          <w:i/>
          <w:iCs/>
          <w:color w:val="000000" w:themeColor="text1"/>
          <w:shd w:val="clear" w:color="auto" w:fill="FFFFFF"/>
        </w:rPr>
        <w:t>We spraken met</w:t>
      </w:r>
      <w:r w:rsidRPr="00D51AE9">
        <w:rPr>
          <w:i/>
          <w:iCs/>
          <w:color w:val="000000" w:themeColor="text1"/>
        </w:rPr>
        <w:t xml:space="preserve"> </w:t>
      </w:r>
      <w:r w:rsidRPr="00D51AE9">
        <w:rPr>
          <w:b/>
          <w:bCs/>
          <w:i/>
          <w:iCs/>
          <w:color w:val="000000" w:themeColor="text1"/>
        </w:rPr>
        <w:t>Sven Jansen</w:t>
      </w:r>
      <w:r w:rsidRPr="00D51AE9">
        <w:rPr>
          <w:i/>
          <w:iCs/>
          <w:color w:val="000000" w:themeColor="text1"/>
        </w:rPr>
        <w:t>, mede-eigenaar van het bedrijf samen met compagnon Piet Jan Dwarshuis. Beide</w:t>
      </w:r>
      <w:r>
        <w:rPr>
          <w:i/>
          <w:iCs/>
          <w:color w:val="000000" w:themeColor="text1"/>
        </w:rPr>
        <w:t>n</w:t>
      </w:r>
      <w:r w:rsidRPr="00D51AE9">
        <w:rPr>
          <w:i/>
          <w:iCs/>
          <w:color w:val="000000" w:themeColor="text1"/>
        </w:rPr>
        <w:t xml:space="preserve"> al 25 jaar bezig in de composietbranche met vezelsterke kunststoffen. Ook in dit interview </w:t>
      </w:r>
      <w:r w:rsidRPr="00D51AE9">
        <w:rPr>
          <w:b/>
          <w:bCs/>
          <w:i/>
          <w:iCs/>
          <w:color w:val="000000" w:themeColor="text1"/>
        </w:rPr>
        <w:t>Fred Jonkhart</w:t>
      </w:r>
      <w:r w:rsidRPr="00D51AE9">
        <w:rPr>
          <w:i/>
          <w:iCs/>
          <w:color w:val="000000" w:themeColor="text1"/>
        </w:rPr>
        <w:t>, steunpunt van Kansen voor West in Flevoland.</w:t>
      </w:r>
    </w:p>
    <w:p w14:paraId="1A19C153" w14:textId="77777777" w:rsidR="00D51AE9" w:rsidRPr="00D51AE9" w:rsidRDefault="00D51AE9" w:rsidP="00D51AE9">
      <w:pPr>
        <w:rPr>
          <w:i/>
          <w:iCs/>
          <w:color w:val="000000" w:themeColor="text1"/>
        </w:rPr>
      </w:pPr>
    </w:p>
    <w:p w14:paraId="0595A818" w14:textId="77777777" w:rsidR="00D51AE9" w:rsidRPr="00D51AE9" w:rsidRDefault="00D51AE9" w:rsidP="00D51AE9">
      <w:pPr>
        <w:rPr>
          <w:color w:val="000000" w:themeColor="text1"/>
        </w:rPr>
      </w:pPr>
      <w:r w:rsidRPr="00D51AE9">
        <w:rPr>
          <w:b/>
          <w:bCs/>
          <w:color w:val="000000" w:themeColor="text1"/>
        </w:rPr>
        <w:t>Sven legt kort uit wat de basisomschrijving is van de twee projecten die via Kansen voor West lopen</w:t>
      </w:r>
      <w:r w:rsidRPr="00D51AE9">
        <w:rPr>
          <w:color w:val="000000" w:themeColor="text1"/>
        </w:rPr>
        <w:t>:</w:t>
      </w:r>
    </w:p>
    <w:p w14:paraId="595E5B63" w14:textId="434E39E3" w:rsidR="00D51AE9" w:rsidRDefault="00D51AE9" w:rsidP="00D51AE9">
      <w:pPr>
        <w:rPr>
          <w:color w:val="000000" w:themeColor="text1"/>
        </w:rPr>
      </w:pPr>
      <w:r w:rsidRPr="00D51AE9">
        <w:rPr>
          <w:color w:val="000000" w:themeColor="text1"/>
        </w:rPr>
        <w:t>We hebben het over twee stromen binnen het bedrijf waar Kansen voor West steun aan verleent. Kort samengevat:</w:t>
      </w:r>
    </w:p>
    <w:p w14:paraId="2B0F910F" w14:textId="77777777" w:rsidR="00EB1EF8" w:rsidRPr="00D51AE9" w:rsidRDefault="00EB1EF8" w:rsidP="00D51AE9">
      <w:pPr>
        <w:rPr>
          <w:color w:val="000000" w:themeColor="text1"/>
        </w:rPr>
      </w:pPr>
    </w:p>
    <w:p w14:paraId="0CC1EBD4" w14:textId="77777777" w:rsidR="00B64DCA" w:rsidRDefault="00B64DCA" w:rsidP="00D51AE9">
      <w:pPr>
        <w:rPr>
          <w:color w:val="000000" w:themeColor="text1"/>
        </w:rPr>
      </w:pPr>
      <w:r>
        <w:rPr>
          <w:b/>
          <w:bCs/>
          <w:color w:val="000000" w:themeColor="text1"/>
        </w:rPr>
        <w:t xml:space="preserve">KvW2-00353 </w:t>
      </w:r>
      <w:r w:rsidR="00D51AE9" w:rsidRPr="00D51AE9">
        <w:rPr>
          <w:b/>
          <w:bCs/>
          <w:color w:val="000000" w:themeColor="text1"/>
        </w:rPr>
        <w:t xml:space="preserve">Circulair bio-composiet </w:t>
      </w:r>
      <w:proofErr w:type="spellStart"/>
      <w:r w:rsidR="00D51AE9" w:rsidRPr="00D51AE9">
        <w:rPr>
          <w:b/>
          <w:bCs/>
          <w:color w:val="000000" w:themeColor="text1"/>
        </w:rPr>
        <w:t>Duplicor</w:t>
      </w:r>
      <w:proofErr w:type="spellEnd"/>
      <w:r w:rsidR="00D51AE9" w:rsidRPr="00D51AE9">
        <w:rPr>
          <w:b/>
          <w:bCs/>
          <w:color w:val="000000" w:themeColor="text1"/>
        </w:rPr>
        <w:t xml:space="preserve">: </w:t>
      </w:r>
      <w:r w:rsidR="00D51AE9" w:rsidRPr="00D51AE9">
        <w:rPr>
          <w:color w:val="000000" w:themeColor="text1"/>
        </w:rPr>
        <w:t xml:space="preserve">Duurzame bio-composieten vervangen conventionele materialen voor gevelbouw en dakconstructies. Biologische hars afkomstig van agro waste uit de voedselindustrie en gerecycled </w:t>
      </w:r>
      <w:proofErr w:type="spellStart"/>
      <w:r w:rsidR="00D51AE9" w:rsidRPr="00D51AE9">
        <w:rPr>
          <w:color w:val="000000" w:themeColor="text1"/>
        </w:rPr>
        <w:t>foam</w:t>
      </w:r>
      <w:proofErr w:type="spellEnd"/>
      <w:r w:rsidR="00D51AE9" w:rsidRPr="00D51AE9">
        <w:rPr>
          <w:color w:val="000000" w:themeColor="text1"/>
        </w:rPr>
        <w:t xml:space="preserve"> van PET flessen in een volledig digitaal productieproces. </w:t>
      </w:r>
    </w:p>
    <w:p w14:paraId="13BDAD0E" w14:textId="063DC325" w:rsidR="00B64DCA" w:rsidRDefault="00D51AE9" w:rsidP="00D51AE9">
      <w:pPr>
        <w:rPr>
          <w:color w:val="000000" w:themeColor="text1"/>
          <w:spacing w:val="2"/>
          <w:shd w:val="clear" w:color="auto" w:fill="FFFFFF"/>
        </w:rPr>
      </w:pPr>
      <w:r w:rsidRPr="00D51AE9">
        <w:rPr>
          <w:color w:val="000000" w:themeColor="text1"/>
        </w:rPr>
        <w:t>De EFRO</w:t>
      </w:r>
      <w:r>
        <w:rPr>
          <w:color w:val="000000" w:themeColor="text1"/>
        </w:rPr>
        <w:t>-bijdrage</w:t>
      </w:r>
      <w:r w:rsidRPr="00D51AE9">
        <w:rPr>
          <w:color w:val="000000" w:themeColor="text1"/>
        </w:rPr>
        <w:t xml:space="preserve"> is </w:t>
      </w:r>
      <w:r w:rsidR="00EB1EF8">
        <w:rPr>
          <w:color w:val="000000" w:themeColor="text1"/>
        </w:rPr>
        <w:t xml:space="preserve">€ </w:t>
      </w:r>
      <w:r w:rsidR="00D55D25" w:rsidRPr="00D55D25">
        <w:rPr>
          <w:color w:val="000000" w:themeColor="text1"/>
        </w:rPr>
        <w:t>271</w:t>
      </w:r>
      <w:r w:rsidR="00D55D25">
        <w:rPr>
          <w:color w:val="000000" w:themeColor="text1"/>
        </w:rPr>
        <w:t>.</w:t>
      </w:r>
      <w:r w:rsidR="00D55D25" w:rsidRPr="00D55D25">
        <w:rPr>
          <w:color w:val="000000" w:themeColor="text1"/>
        </w:rPr>
        <w:t>135,26</w:t>
      </w:r>
      <w:r w:rsidR="00EB1EF8">
        <w:rPr>
          <w:color w:val="000000" w:themeColor="text1"/>
          <w:spacing w:val="2"/>
          <w:shd w:val="clear" w:color="auto" w:fill="FFFFFF"/>
        </w:rPr>
        <w:t xml:space="preserve"> </w:t>
      </w:r>
      <w:r w:rsidRPr="00D51AE9">
        <w:rPr>
          <w:color w:val="000000" w:themeColor="text1"/>
          <w:spacing w:val="2"/>
          <w:shd w:val="clear" w:color="auto" w:fill="FFFFFF"/>
        </w:rPr>
        <w:t>(REACT</w:t>
      </w:r>
      <w:r w:rsidR="00280416">
        <w:rPr>
          <w:color w:val="000000" w:themeColor="text1"/>
          <w:spacing w:val="2"/>
          <w:shd w:val="clear" w:color="auto" w:fill="FFFFFF"/>
        </w:rPr>
        <w:t>-EU</w:t>
      </w:r>
      <w:r w:rsidRPr="00D51AE9">
        <w:rPr>
          <w:color w:val="000000" w:themeColor="text1"/>
          <w:spacing w:val="2"/>
          <w:shd w:val="clear" w:color="auto" w:fill="FFFFFF"/>
        </w:rPr>
        <w:t>)</w:t>
      </w:r>
      <w:r w:rsidR="006242F6">
        <w:rPr>
          <w:color w:val="000000" w:themeColor="text1"/>
          <w:spacing w:val="2"/>
          <w:shd w:val="clear" w:color="auto" w:fill="FFFFFF"/>
        </w:rPr>
        <w:t>.</w:t>
      </w:r>
      <w:r w:rsidR="00EB1EF8">
        <w:rPr>
          <w:color w:val="000000" w:themeColor="text1"/>
          <w:spacing w:val="2"/>
          <w:shd w:val="clear" w:color="auto" w:fill="FFFFFF"/>
        </w:rPr>
        <w:t xml:space="preserve"> </w:t>
      </w:r>
    </w:p>
    <w:p w14:paraId="13E4C76C" w14:textId="054B96A5" w:rsidR="00D51AE9" w:rsidRPr="00D51AE9" w:rsidRDefault="00EB1EF8" w:rsidP="00D51AE9">
      <w:pPr>
        <w:rPr>
          <w:b/>
          <w:bCs/>
          <w:color w:val="000000" w:themeColor="text1"/>
        </w:rPr>
      </w:pPr>
      <w:r w:rsidRPr="00DF2783">
        <w:rPr>
          <w:color w:val="000000" w:themeColor="text1"/>
          <w:spacing w:val="2"/>
          <w:shd w:val="clear" w:color="auto" w:fill="FFFFFF"/>
        </w:rPr>
        <w:t>Looptijd:</w:t>
      </w:r>
      <w:r w:rsidR="00DF2783">
        <w:rPr>
          <w:color w:val="000000" w:themeColor="text1"/>
          <w:spacing w:val="2"/>
          <w:shd w:val="clear" w:color="auto" w:fill="FFFFFF"/>
        </w:rPr>
        <w:t xml:space="preserve"> 1-3-2021 </w:t>
      </w:r>
      <w:proofErr w:type="spellStart"/>
      <w:r w:rsidR="00DF2783">
        <w:rPr>
          <w:color w:val="000000" w:themeColor="text1"/>
          <w:spacing w:val="2"/>
          <w:shd w:val="clear" w:color="auto" w:fill="FFFFFF"/>
        </w:rPr>
        <w:t>tm</w:t>
      </w:r>
      <w:proofErr w:type="spellEnd"/>
      <w:r w:rsidR="00DF2783">
        <w:rPr>
          <w:color w:val="000000" w:themeColor="text1"/>
          <w:spacing w:val="2"/>
          <w:shd w:val="clear" w:color="auto" w:fill="FFFFFF"/>
        </w:rPr>
        <w:t xml:space="preserve"> 13-7-2021</w:t>
      </w:r>
    </w:p>
    <w:p w14:paraId="4AC347A3" w14:textId="77777777" w:rsidR="00D51AE9" w:rsidRPr="00D51AE9" w:rsidRDefault="00D51AE9" w:rsidP="00D51AE9">
      <w:pPr>
        <w:pStyle w:val="Normaalweb"/>
        <w:shd w:val="clear" w:color="auto" w:fill="FFFFFF"/>
        <w:spacing w:before="0" w:beforeAutospacing="0" w:after="204" w:afterAutospacing="0"/>
        <w:rPr>
          <w:color w:val="000000" w:themeColor="text1"/>
          <w:spacing w:val="2"/>
          <w:sz w:val="20"/>
          <w:szCs w:val="20"/>
          <w:shd w:val="clear" w:color="auto" w:fill="FFFFFF"/>
        </w:rPr>
      </w:pPr>
      <w:r w:rsidRPr="00D51AE9">
        <w:rPr>
          <w:color w:val="000000" w:themeColor="text1"/>
          <w:spacing w:val="2"/>
          <w:sz w:val="20"/>
          <w:szCs w:val="20"/>
          <w:shd w:val="clear" w:color="auto" w:fill="FFFFFF"/>
        </w:rPr>
        <w:t xml:space="preserve">En </w:t>
      </w:r>
    </w:p>
    <w:p w14:paraId="6866E0CF" w14:textId="77777777" w:rsidR="00B64DCA" w:rsidRDefault="00EB1EF8" w:rsidP="00D51AE9">
      <w:pPr>
        <w:pStyle w:val="Normaalweb"/>
        <w:shd w:val="clear" w:color="auto" w:fill="FFFFFF"/>
        <w:spacing w:before="0" w:beforeAutospacing="0" w:after="204" w:afterAutospacing="0"/>
        <w:rPr>
          <w:color w:val="000000" w:themeColor="text1"/>
          <w:spacing w:val="2"/>
          <w:sz w:val="20"/>
          <w:szCs w:val="20"/>
        </w:rPr>
      </w:pPr>
      <w:r>
        <w:rPr>
          <w:rStyle w:val="Zwaar"/>
          <w:color w:val="000000" w:themeColor="text1"/>
          <w:spacing w:val="2"/>
          <w:sz w:val="20"/>
          <w:szCs w:val="20"/>
        </w:rPr>
        <w:t xml:space="preserve">KvW3-00033 </w:t>
      </w:r>
      <w:r w:rsidR="00D51AE9" w:rsidRPr="00D51AE9">
        <w:rPr>
          <w:rStyle w:val="Zwaar"/>
          <w:color w:val="000000" w:themeColor="text1"/>
          <w:spacing w:val="2"/>
          <w:sz w:val="20"/>
          <w:szCs w:val="20"/>
        </w:rPr>
        <w:t xml:space="preserve">QBIX – </w:t>
      </w:r>
      <w:proofErr w:type="spellStart"/>
      <w:r w:rsidR="00D51AE9" w:rsidRPr="00D51AE9">
        <w:rPr>
          <w:rStyle w:val="Zwaar"/>
          <w:color w:val="000000" w:themeColor="text1"/>
          <w:spacing w:val="2"/>
          <w:sz w:val="20"/>
          <w:szCs w:val="20"/>
        </w:rPr>
        <w:t>Biobased</w:t>
      </w:r>
      <w:proofErr w:type="spellEnd"/>
      <w:r w:rsidR="00D51AE9" w:rsidRPr="00D51AE9">
        <w:rPr>
          <w:rStyle w:val="Zwaar"/>
          <w:color w:val="000000" w:themeColor="text1"/>
          <w:spacing w:val="2"/>
          <w:sz w:val="20"/>
          <w:szCs w:val="20"/>
        </w:rPr>
        <w:t xml:space="preserve"> Modulair 2D-bouwsysteem</w:t>
      </w:r>
      <w:r w:rsidR="00D51AE9" w:rsidRPr="00D51AE9">
        <w:rPr>
          <w:color w:val="000000" w:themeColor="text1"/>
          <w:spacing w:val="2"/>
          <w:sz w:val="20"/>
          <w:szCs w:val="20"/>
        </w:rPr>
        <w:t xml:space="preserve">; Holland </w:t>
      </w:r>
      <w:proofErr w:type="spellStart"/>
      <w:r w:rsidR="00D51AE9" w:rsidRPr="00D51AE9">
        <w:rPr>
          <w:color w:val="000000" w:themeColor="text1"/>
          <w:spacing w:val="2"/>
          <w:sz w:val="20"/>
          <w:szCs w:val="20"/>
        </w:rPr>
        <w:t>Composites</w:t>
      </w:r>
      <w:proofErr w:type="spellEnd"/>
      <w:r w:rsidR="00D51AE9" w:rsidRPr="00D51AE9">
        <w:rPr>
          <w:color w:val="000000" w:themeColor="text1"/>
          <w:spacing w:val="2"/>
          <w:sz w:val="20"/>
          <w:szCs w:val="20"/>
        </w:rPr>
        <w:t xml:space="preserve"> ontwikkelt een concept waarbij o.b.v. </w:t>
      </w:r>
      <w:proofErr w:type="spellStart"/>
      <w:r w:rsidR="00D51AE9" w:rsidRPr="00D51AE9">
        <w:rPr>
          <w:color w:val="000000" w:themeColor="text1"/>
          <w:spacing w:val="2"/>
          <w:sz w:val="20"/>
          <w:szCs w:val="20"/>
        </w:rPr>
        <w:t>biobased</w:t>
      </w:r>
      <w:proofErr w:type="spellEnd"/>
      <w:r w:rsidR="00D51AE9" w:rsidRPr="00D51AE9">
        <w:rPr>
          <w:color w:val="000000" w:themeColor="text1"/>
          <w:spacing w:val="2"/>
          <w:sz w:val="20"/>
          <w:szCs w:val="20"/>
        </w:rPr>
        <w:t xml:space="preserve"> composieten panelen volledige woningen in een dag kunnen worden gebouwd. Het principe is gelegen in de doelstelling dat een huis niet voor een bepaalde tijd wordt gebouwd. Iemand begint bijvoorbeeld met een starterspakket. Wanneer de levenssituatie wijzigt kan de woning middels extra bouwstenen meegroeien. </w:t>
      </w:r>
      <w:r w:rsidR="00D51AE9" w:rsidRPr="00D51AE9">
        <w:rPr>
          <w:color w:val="000000" w:themeColor="text1"/>
          <w:spacing w:val="2"/>
          <w:sz w:val="20"/>
          <w:szCs w:val="20"/>
        </w:rPr>
        <w:t xml:space="preserve">Zo is de huiseigenaar compleet vrij in het realiseren van bijvoorbeeld een aanbouw of dakkapel. Doordat deze onderdelen seriematig kunnen worden geproduceerd, zal de kostprijs van een huis aanzienlijk </w:t>
      </w:r>
      <w:r w:rsidR="00D51AE9" w:rsidRPr="00EB1EF8">
        <w:rPr>
          <w:color w:val="000000" w:themeColor="text1"/>
          <w:spacing w:val="2"/>
          <w:sz w:val="20"/>
          <w:szCs w:val="20"/>
        </w:rPr>
        <w:t xml:space="preserve">dalen. </w:t>
      </w:r>
    </w:p>
    <w:p w14:paraId="2EC4FF3B" w14:textId="3E47ED49" w:rsidR="00EB1EF8" w:rsidRPr="00EB1EF8" w:rsidRDefault="00D51AE9" w:rsidP="00D51AE9">
      <w:pPr>
        <w:pStyle w:val="Normaalweb"/>
        <w:shd w:val="clear" w:color="auto" w:fill="FFFFFF"/>
        <w:spacing w:before="0" w:beforeAutospacing="0" w:after="204" w:afterAutospacing="0"/>
        <w:rPr>
          <w:color w:val="000000" w:themeColor="text1"/>
          <w:spacing w:val="2"/>
          <w:sz w:val="20"/>
          <w:szCs w:val="20"/>
        </w:rPr>
      </w:pPr>
      <w:r w:rsidRPr="00EB1EF8">
        <w:rPr>
          <w:color w:val="000000" w:themeColor="text1"/>
          <w:spacing w:val="2"/>
          <w:sz w:val="20"/>
          <w:szCs w:val="20"/>
        </w:rPr>
        <w:t xml:space="preserve">De EFRO-bijdrage is </w:t>
      </w:r>
      <w:r w:rsidR="00EB1EF8">
        <w:rPr>
          <w:color w:val="000000" w:themeColor="text1"/>
          <w:spacing w:val="2"/>
          <w:sz w:val="20"/>
          <w:szCs w:val="20"/>
        </w:rPr>
        <w:t xml:space="preserve">€ </w:t>
      </w:r>
      <w:r w:rsidRPr="00EB1EF8">
        <w:rPr>
          <w:color w:val="000000" w:themeColor="text1"/>
          <w:spacing w:val="2"/>
          <w:sz w:val="20"/>
          <w:szCs w:val="20"/>
        </w:rPr>
        <w:t>349.231,50 (KvW3</w:t>
      </w:r>
      <w:r w:rsidR="00EB1EF8">
        <w:rPr>
          <w:color w:val="000000" w:themeColor="text1"/>
          <w:spacing w:val="2"/>
          <w:sz w:val="20"/>
          <w:szCs w:val="20"/>
        </w:rPr>
        <w:t xml:space="preserve"> in aanvraag</w:t>
      </w:r>
      <w:r w:rsidRPr="00EB1EF8">
        <w:rPr>
          <w:color w:val="000000" w:themeColor="text1"/>
          <w:spacing w:val="2"/>
          <w:sz w:val="20"/>
          <w:szCs w:val="20"/>
        </w:rPr>
        <w:t>)</w:t>
      </w:r>
      <w:r w:rsidR="00EB1EF8" w:rsidRPr="00EB1EF8">
        <w:rPr>
          <w:color w:val="000000" w:themeColor="text1"/>
          <w:spacing w:val="2"/>
          <w:sz w:val="20"/>
          <w:szCs w:val="20"/>
        </w:rPr>
        <w:t xml:space="preserve">. </w:t>
      </w:r>
      <w:r w:rsidR="00EB1EF8" w:rsidRPr="00EB1EF8">
        <w:rPr>
          <w:color w:val="000000" w:themeColor="text1"/>
          <w:spacing w:val="2"/>
          <w:sz w:val="20"/>
          <w:szCs w:val="20"/>
          <w:shd w:val="clear" w:color="auto" w:fill="FFFFFF"/>
        </w:rPr>
        <w:t>Looptijd</w:t>
      </w:r>
      <w:r w:rsidR="00EB1EF8">
        <w:rPr>
          <w:color w:val="000000" w:themeColor="text1"/>
          <w:spacing w:val="2"/>
          <w:sz w:val="20"/>
          <w:szCs w:val="20"/>
          <w:shd w:val="clear" w:color="auto" w:fill="FFFFFF"/>
        </w:rPr>
        <w:t xml:space="preserve">: 1-6-2022 </w:t>
      </w:r>
      <w:proofErr w:type="spellStart"/>
      <w:r w:rsidR="00EB1EF8">
        <w:rPr>
          <w:color w:val="000000" w:themeColor="text1"/>
          <w:spacing w:val="2"/>
          <w:sz w:val="20"/>
          <w:szCs w:val="20"/>
          <w:shd w:val="clear" w:color="auto" w:fill="FFFFFF"/>
        </w:rPr>
        <w:t>tm</w:t>
      </w:r>
      <w:proofErr w:type="spellEnd"/>
      <w:r w:rsidR="00EB1EF8">
        <w:rPr>
          <w:color w:val="000000" w:themeColor="text1"/>
          <w:spacing w:val="2"/>
          <w:sz w:val="20"/>
          <w:szCs w:val="20"/>
          <w:shd w:val="clear" w:color="auto" w:fill="FFFFFF"/>
        </w:rPr>
        <w:t xml:space="preserve"> 30-6-2024</w:t>
      </w:r>
    </w:p>
    <w:p w14:paraId="55C7ECF1" w14:textId="77777777" w:rsidR="00D51AE9" w:rsidRPr="00D51AE9" w:rsidRDefault="00D51AE9" w:rsidP="00D51AE9">
      <w:pPr>
        <w:rPr>
          <w:b/>
          <w:bCs/>
          <w:color w:val="000000" w:themeColor="text1"/>
        </w:rPr>
      </w:pPr>
      <w:r w:rsidRPr="00D51AE9">
        <w:rPr>
          <w:b/>
          <w:bCs/>
          <w:color w:val="000000" w:themeColor="text1"/>
        </w:rPr>
        <w:t>Toegelicht door Sven:</w:t>
      </w:r>
    </w:p>
    <w:p w14:paraId="71D9B64F" w14:textId="3491DE73" w:rsidR="00D51AE9" w:rsidRPr="00D51AE9" w:rsidRDefault="00D51AE9" w:rsidP="00D51AE9">
      <w:pPr>
        <w:rPr>
          <w:color w:val="000000" w:themeColor="text1"/>
        </w:rPr>
      </w:pPr>
      <w:r w:rsidRPr="00D51AE9">
        <w:rPr>
          <w:color w:val="000000" w:themeColor="text1"/>
        </w:rPr>
        <w:t>Innovatie is een belangrijke factor in het bedrijf in Lelystad. Op dit moment is er 8</w:t>
      </w:r>
      <w:r>
        <w:rPr>
          <w:color w:val="000000" w:themeColor="text1"/>
        </w:rPr>
        <w:t>.</w:t>
      </w:r>
      <w:r w:rsidRPr="00D51AE9">
        <w:rPr>
          <w:color w:val="000000" w:themeColor="text1"/>
        </w:rPr>
        <w:t>000 m2 fabrieks</w:t>
      </w:r>
      <w:r w:rsidR="00A80A4C">
        <w:rPr>
          <w:color w:val="000000" w:themeColor="text1"/>
        </w:rPr>
        <w:t>-</w:t>
      </w:r>
      <w:r w:rsidRPr="00D51AE9">
        <w:rPr>
          <w:color w:val="000000" w:themeColor="text1"/>
        </w:rPr>
        <w:t>oppervlakte en zijn er 60 mensen in dienst.</w:t>
      </w:r>
    </w:p>
    <w:p w14:paraId="4833EFF5" w14:textId="77777777" w:rsidR="00D51AE9" w:rsidRPr="00D51AE9" w:rsidRDefault="00D51AE9" w:rsidP="00D51AE9">
      <w:pPr>
        <w:rPr>
          <w:color w:val="000000" w:themeColor="text1"/>
        </w:rPr>
      </w:pPr>
      <w:r w:rsidRPr="00D51AE9">
        <w:rPr>
          <w:color w:val="000000" w:themeColor="text1"/>
        </w:rPr>
        <w:t xml:space="preserve">In het bedrijf wordt gewerkt met </w:t>
      </w:r>
      <w:proofErr w:type="spellStart"/>
      <w:r w:rsidRPr="00D51AE9">
        <w:rPr>
          <w:color w:val="000000" w:themeColor="text1"/>
        </w:rPr>
        <w:t>Agrowaste</w:t>
      </w:r>
      <w:proofErr w:type="spellEnd"/>
      <w:r w:rsidRPr="00D51AE9">
        <w:rPr>
          <w:color w:val="000000" w:themeColor="text1"/>
        </w:rPr>
        <w:t xml:space="preserve"> vanuit de voedselindustrie en gerecycled </w:t>
      </w:r>
      <w:proofErr w:type="spellStart"/>
      <w:r w:rsidRPr="00D51AE9">
        <w:rPr>
          <w:color w:val="000000" w:themeColor="text1"/>
        </w:rPr>
        <w:t>foam</w:t>
      </w:r>
      <w:proofErr w:type="spellEnd"/>
      <w:r w:rsidRPr="00D51AE9">
        <w:rPr>
          <w:color w:val="000000" w:themeColor="text1"/>
        </w:rPr>
        <w:t xml:space="preserve"> van PET flessen. Doel is weg te stappen van toxische composietharsen en te werken met een </w:t>
      </w:r>
      <w:proofErr w:type="spellStart"/>
      <w:r w:rsidRPr="00D51AE9">
        <w:rPr>
          <w:color w:val="000000" w:themeColor="text1"/>
        </w:rPr>
        <w:t>biobased</w:t>
      </w:r>
      <w:proofErr w:type="spellEnd"/>
      <w:r w:rsidRPr="00D51AE9">
        <w:rPr>
          <w:color w:val="000000" w:themeColor="text1"/>
        </w:rPr>
        <w:t xml:space="preserve"> hars materiaal. Dit heeft ook een goede brandwerende eigenschap. Dit product noemen we </w:t>
      </w:r>
      <w:proofErr w:type="spellStart"/>
      <w:r w:rsidRPr="00D51AE9">
        <w:rPr>
          <w:color w:val="000000" w:themeColor="text1"/>
        </w:rPr>
        <w:t>Duplicor</w:t>
      </w:r>
      <w:proofErr w:type="spellEnd"/>
      <w:r w:rsidRPr="00D51AE9">
        <w:rPr>
          <w:color w:val="000000" w:themeColor="text1"/>
        </w:rPr>
        <w:t xml:space="preserve"> (vanuit REACT gefinancierd).  Met dit materiaal hebben we de transitie kunnen maken naar een lichtgewicht zeer stijve materialen met plantrestafval als harscomponent. Het materiaal slaat ook nog CO2 op. Met </w:t>
      </w:r>
      <w:proofErr w:type="spellStart"/>
      <w:r w:rsidRPr="00D51AE9">
        <w:rPr>
          <w:color w:val="000000" w:themeColor="text1"/>
        </w:rPr>
        <w:t>biovezels</w:t>
      </w:r>
      <w:proofErr w:type="spellEnd"/>
      <w:r w:rsidRPr="00D51AE9">
        <w:rPr>
          <w:color w:val="000000" w:themeColor="text1"/>
        </w:rPr>
        <w:t xml:space="preserve"> kun je </w:t>
      </w:r>
      <w:proofErr w:type="spellStart"/>
      <w:r w:rsidRPr="00D51AE9">
        <w:rPr>
          <w:color w:val="000000" w:themeColor="text1"/>
        </w:rPr>
        <w:t>vezelversterke</w:t>
      </w:r>
      <w:proofErr w:type="spellEnd"/>
      <w:r w:rsidRPr="00D51AE9">
        <w:rPr>
          <w:color w:val="000000" w:themeColor="text1"/>
        </w:rPr>
        <w:t xml:space="preserve"> kunststoffen maken. </w:t>
      </w:r>
    </w:p>
    <w:p w14:paraId="0B895C34" w14:textId="61CC1D4A" w:rsidR="00D51AE9" w:rsidRPr="00D51AE9" w:rsidRDefault="00D51AE9" w:rsidP="00D51AE9">
      <w:pPr>
        <w:rPr>
          <w:color w:val="000000" w:themeColor="text1"/>
        </w:rPr>
      </w:pPr>
      <w:r w:rsidRPr="00D51AE9">
        <w:rPr>
          <w:color w:val="000000" w:themeColor="text1"/>
        </w:rPr>
        <w:t xml:space="preserve">Daarnaast worden gebruikte PET flessen naar een nieuw materiaal verwerkt. Recyclede PET </w:t>
      </w:r>
      <w:proofErr w:type="spellStart"/>
      <w:r w:rsidRPr="00D51AE9">
        <w:rPr>
          <w:color w:val="000000" w:themeColor="text1"/>
        </w:rPr>
        <w:t>foam</w:t>
      </w:r>
      <w:proofErr w:type="spellEnd"/>
      <w:r w:rsidRPr="00D51AE9">
        <w:rPr>
          <w:color w:val="000000" w:themeColor="text1"/>
        </w:rPr>
        <w:t xml:space="preserve"> is een veel beter alternatief voor de bekende vulmiddelen PUR, PIR en EPS </w:t>
      </w:r>
      <w:proofErr w:type="spellStart"/>
      <w:r w:rsidRPr="00D51AE9">
        <w:rPr>
          <w:color w:val="000000" w:themeColor="text1"/>
        </w:rPr>
        <w:t>foamen</w:t>
      </w:r>
      <w:proofErr w:type="spellEnd"/>
      <w:r w:rsidRPr="00D51AE9">
        <w:rPr>
          <w:color w:val="000000" w:themeColor="text1"/>
        </w:rPr>
        <w:t xml:space="preserve">. Nu wordt nog uitsluitend het PET </w:t>
      </w:r>
      <w:proofErr w:type="spellStart"/>
      <w:r w:rsidRPr="00D51AE9">
        <w:rPr>
          <w:color w:val="000000" w:themeColor="text1"/>
        </w:rPr>
        <w:t>foam</w:t>
      </w:r>
      <w:proofErr w:type="spellEnd"/>
      <w:r w:rsidRPr="00D51AE9">
        <w:rPr>
          <w:color w:val="000000" w:themeColor="text1"/>
        </w:rPr>
        <w:t xml:space="preserve"> gebruikt als kern in een </w:t>
      </w:r>
      <w:r w:rsidR="009113D9" w:rsidRPr="00D51AE9">
        <w:rPr>
          <w:color w:val="000000" w:themeColor="text1"/>
        </w:rPr>
        <w:t>sandwichconstructie</w:t>
      </w:r>
      <w:r w:rsidRPr="00D51AE9">
        <w:rPr>
          <w:color w:val="000000" w:themeColor="text1"/>
        </w:rPr>
        <w:t xml:space="preserve">. Zoals dat gebruikt wordt voor een gevel of dakconstructie. </w:t>
      </w:r>
    </w:p>
    <w:p w14:paraId="2FA2F455" w14:textId="6767F463" w:rsidR="00D51AE9" w:rsidRPr="00D51AE9" w:rsidRDefault="00D51AE9" w:rsidP="00D51AE9">
      <w:pPr>
        <w:rPr>
          <w:color w:val="000000" w:themeColor="text1"/>
        </w:rPr>
      </w:pPr>
      <w:r w:rsidRPr="00D51AE9">
        <w:rPr>
          <w:color w:val="000000" w:themeColor="text1"/>
        </w:rPr>
        <w:t xml:space="preserve">Er wordt bij het bedrijf vanuit de materialen beredeneerd. Vanuit een productieproces waar we zelf aan werken en wat onze afnemers nodig hebben. Materialen voor de bouw. Zoals nu in de bouw van The </w:t>
      </w:r>
      <w:proofErr w:type="spellStart"/>
      <w:r w:rsidRPr="00D51AE9">
        <w:rPr>
          <w:color w:val="000000" w:themeColor="text1"/>
        </w:rPr>
        <w:t>Pulse</w:t>
      </w:r>
      <w:proofErr w:type="spellEnd"/>
      <w:r w:rsidRPr="00D51AE9">
        <w:rPr>
          <w:color w:val="000000" w:themeColor="text1"/>
        </w:rPr>
        <w:t xml:space="preserve">, Amsterdam -MVSA </w:t>
      </w:r>
      <w:r w:rsidRPr="00D51AE9">
        <w:rPr>
          <w:color w:val="000000" w:themeColor="text1"/>
        </w:rPr>
        <w:lastRenderedPageBreak/>
        <w:t>architecten, gebruikt wordt. Zie ook; https://zuidas.nl/project/the-pulse/. Ook in de dakconstructie van de monumentale van Gendt hallen (https://www.vangendthallen.com/) wordt het lichte en brandbestendige materiaal ingezet. Dit zijn voor ons zeer mooie toonzettende klanten!</w:t>
      </w:r>
    </w:p>
    <w:p w14:paraId="1984389F" w14:textId="34007381" w:rsidR="00D51AE9" w:rsidRPr="00D51AE9" w:rsidRDefault="00D51AE9" w:rsidP="00D51AE9">
      <w:pPr>
        <w:rPr>
          <w:color w:val="000000" w:themeColor="text1"/>
        </w:rPr>
      </w:pPr>
      <w:r w:rsidRPr="00D51AE9">
        <w:rPr>
          <w:color w:val="000000" w:themeColor="text1"/>
        </w:rPr>
        <w:t xml:space="preserve">Het bedrijf heeft een combinatie van modulaire, herbruikbare, bouwproducten ontwikkeld; Zo is het bijvoorbeeld mogelijk om daarmee een composiet containerwoningen te bouwen, voor studentenhuisvesting. We mikken op Flexibele woningbouw met een zogenaamd 2D modulair systeem. Het QBIX modulair bouwsysteem. Het is onderscheidend t.o.v. andere woningbouwfabrieken. Het vergelijk wordt gemaakt met LEGO; je kunt alles bouwen met de elementen en door de jaren heen blijft de wijze van monteren en passend maken hetzelfde. Het is mogelijk om met laaggeschoolde werkkrachten met de bouwonderdelen te werken en bijvoorbeeld een onderkomen voor zorghuisvesting hiermee snel op te zetten. Alles is aanpasbaar naar de wens van de gebruiker. Ook tijdens het bewonen omdat je niet zoals in reguliere bouw met langduriger en intensievere sloop en opbouw hoeft te werken met het systeem. Erg </w:t>
      </w:r>
      <w:r w:rsidR="00FD50A7" w:rsidRPr="00D51AE9">
        <w:rPr>
          <w:color w:val="000000" w:themeColor="text1"/>
        </w:rPr>
        <w:t>praktisch</w:t>
      </w:r>
      <w:r w:rsidRPr="00D51AE9">
        <w:rPr>
          <w:color w:val="000000" w:themeColor="text1"/>
        </w:rPr>
        <w:t xml:space="preserve"> als bijvoorbeeld een bed in een zorginstelling niet door een deur blijkt te passen. Aanpassen is dan snel gebeurd. Daarnaast zijn de materialen isolerend en wordt het casco losgekoppeld van wat de </w:t>
      </w:r>
      <w:proofErr w:type="spellStart"/>
      <w:r w:rsidRPr="00D51AE9">
        <w:rPr>
          <w:color w:val="000000" w:themeColor="text1"/>
        </w:rPr>
        <w:t>binnenschil</w:t>
      </w:r>
      <w:proofErr w:type="spellEnd"/>
      <w:r w:rsidRPr="00D51AE9">
        <w:rPr>
          <w:color w:val="000000" w:themeColor="text1"/>
        </w:rPr>
        <w:t xml:space="preserve"> genoemd wordt. Het deel van de bouw waar je daadwerkelijk in leeft.  Zo is het mogelijk dat je casco bouw en installatiebouw scheidt op de bouwplaats. Dus </w:t>
      </w:r>
      <w:r w:rsidR="00482497">
        <w:rPr>
          <w:color w:val="000000" w:themeColor="text1"/>
        </w:rPr>
        <w:t>het c</w:t>
      </w:r>
      <w:r w:rsidRPr="00D51AE9">
        <w:rPr>
          <w:color w:val="000000" w:themeColor="text1"/>
        </w:rPr>
        <w:t xml:space="preserve">asco staat er vlot; wind en waterdicht. Na die stap wordt er een volledige </w:t>
      </w:r>
      <w:proofErr w:type="spellStart"/>
      <w:r w:rsidRPr="00D51AE9">
        <w:rPr>
          <w:color w:val="000000" w:themeColor="text1"/>
        </w:rPr>
        <w:t>binnenschil</w:t>
      </w:r>
      <w:proofErr w:type="spellEnd"/>
      <w:r w:rsidRPr="00D51AE9">
        <w:rPr>
          <w:color w:val="000000" w:themeColor="text1"/>
        </w:rPr>
        <w:t xml:space="preserve"> gecreëerd. </w:t>
      </w:r>
    </w:p>
    <w:p w14:paraId="007CFA24" w14:textId="77777777" w:rsidR="00D51AE9" w:rsidRPr="00D51AE9" w:rsidRDefault="00D51AE9" w:rsidP="00D51AE9">
      <w:pPr>
        <w:rPr>
          <w:color w:val="000000" w:themeColor="text1"/>
        </w:rPr>
      </w:pPr>
      <w:r w:rsidRPr="00D51AE9">
        <w:rPr>
          <w:color w:val="000000" w:themeColor="text1"/>
        </w:rPr>
        <w:t xml:space="preserve">Er wordt nog niet geleverd aan de particuliere markt. Mogelijk dat er straks, zoals je een auto configureert er met een QBIX – </w:t>
      </w:r>
      <w:proofErr w:type="spellStart"/>
      <w:r w:rsidRPr="00D51AE9">
        <w:rPr>
          <w:color w:val="000000" w:themeColor="text1"/>
        </w:rPr>
        <w:t>configurator</w:t>
      </w:r>
      <w:proofErr w:type="spellEnd"/>
      <w:r w:rsidRPr="00D51AE9">
        <w:rPr>
          <w:color w:val="000000" w:themeColor="text1"/>
        </w:rPr>
        <w:t xml:space="preserve"> een idee digitaal samengesteld wordt waarvan de materialen daarna geleverd worden. Rekening houdend met je budget, benodigde vergunningen. Nu nog toekomstmuziek.</w:t>
      </w:r>
    </w:p>
    <w:p w14:paraId="5594EA67" w14:textId="77777777" w:rsidR="00D51AE9" w:rsidRPr="00D51AE9" w:rsidRDefault="00D51AE9" w:rsidP="00D51AE9">
      <w:pPr>
        <w:rPr>
          <w:b/>
          <w:bCs/>
          <w:color w:val="000000" w:themeColor="text1"/>
        </w:rPr>
      </w:pPr>
    </w:p>
    <w:p w14:paraId="4CF15B84" w14:textId="77777777" w:rsidR="00D51AE9" w:rsidRPr="00D51AE9" w:rsidRDefault="00D51AE9" w:rsidP="00D51AE9">
      <w:pPr>
        <w:rPr>
          <w:color w:val="000000" w:themeColor="text1"/>
        </w:rPr>
      </w:pPr>
      <w:r w:rsidRPr="00D51AE9">
        <w:rPr>
          <w:b/>
          <w:bCs/>
          <w:color w:val="000000" w:themeColor="text1"/>
        </w:rPr>
        <w:t>Wat is de rol van Kansen voor West in dit alles?</w:t>
      </w:r>
    </w:p>
    <w:p w14:paraId="6250C40C" w14:textId="77777777" w:rsidR="00D51AE9" w:rsidRPr="00D51AE9" w:rsidRDefault="00D51AE9" w:rsidP="00D51AE9">
      <w:pPr>
        <w:rPr>
          <w:color w:val="000000" w:themeColor="text1"/>
        </w:rPr>
      </w:pPr>
      <w:r w:rsidRPr="00D51AE9">
        <w:rPr>
          <w:color w:val="000000" w:themeColor="text1"/>
        </w:rPr>
        <w:t xml:space="preserve">Sven: Met composieten die duurzaam en recyclebaar zijn staan we als MKB nog aan het begin. Dat is een zeer intensief traject waar zonder steun zeer veel langer over gedaan zou zijn om dit door te ontwikkelen en commercieel rendabel te maken. Rekening houdend met de wensen vanuit Europa om duurzaam, CO2 uitstoot – arm en recyclebaar te werken.  Fred heeft vanuit Kansen voor West samen met de provincie Flevoland hierin een cruciale rol gespeeld. </w:t>
      </w:r>
    </w:p>
    <w:p w14:paraId="4F7DEC2E" w14:textId="1D6628F0" w:rsidR="00D51AE9" w:rsidRPr="00D51AE9" w:rsidRDefault="00D51AE9" w:rsidP="00D51AE9">
      <w:pPr>
        <w:rPr>
          <w:color w:val="000000" w:themeColor="text1"/>
        </w:rPr>
      </w:pPr>
      <w:r w:rsidRPr="00D51AE9">
        <w:rPr>
          <w:color w:val="000000" w:themeColor="text1"/>
        </w:rPr>
        <w:t>Fred legt uit: Het aanvraagproces doorliep de bekende eerste stappen: de vraag of er contact opgenomen is met het steunpunt, het invullen van het projectidee formulier. Algemeen geldt; Hiermee wordt een initiatiefnemer aangespoord kennis te nemen van het KvW</w:t>
      </w:r>
      <w:r w:rsidR="00482497">
        <w:rPr>
          <w:color w:val="000000" w:themeColor="text1"/>
        </w:rPr>
        <w:t>-</w:t>
      </w:r>
      <w:r w:rsidRPr="00D51AE9">
        <w:rPr>
          <w:color w:val="000000" w:themeColor="text1"/>
        </w:rPr>
        <w:t>programma en zo ging dat ook met Sven.</w:t>
      </w:r>
    </w:p>
    <w:p w14:paraId="2CDA892A" w14:textId="41F88349" w:rsidR="00D51AE9" w:rsidRPr="00D51AE9" w:rsidRDefault="00D51AE9" w:rsidP="00D51AE9">
      <w:pPr>
        <w:rPr>
          <w:color w:val="000000" w:themeColor="text1"/>
        </w:rPr>
      </w:pPr>
      <w:r w:rsidRPr="00D51AE9">
        <w:rPr>
          <w:color w:val="000000" w:themeColor="text1"/>
        </w:rPr>
        <w:t>Het KvW</w:t>
      </w:r>
      <w:r w:rsidR="00482497">
        <w:rPr>
          <w:color w:val="000000" w:themeColor="text1"/>
        </w:rPr>
        <w:t>-</w:t>
      </w:r>
      <w:r w:rsidRPr="00D51AE9">
        <w:rPr>
          <w:color w:val="000000" w:themeColor="text1"/>
        </w:rPr>
        <w:t xml:space="preserve">programma vraagt een specifieke invalshoek. Het format dwingt om daarvan kennis te nemen en de eerste stappen goed te doorlopen. Door dit goed te bij aanvang te begeleiden zie ik zelden of nooit teleurstellende </w:t>
      </w:r>
      <w:r w:rsidR="00482497" w:rsidRPr="00D51AE9">
        <w:rPr>
          <w:color w:val="000000" w:themeColor="text1"/>
        </w:rPr>
        <w:t>ideeën</w:t>
      </w:r>
      <w:r w:rsidRPr="00D51AE9">
        <w:rPr>
          <w:color w:val="000000" w:themeColor="text1"/>
        </w:rPr>
        <w:t xml:space="preserve"> terugkomen. Zo ook bij Sven. Mede door</w:t>
      </w:r>
      <w:r w:rsidR="00482497">
        <w:rPr>
          <w:color w:val="000000" w:themeColor="text1"/>
        </w:rPr>
        <w:t xml:space="preserve"> mijn ervaringen met </w:t>
      </w:r>
      <w:r w:rsidRPr="00D51AE9">
        <w:rPr>
          <w:color w:val="000000" w:themeColor="text1"/>
        </w:rPr>
        <w:t>de Deskundigen Commissie</w:t>
      </w:r>
      <w:r w:rsidR="00482497">
        <w:rPr>
          <w:color w:val="000000" w:themeColor="text1"/>
        </w:rPr>
        <w:t xml:space="preserve">, </w:t>
      </w:r>
      <w:r w:rsidRPr="00D51AE9">
        <w:rPr>
          <w:color w:val="000000" w:themeColor="text1"/>
        </w:rPr>
        <w:t xml:space="preserve">kan ik al bij aanvang goed filteren en adviseren in wat nodig is voor het gehele traject. De procedures, de toetsing, het aantal punten wat </w:t>
      </w:r>
      <w:r w:rsidRPr="00D51AE9">
        <w:rPr>
          <w:color w:val="000000" w:themeColor="text1"/>
        </w:rPr>
        <w:lastRenderedPageBreak/>
        <w:t xml:space="preserve">gehaald moet worden om de gunning te krijgen.  70+ aan punten moet er gehaald worden, want het project moet een ruime voldoende halen, om het maar eens te vergelijken met een proefwerk. Al bij aanvang lukt het vaak goed om in te schatten of het zin heeft een aanvraag te doen. Als Ik met een aanvrager denk dat het een kans maakt, dan adviseer ik het uit te werken en de ondernemer zich aan te laten melden op het </w:t>
      </w:r>
      <w:proofErr w:type="spellStart"/>
      <w:r w:rsidRPr="00D51AE9">
        <w:rPr>
          <w:color w:val="000000" w:themeColor="text1"/>
        </w:rPr>
        <w:t>webportaal</w:t>
      </w:r>
      <w:proofErr w:type="spellEnd"/>
      <w:r w:rsidRPr="00D51AE9">
        <w:rPr>
          <w:color w:val="000000" w:themeColor="text1"/>
        </w:rPr>
        <w:t xml:space="preserve">. Daarbij geef ik aan dat het een flinke klus is. Er wordt een weging gemaakt of er een </w:t>
      </w:r>
      <w:r w:rsidR="00482497" w:rsidRPr="00D51AE9">
        <w:rPr>
          <w:color w:val="000000" w:themeColor="text1"/>
        </w:rPr>
        <w:t>consultancybureau</w:t>
      </w:r>
      <w:r w:rsidRPr="00D51AE9">
        <w:rPr>
          <w:color w:val="000000" w:themeColor="text1"/>
        </w:rPr>
        <w:t xml:space="preserve"> nodig is in dat traject of dat iemand het zelf uitwerkt. Ik vraag altijd een vroege uitgewerkte versie te laten zien om er opbouwende commentaar op te geven. Vaak kijk ik dan goed naar de financieel technische aspecten omdat alles ook door de zo genoemde technische toets moet komen. </w:t>
      </w:r>
    </w:p>
    <w:p w14:paraId="56CCCBAD" w14:textId="75D16A59" w:rsidR="00D51AE9" w:rsidRPr="00D51AE9" w:rsidRDefault="00D51AE9" w:rsidP="00D51AE9">
      <w:pPr>
        <w:rPr>
          <w:color w:val="000000" w:themeColor="text1"/>
        </w:rPr>
      </w:pPr>
      <w:r w:rsidRPr="00D51AE9">
        <w:rPr>
          <w:color w:val="000000" w:themeColor="text1"/>
        </w:rPr>
        <w:t>Na indienen is mijn rol van afgelopen. Dan is ben ik het “kwijt”. Ik hoop dan hierna op de hoogte gehouden te worden door de aanvrager.</w:t>
      </w:r>
    </w:p>
    <w:p w14:paraId="0787DFE6" w14:textId="7A26E8D7" w:rsidR="00D51AE9" w:rsidRDefault="00D51AE9" w:rsidP="00D51AE9">
      <w:pPr>
        <w:rPr>
          <w:color w:val="000000" w:themeColor="text1"/>
        </w:rPr>
      </w:pPr>
      <w:r w:rsidRPr="00D51AE9">
        <w:rPr>
          <w:color w:val="000000" w:themeColor="text1"/>
        </w:rPr>
        <w:t>Sven; Doordat het zo begeleid werd, had het de beste kans van slagen. Daar was ik erg blij mee. We kozen ook zeer bewust om geconsulteerd te worden in het traject daarna en niet alles zelf op te pakken. Voor ons geldt; ieder moet doen waar hij of zij het beste in is en dit onderdeel had extra aandacht en ondersteuning nodig. De methode die Fred hanteert maakt het behapbaar en overzichtelijk. Regelgeving doornemen, bekijken of het idee passend is in het programma. Heldere stappen voor een goede start.</w:t>
      </w:r>
    </w:p>
    <w:p w14:paraId="0CC08D24" w14:textId="77777777" w:rsidR="00482497" w:rsidRPr="00D51AE9" w:rsidRDefault="00482497" w:rsidP="00D51AE9">
      <w:pPr>
        <w:rPr>
          <w:color w:val="000000" w:themeColor="text1"/>
        </w:rPr>
      </w:pPr>
    </w:p>
    <w:p w14:paraId="02A523C5" w14:textId="77777777" w:rsidR="00D51AE9" w:rsidRPr="00D51AE9" w:rsidRDefault="00D51AE9" w:rsidP="00D51AE9">
      <w:pPr>
        <w:rPr>
          <w:b/>
          <w:bCs/>
          <w:color w:val="000000" w:themeColor="text1"/>
        </w:rPr>
      </w:pPr>
      <w:r w:rsidRPr="00D51AE9">
        <w:rPr>
          <w:b/>
          <w:bCs/>
          <w:color w:val="000000" w:themeColor="text1"/>
        </w:rPr>
        <w:t>Hoe gingen jullie om met de tweede aanvraag?</w:t>
      </w:r>
    </w:p>
    <w:p w14:paraId="1459EC4C" w14:textId="1FC2F74B" w:rsidR="00D51AE9" w:rsidRDefault="00D51AE9" w:rsidP="00D51AE9">
      <w:pPr>
        <w:rPr>
          <w:color w:val="000000" w:themeColor="text1"/>
        </w:rPr>
      </w:pPr>
      <w:r w:rsidRPr="00D51AE9">
        <w:rPr>
          <w:color w:val="000000" w:themeColor="text1"/>
        </w:rPr>
        <w:t xml:space="preserve">Fred; ik gaf bij de start aan om er zorg voor te dragen de vorige aanvraag mee te nemen en duidelijk aan te geven waarom er een tweede </w:t>
      </w:r>
      <w:r w:rsidRPr="00D51AE9">
        <w:rPr>
          <w:color w:val="000000" w:themeColor="text1"/>
        </w:rPr>
        <w:t>project aangevraagd wordt. Dan draait het vervolgens om dezelfde stappen als eerder genoemd. Wel helpt het dat er al vertrouwen is in de ondernemer.</w:t>
      </w:r>
    </w:p>
    <w:p w14:paraId="1595B34B" w14:textId="77777777" w:rsidR="00EB1EF8" w:rsidRDefault="00EB1EF8" w:rsidP="00D51AE9">
      <w:pPr>
        <w:rPr>
          <w:color w:val="000000" w:themeColor="text1"/>
        </w:rPr>
      </w:pPr>
    </w:p>
    <w:p w14:paraId="58CAEE23" w14:textId="77777777" w:rsidR="00D51AE9" w:rsidRPr="00D51AE9" w:rsidRDefault="00D51AE9" w:rsidP="00D51AE9">
      <w:pPr>
        <w:rPr>
          <w:b/>
          <w:bCs/>
          <w:color w:val="000000" w:themeColor="text1"/>
        </w:rPr>
      </w:pPr>
      <w:r w:rsidRPr="00D51AE9">
        <w:rPr>
          <w:b/>
          <w:bCs/>
          <w:color w:val="000000" w:themeColor="text1"/>
        </w:rPr>
        <w:t>Kun je iets vertellen over het opschalen van het bedrijf?</w:t>
      </w:r>
    </w:p>
    <w:p w14:paraId="7C1E8CFA" w14:textId="493CDE05" w:rsidR="00D51AE9" w:rsidRDefault="00D51AE9" w:rsidP="00D51AE9">
      <w:pPr>
        <w:rPr>
          <w:color w:val="000000" w:themeColor="text1"/>
        </w:rPr>
      </w:pPr>
      <w:r w:rsidRPr="00D51AE9">
        <w:rPr>
          <w:color w:val="000000" w:themeColor="text1"/>
        </w:rPr>
        <w:t xml:space="preserve">Sven; Niet alles ging in één keer goed. Mede door de periode met Corona. De omzet daalde sterk en de problemen met arbeid waren groot door de quarantaines. Nu hebben we enorme kosten voor energie door de oorlog in de Oekraïne. Het zijn uitdagende tijden voor ons. We wilden- en willen echter niet het hoofd laten hangen en door met onze ambities en doelen. De mogelijkheid om door te ontwikkelen naar </w:t>
      </w:r>
      <w:proofErr w:type="spellStart"/>
      <w:r w:rsidRPr="00D51AE9">
        <w:rPr>
          <w:color w:val="000000" w:themeColor="text1"/>
        </w:rPr>
        <w:t>biobased</w:t>
      </w:r>
      <w:proofErr w:type="spellEnd"/>
      <w:r w:rsidRPr="00D51AE9">
        <w:rPr>
          <w:color w:val="000000" w:themeColor="text1"/>
        </w:rPr>
        <w:t xml:space="preserve"> materiaalgebruik met een grote </w:t>
      </w:r>
      <w:proofErr w:type="spellStart"/>
      <w:r w:rsidRPr="00D51AE9">
        <w:rPr>
          <w:color w:val="000000" w:themeColor="text1"/>
        </w:rPr>
        <w:t>lifecycle</w:t>
      </w:r>
      <w:proofErr w:type="spellEnd"/>
      <w:r w:rsidRPr="00D51AE9">
        <w:rPr>
          <w:color w:val="000000" w:themeColor="text1"/>
        </w:rPr>
        <w:t xml:space="preserve"> en brandveiligheid is mogelijk gemaakt door Kansen voor West. Zonder die steun waren we nu niet waar we nu zo trots op zijn. Zo konden we in een veel kortere tijd producten, processen, machines ontwikkelen. Dat samen met goede nieuwe werknemers zorgden </w:t>
      </w:r>
      <w:r w:rsidR="007B3FD7" w:rsidRPr="00D51AE9">
        <w:rPr>
          <w:color w:val="000000" w:themeColor="text1"/>
        </w:rPr>
        <w:t>ervoor</w:t>
      </w:r>
      <w:r w:rsidRPr="00D51AE9">
        <w:rPr>
          <w:color w:val="000000" w:themeColor="text1"/>
        </w:rPr>
        <w:t xml:space="preserve"> dat we de mogelijkheid hebben te leveren aan grote opdrachtgevers zoals op de Zuid As van de A10 in Amsterdam.</w:t>
      </w:r>
    </w:p>
    <w:p w14:paraId="21090E3F" w14:textId="77777777" w:rsidR="00482497" w:rsidRPr="00D51AE9" w:rsidRDefault="00482497" w:rsidP="00D51AE9">
      <w:pPr>
        <w:rPr>
          <w:color w:val="000000" w:themeColor="text1"/>
        </w:rPr>
      </w:pPr>
    </w:p>
    <w:p w14:paraId="3B1351F9" w14:textId="77777777" w:rsidR="00D51AE9" w:rsidRPr="00D51AE9" w:rsidRDefault="00D51AE9" w:rsidP="00D51AE9">
      <w:pPr>
        <w:rPr>
          <w:b/>
          <w:bCs/>
          <w:color w:val="000000" w:themeColor="text1"/>
        </w:rPr>
      </w:pPr>
      <w:r w:rsidRPr="00D51AE9">
        <w:rPr>
          <w:b/>
          <w:bCs/>
          <w:color w:val="000000" w:themeColor="text1"/>
        </w:rPr>
        <w:t>Tip van Sven aan ondernemers</w:t>
      </w:r>
    </w:p>
    <w:p w14:paraId="0C7691C6" w14:textId="3D311A19" w:rsidR="00D51AE9" w:rsidRPr="00EB1EF8" w:rsidRDefault="00D51AE9" w:rsidP="00D51AE9">
      <w:pPr>
        <w:rPr>
          <w:color w:val="000000" w:themeColor="text1"/>
        </w:rPr>
      </w:pPr>
      <w:r w:rsidRPr="00D51AE9">
        <w:rPr>
          <w:color w:val="000000" w:themeColor="text1"/>
        </w:rPr>
        <w:t xml:space="preserve">Sven; Er zijn veel bedrijven met innovatie bezig. Volgens mij werkt het twee kanten op; Ondernemers willen verder en doordat Kansen voor West bekend staat als een </w:t>
      </w:r>
      <w:proofErr w:type="spellStart"/>
      <w:r w:rsidRPr="00D51AE9">
        <w:rPr>
          <w:color w:val="000000" w:themeColor="text1"/>
        </w:rPr>
        <w:t>ondernemersinvoelend</w:t>
      </w:r>
      <w:proofErr w:type="spellEnd"/>
      <w:r w:rsidRPr="00D51AE9">
        <w:rPr>
          <w:color w:val="000000" w:themeColor="text1"/>
        </w:rPr>
        <w:t xml:space="preserve"> team met oog voor de doelen van Europa maken bedrijven graag gebruik van de kennis, diensten en fondsen van KvW. Het is een wisselwerking die elkaar versterkt en waar we erg goede ervaringen mee hebben. Vraag daarom als ondernemer altijd bij </w:t>
      </w:r>
      <w:r w:rsidRPr="00D51AE9">
        <w:rPr>
          <w:color w:val="000000" w:themeColor="text1"/>
        </w:rPr>
        <w:lastRenderedPageBreak/>
        <w:t xml:space="preserve">een goed </w:t>
      </w:r>
      <w:r w:rsidRPr="00EB1EF8">
        <w:rPr>
          <w:color w:val="000000" w:themeColor="text1"/>
        </w:rPr>
        <w:t xml:space="preserve">idee een gesprek aan bij een steunpunt. </w:t>
      </w:r>
    </w:p>
    <w:p w14:paraId="363AB5D5" w14:textId="03EA185D" w:rsidR="00EB1EF8" w:rsidRDefault="003C603D" w:rsidP="00EB1EF8">
      <w:pPr>
        <w:pStyle w:val="Normaalweb"/>
        <w:shd w:val="clear" w:color="auto" w:fill="FFFFFF"/>
        <w:spacing w:before="0" w:beforeAutospacing="0" w:after="204" w:afterAutospacing="0"/>
        <w:rPr>
          <w:color w:val="000000" w:themeColor="text1"/>
          <w:spacing w:val="2"/>
          <w:sz w:val="20"/>
          <w:szCs w:val="20"/>
        </w:rPr>
      </w:pPr>
      <w:hyperlink r:id="rId45" w:history="1">
        <w:r w:rsidR="00EB1EF8" w:rsidRPr="00EB1EF8">
          <w:rPr>
            <w:rStyle w:val="Hyperlink"/>
            <w:spacing w:val="2"/>
            <w:sz w:val="20"/>
            <w:szCs w:val="20"/>
          </w:rPr>
          <w:t>www.HollandComposites.nl</w:t>
        </w:r>
      </w:hyperlink>
    </w:p>
    <w:p w14:paraId="34D4A9D8" w14:textId="34EAFEB8" w:rsidR="008B5B5F" w:rsidRPr="00EB1EF8" w:rsidRDefault="008B6EDB" w:rsidP="00EB1EF8">
      <w:pPr>
        <w:pStyle w:val="Normaalweb"/>
        <w:shd w:val="clear" w:color="auto" w:fill="FFFFFF"/>
        <w:spacing w:before="0" w:beforeAutospacing="0" w:after="204" w:afterAutospacing="0"/>
        <w:rPr>
          <w:rStyle w:val="Hyperlink"/>
          <w:color w:val="000000" w:themeColor="text1"/>
          <w:spacing w:val="2"/>
          <w:sz w:val="20"/>
          <w:szCs w:val="20"/>
          <w:highlight w:val="yellow"/>
          <w:u w:val="none"/>
        </w:rPr>
      </w:pPr>
      <w:r>
        <w:rPr>
          <w:noProof/>
        </w:rPr>
        <w:drawing>
          <wp:anchor distT="0" distB="0" distL="114300" distR="114300" simplePos="0" relativeHeight="251736576" behindDoc="0" locked="0" layoutInCell="1" allowOverlap="1" wp14:anchorId="76507E0B" wp14:editId="2E3C2F62">
            <wp:simplePos x="0" y="0"/>
            <wp:positionH relativeFrom="column">
              <wp:posOffset>5617</wp:posOffset>
            </wp:positionH>
            <wp:positionV relativeFrom="paragraph">
              <wp:posOffset>314471</wp:posOffset>
            </wp:positionV>
            <wp:extent cx="2790190" cy="2373630"/>
            <wp:effectExtent l="0" t="0" r="0" b="7620"/>
            <wp:wrapThrough wrapText="bothSides">
              <wp:wrapPolygon edited="0">
                <wp:start x="0" y="0"/>
                <wp:lineTo x="0" y="21496"/>
                <wp:lineTo x="21384" y="21496"/>
                <wp:lineTo x="21384" y="0"/>
                <wp:lineTo x="0" y="0"/>
              </wp:wrapPolygon>
            </wp:wrapThrough>
            <wp:docPr id="5" name="Afbeelding 4">
              <a:extLst xmlns:a="http://schemas.openxmlformats.org/drawingml/2006/main">
                <a:ext uri="{FF2B5EF4-FFF2-40B4-BE49-F238E27FC236}">
                  <a16:creationId xmlns:a16="http://schemas.microsoft.com/office/drawing/2014/main" id="{FDCE4668-FFD7-06D4-E1AA-2984720F0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FDCE4668-FFD7-06D4-E1AA-2984720F030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0190" cy="2373630"/>
                    </a:xfrm>
                    <a:prstGeom prst="rect">
                      <a:avLst/>
                    </a:prstGeom>
                  </pic:spPr>
                </pic:pic>
              </a:graphicData>
            </a:graphic>
          </wp:anchor>
        </w:drawing>
      </w:r>
    </w:p>
    <w:p w14:paraId="5080DFD5" w14:textId="2567AF7F" w:rsidR="00B31690" w:rsidRDefault="00B31690">
      <w:pPr>
        <w:spacing w:line="240" w:lineRule="auto"/>
        <w:rPr>
          <w:b/>
          <w:bCs/>
          <w:color w:val="0070C0"/>
        </w:rPr>
      </w:pPr>
    </w:p>
    <w:p w14:paraId="1D1723FC" w14:textId="2AAB4370" w:rsidR="008B5B5F" w:rsidRDefault="008B5B5F" w:rsidP="00EF2278">
      <w:pPr>
        <w:spacing w:after="160" w:line="259" w:lineRule="auto"/>
        <w:rPr>
          <w:b/>
          <w:bCs/>
          <w:color w:val="0070C0"/>
        </w:rPr>
      </w:pPr>
    </w:p>
    <w:p w14:paraId="157802C1" w14:textId="5F4E35D5" w:rsidR="00D51AE9" w:rsidRDefault="00D51AE9">
      <w:pPr>
        <w:spacing w:line="240" w:lineRule="auto"/>
        <w:rPr>
          <w:rFonts w:eastAsiaTheme="minorHAnsi" w:cstheme="minorHAnsi"/>
          <w:b/>
          <w:bCs/>
          <w:sz w:val="32"/>
          <w:szCs w:val="32"/>
          <w:lang w:eastAsia="en-US"/>
        </w:rPr>
      </w:pPr>
      <w:r>
        <w:rPr>
          <w:rFonts w:eastAsiaTheme="minorHAnsi" w:cstheme="minorHAnsi"/>
          <w:b/>
          <w:bCs/>
          <w:sz w:val="32"/>
          <w:szCs w:val="32"/>
          <w:lang w:eastAsia="en-US"/>
        </w:rPr>
        <w:br w:type="page"/>
      </w:r>
    </w:p>
    <w:p w14:paraId="049C7E37" w14:textId="09931931" w:rsidR="00591057" w:rsidRPr="00E23139" w:rsidRDefault="0065202A" w:rsidP="00591057">
      <w:pPr>
        <w:autoSpaceDE w:val="0"/>
        <w:autoSpaceDN w:val="0"/>
        <w:adjustRightInd w:val="0"/>
        <w:rPr>
          <w:rFonts w:eastAsiaTheme="minorHAnsi" w:cstheme="minorHAnsi"/>
          <w:b/>
          <w:bCs/>
          <w:sz w:val="32"/>
          <w:szCs w:val="32"/>
          <w:lang w:eastAsia="en-US"/>
        </w:rPr>
      </w:pPr>
      <w:proofErr w:type="spellStart"/>
      <w:r>
        <w:rPr>
          <w:rFonts w:eastAsiaTheme="minorHAnsi" w:cstheme="minorHAnsi"/>
          <w:b/>
          <w:bCs/>
          <w:sz w:val="32"/>
          <w:szCs w:val="32"/>
          <w:lang w:eastAsia="en-US"/>
        </w:rPr>
        <w:lastRenderedPageBreak/>
        <w:t>Cirtec</w:t>
      </w:r>
      <w:proofErr w:type="spellEnd"/>
    </w:p>
    <w:p w14:paraId="61D7F87F" w14:textId="1CAF78F1" w:rsidR="00013F31" w:rsidRPr="009D523F" w:rsidRDefault="00013F31" w:rsidP="00013F31">
      <w:pPr>
        <w:rPr>
          <w:rFonts w:cstheme="minorHAnsi"/>
          <w:color w:val="000000" w:themeColor="text1"/>
        </w:rPr>
      </w:pPr>
      <w:r w:rsidRPr="00013F31">
        <w:rPr>
          <w:rFonts w:cstheme="minorHAnsi"/>
          <w:i/>
          <w:iCs/>
          <w:color w:val="000000" w:themeColor="text1"/>
          <w:shd w:val="clear" w:color="auto" w:fill="FFFFFF"/>
        </w:rPr>
        <w:t xml:space="preserve">We spraken met </w:t>
      </w:r>
      <w:hyperlink r:id="rId47" w:tooltip="Details voor Contactpersoon naam Coos  Wessels openen" w:history="1">
        <w:r w:rsidRPr="00013F31">
          <w:rPr>
            <w:rStyle w:val="Hyperlink"/>
            <w:i/>
            <w:iCs/>
            <w:color w:val="000000" w:themeColor="text1"/>
            <w:shd w:val="clear" w:color="auto" w:fill="E6E6E6"/>
          </w:rPr>
          <w:t>Coos Wessels</w:t>
        </w:r>
      </w:hyperlink>
      <w:r w:rsidRPr="00013F31">
        <w:rPr>
          <w:rFonts w:cstheme="minorHAnsi"/>
          <w:i/>
          <w:iCs/>
          <w:color w:val="000000" w:themeColor="text1"/>
        </w:rPr>
        <w:t>. 56 Jaar oud, werktuigbouwer, bedrijfsmilieukundige.</w:t>
      </w:r>
      <w:r w:rsidRPr="00013F31">
        <w:rPr>
          <w:rFonts w:cstheme="minorHAnsi"/>
          <w:color w:val="000000" w:themeColor="text1"/>
        </w:rPr>
        <w:t xml:space="preserve"> </w:t>
      </w:r>
      <w:r w:rsidRPr="00013F31">
        <w:rPr>
          <w:rFonts w:cstheme="minorHAnsi"/>
          <w:i/>
          <w:iCs/>
          <w:color w:val="000000" w:themeColor="text1"/>
        </w:rPr>
        <w:t xml:space="preserve">Ook in dit interview </w:t>
      </w:r>
      <w:r w:rsidRPr="00013F31">
        <w:rPr>
          <w:rFonts w:cstheme="minorHAnsi"/>
          <w:b/>
          <w:bCs/>
          <w:i/>
          <w:iCs/>
          <w:color w:val="000000" w:themeColor="text1"/>
        </w:rPr>
        <w:t>Louisan Pot van de provincie Noord-Holland</w:t>
      </w:r>
      <w:r w:rsidRPr="00013F31">
        <w:rPr>
          <w:rFonts w:cstheme="minorHAnsi"/>
          <w:i/>
          <w:iCs/>
          <w:color w:val="000000" w:themeColor="text1"/>
        </w:rPr>
        <w:t>, steunpunt van Kansen voor West.</w:t>
      </w:r>
    </w:p>
    <w:p w14:paraId="356512DA" w14:textId="712D8495" w:rsidR="00013F31" w:rsidRDefault="00013F31" w:rsidP="00013F31">
      <w:pPr>
        <w:rPr>
          <w:rFonts w:cstheme="minorHAnsi"/>
          <w:color w:val="000000" w:themeColor="text1"/>
        </w:rPr>
      </w:pPr>
      <w:r w:rsidRPr="00013F31">
        <w:rPr>
          <w:rFonts w:cstheme="minorHAnsi"/>
          <w:b/>
          <w:bCs/>
          <w:color w:val="000000" w:themeColor="text1"/>
        </w:rPr>
        <w:t>Coos legt kort uit wat de basisomschrijving is van de twee projecten die via Kansen voor West lopen</w:t>
      </w:r>
      <w:r w:rsidRPr="00013F31">
        <w:rPr>
          <w:rFonts w:cstheme="minorHAnsi"/>
          <w:color w:val="000000" w:themeColor="text1"/>
        </w:rPr>
        <w:t>:</w:t>
      </w:r>
    </w:p>
    <w:p w14:paraId="7A443A8B" w14:textId="77777777" w:rsidR="009D523F" w:rsidRPr="00013F31" w:rsidRDefault="009D523F" w:rsidP="00013F31">
      <w:pPr>
        <w:rPr>
          <w:rFonts w:cstheme="minorHAnsi"/>
          <w:color w:val="000000" w:themeColor="text1"/>
        </w:rPr>
      </w:pPr>
    </w:p>
    <w:p w14:paraId="0191128F" w14:textId="404D21F1" w:rsidR="00013F31" w:rsidRDefault="00013F31" w:rsidP="00013F31">
      <w:pPr>
        <w:rPr>
          <w:rFonts w:cstheme="minorHAnsi"/>
          <w:color w:val="000000" w:themeColor="text1"/>
        </w:rPr>
      </w:pPr>
      <w:r w:rsidRPr="00013F31">
        <w:rPr>
          <w:rFonts w:cstheme="minorHAnsi"/>
          <w:color w:val="000000" w:themeColor="text1"/>
        </w:rPr>
        <w:t xml:space="preserve">Coos; met het bedrijf </w:t>
      </w:r>
      <w:proofErr w:type="spellStart"/>
      <w:r w:rsidRPr="00013F31">
        <w:rPr>
          <w:rFonts w:cstheme="minorHAnsi"/>
          <w:color w:val="000000" w:themeColor="text1"/>
        </w:rPr>
        <w:t>Cirtec</w:t>
      </w:r>
      <w:proofErr w:type="spellEnd"/>
      <w:r w:rsidRPr="00013F31">
        <w:rPr>
          <w:rFonts w:cstheme="minorHAnsi"/>
          <w:color w:val="000000" w:themeColor="text1"/>
        </w:rPr>
        <w:t xml:space="preserve"> dienen wij al onze aanvragen in. Hiervan ben ik oprichter en directeur. We richten ons op afvalwater en riool. Met een streven naar circulaire technologie. Via Kansen voor West lopen er twee projecten. Ik licht ze toe:</w:t>
      </w:r>
    </w:p>
    <w:p w14:paraId="6A1BE507" w14:textId="77777777" w:rsidR="00594187" w:rsidRPr="00013F31" w:rsidRDefault="00594187" w:rsidP="00013F31">
      <w:pPr>
        <w:rPr>
          <w:rFonts w:cstheme="minorHAnsi"/>
          <w:color w:val="000000" w:themeColor="text1"/>
        </w:rPr>
      </w:pPr>
    </w:p>
    <w:p w14:paraId="3581B7DD" w14:textId="57754659" w:rsidR="00013F31" w:rsidRPr="00013F31" w:rsidRDefault="00013F31" w:rsidP="00013F31">
      <w:pPr>
        <w:rPr>
          <w:rFonts w:cstheme="minorHAnsi"/>
          <w:b/>
          <w:bCs/>
          <w:color w:val="000000" w:themeColor="text1"/>
          <w:shd w:val="clear" w:color="auto" w:fill="FFFFFF"/>
        </w:rPr>
      </w:pPr>
      <w:r w:rsidRPr="00013F31">
        <w:rPr>
          <w:rFonts w:cstheme="minorHAnsi"/>
          <w:b/>
          <w:bCs/>
          <w:color w:val="000000" w:themeColor="text1"/>
          <w:shd w:val="clear" w:color="auto" w:fill="FFFFFF"/>
        </w:rPr>
        <w:t xml:space="preserve">KVW-00284 ∙ </w:t>
      </w:r>
      <w:proofErr w:type="spellStart"/>
      <w:r w:rsidRPr="00013F31">
        <w:rPr>
          <w:rFonts w:cstheme="minorHAnsi"/>
          <w:b/>
          <w:bCs/>
          <w:color w:val="000000" w:themeColor="text1"/>
          <w:shd w:val="clear" w:color="auto" w:fill="FFFFFF"/>
        </w:rPr>
        <w:t>CellCap</w:t>
      </w:r>
      <w:proofErr w:type="spellEnd"/>
      <w:r w:rsidRPr="00013F31">
        <w:rPr>
          <w:rFonts w:cstheme="minorHAnsi"/>
          <w:b/>
          <w:bCs/>
          <w:color w:val="000000" w:themeColor="text1"/>
          <w:shd w:val="clear" w:color="auto" w:fill="FFFFFF"/>
        </w:rPr>
        <w:t xml:space="preserve"> (EFRO; Kansen voor West 2014-202</w:t>
      </w:r>
      <w:r w:rsidR="00594187">
        <w:rPr>
          <w:rFonts w:cstheme="minorHAnsi"/>
          <w:b/>
          <w:bCs/>
          <w:color w:val="000000" w:themeColor="text1"/>
          <w:shd w:val="clear" w:color="auto" w:fill="FFFFFF"/>
        </w:rPr>
        <w:t>0</w:t>
      </w:r>
      <w:r w:rsidRPr="00013F31">
        <w:rPr>
          <w:rFonts w:cstheme="minorHAnsi"/>
          <w:b/>
          <w:bCs/>
          <w:color w:val="000000" w:themeColor="text1"/>
          <w:shd w:val="clear" w:color="auto" w:fill="FFFFFF"/>
        </w:rPr>
        <w:t>)</w:t>
      </w:r>
    </w:p>
    <w:p w14:paraId="4C7770CD" w14:textId="587CD18D" w:rsidR="00013F31" w:rsidRPr="00013F31" w:rsidRDefault="00013F31" w:rsidP="00013F31">
      <w:pPr>
        <w:rPr>
          <w:rFonts w:cstheme="minorHAnsi"/>
          <w:color w:val="000000" w:themeColor="text1"/>
        </w:rPr>
      </w:pPr>
      <w:r w:rsidRPr="00013F31">
        <w:rPr>
          <w:rFonts w:cstheme="minorHAnsi"/>
          <w:color w:val="000000" w:themeColor="text1"/>
        </w:rPr>
        <w:t xml:space="preserve">Gebruikt wc-papier wordt bouwmateriaal. Jaarlijks spoelen we ca. 180.000 ton aan cellulose in de vorm van </w:t>
      </w:r>
      <w:r w:rsidR="009D523F" w:rsidRPr="00013F31">
        <w:rPr>
          <w:rFonts w:cstheme="minorHAnsi"/>
          <w:color w:val="000000" w:themeColor="text1"/>
        </w:rPr>
        <w:t>Wc-papier</w:t>
      </w:r>
      <w:r w:rsidRPr="00013F31">
        <w:rPr>
          <w:rFonts w:cstheme="minorHAnsi"/>
          <w:color w:val="000000" w:themeColor="text1"/>
        </w:rPr>
        <w:t xml:space="preserve"> door het toilet. De waterschappen in Nederland moeten al deze cellulose uit het rioolwater halen om zo schoon water te maken dat geloosd kan worden op het oppervlaktewater. Dit zuiveringsproces vindt plaats op de ca. 350 rioolwaterzuiveringsinstallaties (</w:t>
      </w:r>
      <w:proofErr w:type="spellStart"/>
      <w:r w:rsidRPr="00013F31">
        <w:rPr>
          <w:rFonts w:cstheme="minorHAnsi"/>
          <w:color w:val="000000" w:themeColor="text1"/>
        </w:rPr>
        <w:t>RWZI’s</w:t>
      </w:r>
      <w:proofErr w:type="spellEnd"/>
      <w:r w:rsidRPr="00013F31">
        <w:rPr>
          <w:rFonts w:cstheme="minorHAnsi"/>
          <w:color w:val="000000" w:themeColor="text1"/>
        </w:rPr>
        <w:t xml:space="preserve">) die er in Nederland zijn. Het verwijderen van cellulose vraagt veel energie voor met name beluchting, ontwatering en transport. Bovendien gaat er hierdoor cellulose verloren. </w:t>
      </w:r>
    </w:p>
    <w:p w14:paraId="1D2F53C6" w14:textId="77777777" w:rsidR="00013F31" w:rsidRPr="00013F31" w:rsidRDefault="00013F31" w:rsidP="00013F31">
      <w:pPr>
        <w:rPr>
          <w:rFonts w:cstheme="minorHAnsi"/>
          <w:color w:val="000000" w:themeColor="text1"/>
        </w:rPr>
      </w:pPr>
      <w:r w:rsidRPr="00013F31">
        <w:rPr>
          <w:rFonts w:cstheme="minorHAnsi"/>
          <w:color w:val="000000" w:themeColor="text1"/>
        </w:rPr>
        <w:t xml:space="preserve">De cellulose uit het rioolwater, is goed geschikt te maken voor hergebruik. Bijvoorbeeld als afdruipremmer bij de aanleg van asfaltwegen, als grondstof voor </w:t>
      </w:r>
      <w:proofErr w:type="spellStart"/>
      <w:r w:rsidRPr="00013F31">
        <w:rPr>
          <w:rFonts w:cstheme="minorHAnsi"/>
          <w:color w:val="000000" w:themeColor="text1"/>
        </w:rPr>
        <w:t>biocomposiet</w:t>
      </w:r>
      <w:proofErr w:type="spellEnd"/>
      <w:r w:rsidRPr="00013F31">
        <w:rPr>
          <w:rFonts w:cstheme="minorHAnsi"/>
          <w:color w:val="000000" w:themeColor="text1"/>
        </w:rPr>
        <w:t xml:space="preserve"> of als vulmiddel in isolatiemateriaal. Het is daarmee een uitstekend </w:t>
      </w:r>
      <w:r w:rsidRPr="00013F31">
        <w:rPr>
          <w:rFonts w:cstheme="minorHAnsi"/>
          <w:color w:val="000000" w:themeColor="text1"/>
        </w:rPr>
        <w:t xml:space="preserve">alternatief voor gerecycled papier of nieuw papier waarvoor bomen gekapt worden. </w:t>
      </w:r>
    </w:p>
    <w:p w14:paraId="3BAD8A9A" w14:textId="77777777" w:rsidR="00013F31" w:rsidRPr="00013F31" w:rsidRDefault="00013F31" w:rsidP="00013F31">
      <w:pPr>
        <w:rPr>
          <w:rFonts w:cstheme="minorHAnsi"/>
          <w:color w:val="000000" w:themeColor="text1"/>
        </w:rPr>
      </w:pPr>
      <w:r w:rsidRPr="00013F31">
        <w:rPr>
          <w:rFonts w:cstheme="minorHAnsi"/>
          <w:color w:val="000000" w:themeColor="text1"/>
        </w:rPr>
        <w:t xml:space="preserve">Het probleem is echter dat het productietechnisch niet mogelijk was om grootschalig kwalitatief hoogwaardige en herbruikbare cellulose uit rioolwater terug te winnen. </w:t>
      </w:r>
    </w:p>
    <w:p w14:paraId="0BAB0E37" w14:textId="1860F31C" w:rsidR="00013F31" w:rsidRDefault="00013F31" w:rsidP="00013F31">
      <w:pPr>
        <w:rPr>
          <w:rFonts w:cstheme="minorHAnsi"/>
          <w:color w:val="000000" w:themeColor="text1"/>
        </w:rPr>
      </w:pPr>
      <w:r w:rsidRPr="00013F31">
        <w:rPr>
          <w:rFonts w:cstheme="minorHAnsi"/>
          <w:color w:val="000000" w:themeColor="text1"/>
        </w:rPr>
        <w:t>Met de steun van EFRO hebben we nieuwe technologie ontwikkeld die de cellulose wel uit het rioolwater haalt. Dit is een groot succes en de vraag naar deze techniek is groot.</w:t>
      </w:r>
    </w:p>
    <w:p w14:paraId="5A5B4346" w14:textId="77777777" w:rsidR="00DF2783" w:rsidRDefault="00DF2783" w:rsidP="00013F31">
      <w:pPr>
        <w:rPr>
          <w:rFonts w:cstheme="minorHAnsi"/>
          <w:color w:val="000000" w:themeColor="text1"/>
        </w:rPr>
      </w:pPr>
    </w:p>
    <w:p w14:paraId="1974A7A6" w14:textId="5AAA6CCF" w:rsidR="00DF2783" w:rsidRPr="00DF2783" w:rsidRDefault="00DF2783" w:rsidP="00DF2783">
      <w:pPr>
        <w:pStyle w:val="Normaalweb"/>
        <w:shd w:val="clear" w:color="auto" w:fill="FFFFFF"/>
        <w:spacing w:before="0" w:beforeAutospacing="0" w:after="204" w:afterAutospacing="0"/>
        <w:rPr>
          <w:color w:val="000000" w:themeColor="text1"/>
          <w:spacing w:val="2"/>
          <w:sz w:val="20"/>
          <w:szCs w:val="20"/>
        </w:rPr>
      </w:pPr>
      <w:r w:rsidRPr="00EB1EF8">
        <w:rPr>
          <w:color w:val="000000" w:themeColor="text1"/>
          <w:spacing w:val="2"/>
          <w:sz w:val="20"/>
          <w:szCs w:val="20"/>
        </w:rPr>
        <w:t xml:space="preserve">De EFRO-bijdrage is </w:t>
      </w:r>
      <w:r>
        <w:rPr>
          <w:color w:val="000000" w:themeColor="text1"/>
          <w:spacing w:val="2"/>
          <w:sz w:val="20"/>
          <w:szCs w:val="20"/>
        </w:rPr>
        <w:t xml:space="preserve">€ </w:t>
      </w:r>
      <w:r w:rsidR="00A8445A">
        <w:rPr>
          <w:color w:val="000000" w:themeColor="text1"/>
          <w:spacing w:val="2"/>
          <w:sz w:val="20"/>
          <w:szCs w:val="20"/>
        </w:rPr>
        <w:t>138</w:t>
      </w:r>
      <w:r w:rsidRPr="00EB1EF8">
        <w:rPr>
          <w:color w:val="000000" w:themeColor="text1"/>
          <w:spacing w:val="2"/>
          <w:sz w:val="20"/>
          <w:szCs w:val="20"/>
        </w:rPr>
        <w:t>.</w:t>
      </w:r>
      <w:r w:rsidR="00A8445A">
        <w:rPr>
          <w:color w:val="000000" w:themeColor="text1"/>
          <w:spacing w:val="2"/>
          <w:sz w:val="20"/>
          <w:szCs w:val="20"/>
        </w:rPr>
        <w:t>464</w:t>
      </w:r>
      <w:r w:rsidRPr="00EB1EF8">
        <w:rPr>
          <w:color w:val="000000" w:themeColor="text1"/>
          <w:spacing w:val="2"/>
          <w:sz w:val="20"/>
          <w:szCs w:val="20"/>
        </w:rPr>
        <w:t>,</w:t>
      </w:r>
      <w:r w:rsidR="00A8445A">
        <w:rPr>
          <w:color w:val="000000" w:themeColor="text1"/>
          <w:spacing w:val="2"/>
          <w:sz w:val="20"/>
          <w:szCs w:val="20"/>
        </w:rPr>
        <w:t>36</w:t>
      </w:r>
      <w:r w:rsidRPr="00EB1EF8">
        <w:rPr>
          <w:color w:val="000000" w:themeColor="text1"/>
          <w:spacing w:val="2"/>
          <w:sz w:val="20"/>
          <w:szCs w:val="20"/>
        </w:rPr>
        <w:t> (KvW</w:t>
      </w:r>
      <w:r w:rsidR="00A8445A">
        <w:rPr>
          <w:color w:val="000000" w:themeColor="text1"/>
          <w:spacing w:val="2"/>
          <w:sz w:val="20"/>
          <w:szCs w:val="20"/>
        </w:rPr>
        <w:t>2</w:t>
      </w:r>
      <w:r w:rsidRPr="00EB1EF8">
        <w:rPr>
          <w:color w:val="000000" w:themeColor="text1"/>
          <w:spacing w:val="2"/>
          <w:sz w:val="20"/>
          <w:szCs w:val="20"/>
        </w:rPr>
        <w:t xml:space="preserve">). </w:t>
      </w:r>
      <w:r w:rsidRPr="00EB1EF8">
        <w:rPr>
          <w:color w:val="000000" w:themeColor="text1"/>
          <w:spacing w:val="2"/>
          <w:sz w:val="20"/>
          <w:szCs w:val="20"/>
          <w:shd w:val="clear" w:color="auto" w:fill="FFFFFF"/>
        </w:rPr>
        <w:t>Looptijd</w:t>
      </w:r>
      <w:r>
        <w:rPr>
          <w:color w:val="000000" w:themeColor="text1"/>
          <w:spacing w:val="2"/>
          <w:sz w:val="20"/>
          <w:szCs w:val="20"/>
          <w:shd w:val="clear" w:color="auto" w:fill="FFFFFF"/>
        </w:rPr>
        <w:t xml:space="preserve">: </w:t>
      </w:r>
      <w:r w:rsidR="00A8445A">
        <w:rPr>
          <w:color w:val="000000" w:themeColor="text1"/>
          <w:spacing w:val="2"/>
          <w:sz w:val="20"/>
          <w:szCs w:val="20"/>
          <w:shd w:val="clear" w:color="auto" w:fill="FFFFFF"/>
        </w:rPr>
        <w:t>20</w:t>
      </w:r>
      <w:r>
        <w:rPr>
          <w:color w:val="000000" w:themeColor="text1"/>
          <w:spacing w:val="2"/>
          <w:sz w:val="20"/>
          <w:szCs w:val="20"/>
          <w:shd w:val="clear" w:color="auto" w:fill="FFFFFF"/>
        </w:rPr>
        <w:t>-</w:t>
      </w:r>
      <w:r w:rsidR="00A8445A">
        <w:rPr>
          <w:color w:val="000000" w:themeColor="text1"/>
          <w:spacing w:val="2"/>
          <w:sz w:val="20"/>
          <w:szCs w:val="20"/>
          <w:shd w:val="clear" w:color="auto" w:fill="FFFFFF"/>
        </w:rPr>
        <w:t>2</w:t>
      </w:r>
      <w:r>
        <w:rPr>
          <w:color w:val="000000" w:themeColor="text1"/>
          <w:spacing w:val="2"/>
          <w:sz w:val="20"/>
          <w:szCs w:val="20"/>
          <w:shd w:val="clear" w:color="auto" w:fill="FFFFFF"/>
        </w:rPr>
        <w:t>-202</w:t>
      </w:r>
      <w:r w:rsidR="00A8445A">
        <w:rPr>
          <w:color w:val="000000" w:themeColor="text1"/>
          <w:spacing w:val="2"/>
          <w:sz w:val="20"/>
          <w:szCs w:val="20"/>
          <w:shd w:val="clear" w:color="auto" w:fill="FFFFFF"/>
        </w:rPr>
        <w:t>0</w:t>
      </w:r>
      <w:r>
        <w:rPr>
          <w:color w:val="000000" w:themeColor="text1"/>
          <w:spacing w:val="2"/>
          <w:sz w:val="20"/>
          <w:szCs w:val="20"/>
          <w:shd w:val="clear" w:color="auto" w:fill="FFFFFF"/>
        </w:rPr>
        <w:t xml:space="preserve"> </w:t>
      </w:r>
      <w:proofErr w:type="spellStart"/>
      <w:r>
        <w:rPr>
          <w:color w:val="000000" w:themeColor="text1"/>
          <w:spacing w:val="2"/>
          <w:sz w:val="20"/>
          <w:szCs w:val="20"/>
          <w:shd w:val="clear" w:color="auto" w:fill="FFFFFF"/>
        </w:rPr>
        <w:t>tm</w:t>
      </w:r>
      <w:proofErr w:type="spellEnd"/>
      <w:r>
        <w:rPr>
          <w:color w:val="000000" w:themeColor="text1"/>
          <w:spacing w:val="2"/>
          <w:sz w:val="20"/>
          <w:szCs w:val="20"/>
          <w:shd w:val="clear" w:color="auto" w:fill="FFFFFF"/>
        </w:rPr>
        <w:t xml:space="preserve"> 30-</w:t>
      </w:r>
      <w:r w:rsidR="00A8445A">
        <w:rPr>
          <w:color w:val="000000" w:themeColor="text1"/>
          <w:spacing w:val="2"/>
          <w:sz w:val="20"/>
          <w:szCs w:val="20"/>
          <w:shd w:val="clear" w:color="auto" w:fill="FFFFFF"/>
        </w:rPr>
        <w:t>8</w:t>
      </w:r>
      <w:r>
        <w:rPr>
          <w:color w:val="000000" w:themeColor="text1"/>
          <w:spacing w:val="2"/>
          <w:sz w:val="20"/>
          <w:szCs w:val="20"/>
          <w:shd w:val="clear" w:color="auto" w:fill="FFFFFF"/>
        </w:rPr>
        <w:t>-202</w:t>
      </w:r>
      <w:r w:rsidR="00A8445A">
        <w:rPr>
          <w:color w:val="000000" w:themeColor="text1"/>
          <w:spacing w:val="2"/>
          <w:sz w:val="20"/>
          <w:szCs w:val="20"/>
          <w:shd w:val="clear" w:color="auto" w:fill="FFFFFF"/>
        </w:rPr>
        <w:t>2</w:t>
      </w:r>
    </w:p>
    <w:p w14:paraId="3C4D0668" w14:textId="30110671" w:rsidR="00013F31" w:rsidRPr="00013F31" w:rsidRDefault="00941F2C" w:rsidP="00013F31">
      <w:pPr>
        <w:rPr>
          <w:rFonts w:cstheme="minorHAnsi"/>
          <w:b/>
          <w:bCs/>
          <w:color w:val="212121"/>
          <w:shd w:val="clear" w:color="auto" w:fill="FFFFFF"/>
        </w:rPr>
      </w:pPr>
      <w:r>
        <w:rPr>
          <w:noProof/>
        </w:rPr>
        <w:drawing>
          <wp:inline distT="0" distB="0" distL="0" distR="0" wp14:anchorId="383D15AD" wp14:editId="2C6B6FEA">
            <wp:extent cx="2790190" cy="6915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190" cy="691515"/>
                    </a:xfrm>
                    <a:prstGeom prst="rect">
                      <a:avLst/>
                    </a:prstGeom>
                    <a:noFill/>
                    <a:ln>
                      <a:noFill/>
                    </a:ln>
                  </pic:spPr>
                </pic:pic>
              </a:graphicData>
            </a:graphic>
          </wp:inline>
        </w:drawing>
      </w:r>
    </w:p>
    <w:p w14:paraId="18513A05" w14:textId="77777777" w:rsidR="00941F2C" w:rsidRDefault="00941F2C" w:rsidP="00013F31">
      <w:pPr>
        <w:rPr>
          <w:rFonts w:cstheme="minorHAnsi"/>
          <w:b/>
          <w:bCs/>
          <w:color w:val="212121"/>
          <w:shd w:val="clear" w:color="auto" w:fill="FFFFFF"/>
        </w:rPr>
      </w:pPr>
    </w:p>
    <w:p w14:paraId="71FBA6FC" w14:textId="30B12E7D" w:rsidR="00013F31" w:rsidRPr="00013F31" w:rsidRDefault="00013F31" w:rsidP="00013F31">
      <w:pPr>
        <w:rPr>
          <w:rFonts w:cstheme="minorHAnsi"/>
          <w:b/>
          <w:bCs/>
          <w:color w:val="000000" w:themeColor="text1"/>
        </w:rPr>
      </w:pPr>
      <w:r w:rsidRPr="00013F31">
        <w:rPr>
          <w:rFonts w:cstheme="minorHAnsi"/>
          <w:b/>
          <w:bCs/>
          <w:color w:val="212121"/>
          <w:shd w:val="clear" w:color="auto" w:fill="FFFFFF"/>
        </w:rPr>
        <w:t xml:space="preserve">KVW-00458 ∙ </w:t>
      </w:r>
      <w:proofErr w:type="spellStart"/>
      <w:r w:rsidRPr="00013F31">
        <w:rPr>
          <w:rFonts w:cstheme="minorHAnsi"/>
          <w:b/>
          <w:bCs/>
          <w:color w:val="212121"/>
          <w:shd w:val="clear" w:color="auto" w:fill="FFFFFF"/>
        </w:rPr>
        <w:t>CellPro</w:t>
      </w:r>
      <w:proofErr w:type="spellEnd"/>
      <w:r w:rsidRPr="00013F31">
        <w:rPr>
          <w:rFonts w:cstheme="minorHAnsi"/>
          <w:b/>
          <w:bCs/>
          <w:color w:val="212121"/>
          <w:shd w:val="clear" w:color="auto" w:fill="FFFFFF"/>
        </w:rPr>
        <w:t xml:space="preserve"> – (</w:t>
      </w:r>
      <w:r w:rsidR="001C6674">
        <w:rPr>
          <w:rFonts w:cstheme="minorHAnsi"/>
          <w:b/>
          <w:bCs/>
          <w:color w:val="212121"/>
          <w:shd w:val="clear" w:color="auto" w:fill="FFFFFF"/>
        </w:rPr>
        <w:t>EFRO; REACT EU</w:t>
      </w:r>
      <w:r w:rsidRPr="00013F31">
        <w:rPr>
          <w:rFonts w:cstheme="minorHAnsi"/>
          <w:b/>
          <w:bCs/>
          <w:color w:val="212121"/>
          <w:shd w:val="clear" w:color="auto" w:fill="FFFFFF"/>
        </w:rPr>
        <w:t>)</w:t>
      </w:r>
    </w:p>
    <w:p w14:paraId="5E41FE44" w14:textId="77777777" w:rsidR="00013F31" w:rsidRPr="00013F31" w:rsidRDefault="00013F31" w:rsidP="00013F31">
      <w:pPr>
        <w:rPr>
          <w:rFonts w:cstheme="minorHAnsi"/>
          <w:color w:val="000000" w:themeColor="text1"/>
        </w:rPr>
      </w:pPr>
      <w:proofErr w:type="spellStart"/>
      <w:r w:rsidRPr="00013F31">
        <w:rPr>
          <w:rFonts w:cstheme="minorHAnsi"/>
          <w:color w:val="000000" w:themeColor="text1"/>
        </w:rPr>
        <w:t>Cellvation</w:t>
      </w:r>
      <w:proofErr w:type="spellEnd"/>
      <w:r w:rsidRPr="00013F31">
        <w:rPr>
          <w:rFonts w:cstheme="minorHAnsi"/>
          <w:color w:val="000000" w:themeColor="text1"/>
        </w:rPr>
        <w:t xml:space="preserve"> B.V., </w:t>
      </w:r>
      <w:proofErr w:type="spellStart"/>
      <w:r w:rsidRPr="00013F31">
        <w:rPr>
          <w:rFonts w:cstheme="minorHAnsi"/>
          <w:color w:val="000000" w:themeColor="text1"/>
        </w:rPr>
        <w:t>CirTec</w:t>
      </w:r>
      <w:proofErr w:type="spellEnd"/>
      <w:r w:rsidRPr="00013F31">
        <w:rPr>
          <w:rFonts w:cstheme="minorHAnsi"/>
          <w:color w:val="000000" w:themeColor="text1"/>
        </w:rPr>
        <w:t xml:space="preserve"> en </w:t>
      </w:r>
      <w:proofErr w:type="spellStart"/>
      <w:r w:rsidRPr="00013F31">
        <w:rPr>
          <w:rFonts w:cstheme="minorHAnsi"/>
          <w:color w:val="000000" w:themeColor="text1"/>
        </w:rPr>
        <w:t>Recell</w:t>
      </w:r>
      <w:proofErr w:type="spellEnd"/>
      <w:r w:rsidRPr="00013F31">
        <w:rPr>
          <w:rFonts w:cstheme="minorHAnsi"/>
          <w:color w:val="000000" w:themeColor="text1"/>
        </w:rPr>
        <w:t xml:space="preserve"> Group, richten zich binnen het onderhavig project op de ontwikkeling van een pilot-productlijn die de werking van de </w:t>
      </w:r>
      <w:proofErr w:type="spellStart"/>
      <w:r w:rsidRPr="00013F31">
        <w:rPr>
          <w:rFonts w:cstheme="minorHAnsi"/>
          <w:color w:val="000000" w:themeColor="text1"/>
        </w:rPr>
        <w:t>nascheidingstechnologie</w:t>
      </w:r>
      <w:proofErr w:type="spellEnd"/>
      <w:r w:rsidRPr="00013F31">
        <w:rPr>
          <w:rFonts w:cstheme="minorHAnsi"/>
          <w:color w:val="000000" w:themeColor="text1"/>
        </w:rPr>
        <w:t xml:space="preserve"> van tertiaire cellulose in een continuproces op een representatieve praktijkschaal kan aantonen. Cellulose is een additief wat in asfalt, </w:t>
      </w:r>
      <w:proofErr w:type="spellStart"/>
      <w:r w:rsidRPr="00013F31">
        <w:rPr>
          <w:rFonts w:cstheme="minorHAnsi"/>
          <w:color w:val="000000" w:themeColor="text1"/>
        </w:rPr>
        <w:t>biocomposieten</w:t>
      </w:r>
      <w:proofErr w:type="spellEnd"/>
      <w:r w:rsidRPr="00013F31">
        <w:rPr>
          <w:rFonts w:cstheme="minorHAnsi"/>
          <w:color w:val="000000" w:themeColor="text1"/>
        </w:rPr>
        <w:t xml:space="preserve"> en isolatiematerialen gebruikt wordt. Het is met name in de bouw zeer bruikbaar vanuit de winning die </w:t>
      </w:r>
      <w:proofErr w:type="spellStart"/>
      <w:r w:rsidRPr="00013F31">
        <w:rPr>
          <w:rFonts w:cstheme="minorHAnsi"/>
          <w:color w:val="000000" w:themeColor="text1"/>
        </w:rPr>
        <w:t>CellPro</w:t>
      </w:r>
      <w:proofErr w:type="spellEnd"/>
      <w:r w:rsidRPr="00013F31">
        <w:rPr>
          <w:rFonts w:cstheme="minorHAnsi"/>
          <w:color w:val="000000" w:themeColor="text1"/>
        </w:rPr>
        <w:t xml:space="preserve"> doet.</w:t>
      </w:r>
    </w:p>
    <w:p w14:paraId="24C46620" w14:textId="77777777" w:rsidR="00013F31" w:rsidRPr="00013F31" w:rsidRDefault="00013F31" w:rsidP="00013F31">
      <w:pPr>
        <w:rPr>
          <w:rFonts w:cstheme="minorHAnsi"/>
          <w:color w:val="000000" w:themeColor="text1"/>
        </w:rPr>
      </w:pPr>
      <w:r w:rsidRPr="00013F31">
        <w:rPr>
          <w:rFonts w:cstheme="minorHAnsi"/>
          <w:color w:val="000000" w:themeColor="text1"/>
        </w:rPr>
        <w:t xml:space="preserve">Coos: Het is fantastisch om oplossingen te vinden voor het zeven van Cellulose uit afvalwater. We besparen er energie mee en winnen een zeer bruikbare grondstof terug. In 14 maanden hebben we een prototype machine gebouwd. Niet alleen in Nederland maar ook in Engeland is er veel interesse voor de </w:t>
      </w:r>
      <w:r w:rsidRPr="00013F31">
        <w:rPr>
          <w:rFonts w:cstheme="minorHAnsi"/>
          <w:color w:val="000000" w:themeColor="text1"/>
        </w:rPr>
        <w:lastRenderedPageBreak/>
        <w:t xml:space="preserve">oplossingen van </w:t>
      </w:r>
      <w:proofErr w:type="spellStart"/>
      <w:r w:rsidRPr="00013F31">
        <w:rPr>
          <w:rFonts w:cstheme="minorHAnsi"/>
          <w:color w:val="000000" w:themeColor="text1"/>
        </w:rPr>
        <w:t>CellCap</w:t>
      </w:r>
      <w:proofErr w:type="spellEnd"/>
      <w:r w:rsidRPr="00013F31">
        <w:rPr>
          <w:rFonts w:cstheme="minorHAnsi"/>
          <w:color w:val="000000" w:themeColor="text1"/>
        </w:rPr>
        <w:t xml:space="preserve"> en </w:t>
      </w:r>
      <w:proofErr w:type="spellStart"/>
      <w:r w:rsidRPr="00013F31">
        <w:rPr>
          <w:rFonts w:cstheme="minorHAnsi"/>
          <w:color w:val="000000" w:themeColor="text1"/>
        </w:rPr>
        <w:t>CellPro</w:t>
      </w:r>
      <w:proofErr w:type="spellEnd"/>
      <w:r w:rsidRPr="00013F31">
        <w:rPr>
          <w:rFonts w:cstheme="minorHAnsi"/>
          <w:color w:val="000000" w:themeColor="text1"/>
        </w:rPr>
        <w:t xml:space="preserve">, de opdrachten stroomden binnen! Het lastigste was inde afgelopen periode de levering van chips. Vergelijkbaar met de auto-industrie.  In Utrecht werken we met de waterzuivering aan terugwinning met onze apparatuur en kennis. In Engeland wordt een gelijkend project echter bijna vijf keer groter. Ons bedrijf groeit erdoor. We hebben alleen al dit jaar 15 extra mensen nodig. </w:t>
      </w:r>
    </w:p>
    <w:p w14:paraId="1D8E90ED" w14:textId="77777777" w:rsidR="00013F31" w:rsidRPr="00013F31" w:rsidRDefault="00013F31" w:rsidP="00013F31">
      <w:pPr>
        <w:rPr>
          <w:rFonts w:cstheme="minorHAnsi"/>
          <w:color w:val="000000" w:themeColor="text1"/>
        </w:rPr>
      </w:pPr>
      <w:r w:rsidRPr="00013F31">
        <w:rPr>
          <w:rFonts w:cstheme="minorHAnsi"/>
          <w:color w:val="000000" w:themeColor="text1"/>
        </w:rPr>
        <w:t xml:space="preserve">Coos: Zonder Kansen voor West was ons plan niet tot uitvoering gekomen. We zaten ook nog eens in het Coronajaar 2019 waardoor arbeid en voortgang uiterst ingewikkeld was, daarna (nu) volgden de zeer hoge energieprijzen door toedoen van de oorlog in de Oekraïne. Er was veel doorzettingsvermogen nodig en steun van EFRO om onze plannen te kunnen laten lukken. Wat ik erg prettig vind aan Kansen voor West is dat men ziet dat het project centraal staat. Ik herken het ondernemersgevoel in het team. </w:t>
      </w:r>
    </w:p>
    <w:p w14:paraId="015A8987" w14:textId="7C136864" w:rsidR="00013F31" w:rsidRPr="00013F31" w:rsidRDefault="00013F31" w:rsidP="00013F31">
      <w:pPr>
        <w:rPr>
          <w:rFonts w:cstheme="minorHAnsi"/>
          <w:color w:val="000000" w:themeColor="text1"/>
        </w:rPr>
      </w:pPr>
      <w:r w:rsidRPr="00013F31">
        <w:rPr>
          <w:rFonts w:cstheme="minorHAnsi"/>
          <w:color w:val="000000" w:themeColor="text1"/>
        </w:rPr>
        <w:t>Louisan; Het is altijd leuk om met enthousiaste ondernemers de projectideeën te bespreken. Soms is het lastig om dat wat de ondernemer wil in de ‘Kansen-voor-West-mal’ te gieten, de Europese regeltjes passen niet altijd in de denkwijze van de ondernemers. Maar samen met het team van Kansen voor West komen we er altijd wel uit en als een project dan een succes wordt is dat natuurlijk geweldig!</w:t>
      </w:r>
    </w:p>
    <w:p w14:paraId="74D44773" w14:textId="7A30C6EB" w:rsidR="00013F31" w:rsidRDefault="00013F31" w:rsidP="00013F31">
      <w:pPr>
        <w:rPr>
          <w:rFonts w:cstheme="minorHAnsi"/>
          <w:color w:val="000000" w:themeColor="text1"/>
        </w:rPr>
      </w:pPr>
      <w:r w:rsidRPr="00013F31">
        <w:rPr>
          <w:rFonts w:cstheme="minorHAnsi"/>
          <w:color w:val="000000" w:themeColor="text1"/>
        </w:rPr>
        <w:t>Coos; Het is daarnaast leuk te melden dat we ook een prijs gewonnen hebben. De “water exportprijs”. Door dit alles borrelen er ook weer diverse nieuwe ideeën. Denk aan nieuwe technologie voor terugwinning. Onze focus ligt nu wel op het uitrollen van de huidige projecten. We streven ernaar in 2025 met een nieuwe aanvraag te komen waarin we onze nieuwe ideeën presenteren.</w:t>
      </w:r>
      <w:r w:rsidR="00594187">
        <w:rPr>
          <w:rFonts w:cstheme="minorHAnsi"/>
          <w:color w:val="000000" w:themeColor="text1"/>
        </w:rPr>
        <w:t xml:space="preserve"> </w:t>
      </w:r>
      <w:r w:rsidRPr="00013F31">
        <w:rPr>
          <w:rFonts w:cstheme="minorHAnsi"/>
          <w:color w:val="000000" w:themeColor="text1"/>
        </w:rPr>
        <w:t>Tot nu en tot dan!</w:t>
      </w:r>
    </w:p>
    <w:p w14:paraId="4E4B8A52" w14:textId="114FD955" w:rsidR="00DF2783" w:rsidRPr="00EB1EF8" w:rsidRDefault="00DF2783" w:rsidP="00DF2783">
      <w:pPr>
        <w:pStyle w:val="Normaalweb"/>
        <w:shd w:val="clear" w:color="auto" w:fill="FFFFFF"/>
        <w:spacing w:before="0" w:beforeAutospacing="0" w:after="204" w:afterAutospacing="0"/>
        <w:rPr>
          <w:color w:val="000000" w:themeColor="text1"/>
          <w:spacing w:val="2"/>
          <w:sz w:val="20"/>
          <w:szCs w:val="20"/>
        </w:rPr>
      </w:pPr>
      <w:r w:rsidRPr="00EB1EF8">
        <w:rPr>
          <w:color w:val="000000" w:themeColor="text1"/>
          <w:spacing w:val="2"/>
          <w:sz w:val="20"/>
          <w:szCs w:val="20"/>
        </w:rPr>
        <w:t xml:space="preserve">De EFRO-bijdrage is </w:t>
      </w:r>
      <w:r>
        <w:rPr>
          <w:color w:val="000000" w:themeColor="text1"/>
          <w:spacing w:val="2"/>
          <w:sz w:val="20"/>
          <w:szCs w:val="20"/>
        </w:rPr>
        <w:t xml:space="preserve">€ </w:t>
      </w:r>
      <w:r w:rsidR="00A8445A" w:rsidRPr="00A8445A">
        <w:rPr>
          <w:color w:val="000000" w:themeColor="text1"/>
          <w:spacing w:val="2"/>
          <w:sz w:val="20"/>
          <w:szCs w:val="20"/>
        </w:rPr>
        <w:t>577</w:t>
      </w:r>
      <w:r w:rsidR="00A8445A">
        <w:rPr>
          <w:color w:val="000000" w:themeColor="text1"/>
          <w:spacing w:val="2"/>
          <w:sz w:val="20"/>
          <w:szCs w:val="20"/>
        </w:rPr>
        <w:t>.</w:t>
      </w:r>
      <w:r w:rsidR="00A8445A" w:rsidRPr="00A8445A">
        <w:rPr>
          <w:color w:val="000000" w:themeColor="text1"/>
          <w:spacing w:val="2"/>
          <w:sz w:val="20"/>
          <w:szCs w:val="20"/>
        </w:rPr>
        <w:t>212,99</w:t>
      </w:r>
      <w:r w:rsidRPr="00EB1EF8">
        <w:rPr>
          <w:color w:val="000000" w:themeColor="text1"/>
          <w:spacing w:val="2"/>
          <w:sz w:val="20"/>
          <w:szCs w:val="20"/>
        </w:rPr>
        <w:t> (</w:t>
      </w:r>
      <w:r w:rsidR="00A8445A">
        <w:rPr>
          <w:color w:val="000000" w:themeColor="text1"/>
          <w:spacing w:val="2"/>
          <w:sz w:val="20"/>
          <w:szCs w:val="20"/>
        </w:rPr>
        <w:t>REACT EU</w:t>
      </w:r>
      <w:r w:rsidRPr="00EB1EF8">
        <w:rPr>
          <w:color w:val="000000" w:themeColor="text1"/>
          <w:spacing w:val="2"/>
          <w:sz w:val="20"/>
          <w:szCs w:val="20"/>
        </w:rPr>
        <w:t xml:space="preserve">). </w:t>
      </w:r>
      <w:r w:rsidRPr="00EB1EF8">
        <w:rPr>
          <w:color w:val="000000" w:themeColor="text1"/>
          <w:spacing w:val="2"/>
          <w:sz w:val="20"/>
          <w:szCs w:val="20"/>
          <w:shd w:val="clear" w:color="auto" w:fill="FFFFFF"/>
        </w:rPr>
        <w:t>Looptijd</w:t>
      </w:r>
      <w:r>
        <w:rPr>
          <w:color w:val="000000" w:themeColor="text1"/>
          <w:spacing w:val="2"/>
          <w:sz w:val="20"/>
          <w:szCs w:val="20"/>
          <w:shd w:val="clear" w:color="auto" w:fill="FFFFFF"/>
        </w:rPr>
        <w:t xml:space="preserve">: </w:t>
      </w:r>
      <w:r w:rsidR="00A8445A">
        <w:rPr>
          <w:color w:val="000000" w:themeColor="text1"/>
          <w:spacing w:val="2"/>
          <w:sz w:val="20"/>
          <w:szCs w:val="20"/>
          <w:shd w:val="clear" w:color="auto" w:fill="FFFFFF"/>
        </w:rPr>
        <w:t>15</w:t>
      </w:r>
      <w:r>
        <w:rPr>
          <w:color w:val="000000" w:themeColor="text1"/>
          <w:spacing w:val="2"/>
          <w:sz w:val="20"/>
          <w:szCs w:val="20"/>
          <w:shd w:val="clear" w:color="auto" w:fill="FFFFFF"/>
        </w:rPr>
        <w:t>-</w:t>
      </w:r>
      <w:r w:rsidR="00A8445A">
        <w:rPr>
          <w:color w:val="000000" w:themeColor="text1"/>
          <w:spacing w:val="2"/>
          <w:sz w:val="20"/>
          <w:szCs w:val="20"/>
          <w:shd w:val="clear" w:color="auto" w:fill="FFFFFF"/>
        </w:rPr>
        <w:t>2</w:t>
      </w:r>
      <w:r>
        <w:rPr>
          <w:color w:val="000000" w:themeColor="text1"/>
          <w:spacing w:val="2"/>
          <w:sz w:val="20"/>
          <w:szCs w:val="20"/>
          <w:shd w:val="clear" w:color="auto" w:fill="FFFFFF"/>
        </w:rPr>
        <w:t>-202</w:t>
      </w:r>
      <w:r w:rsidR="00A8445A">
        <w:rPr>
          <w:color w:val="000000" w:themeColor="text1"/>
          <w:spacing w:val="2"/>
          <w:sz w:val="20"/>
          <w:szCs w:val="20"/>
          <w:shd w:val="clear" w:color="auto" w:fill="FFFFFF"/>
        </w:rPr>
        <w:t>1</w:t>
      </w:r>
      <w:r>
        <w:rPr>
          <w:color w:val="000000" w:themeColor="text1"/>
          <w:spacing w:val="2"/>
          <w:sz w:val="20"/>
          <w:szCs w:val="20"/>
          <w:shd w:val="clear" w:color="auto" w:fill="FFFFFF"/>
        </w:rPr>
        <w:t xml:space="preserve"> </w:t>
      </w:r>
      <w:proofErr w:type="spellStart"/>
      <w:r>
        <w:rPr>
          <w:color w:val="000000" w:themeColor="text1"/>
          <w:spacing w:val="2"/>
          <w:sz w:val="20"/>
          <w:szCs w:val="20"/>
          <w:shd w:val="clear" w:color="auto" w:fill="FFFFFF"/>
        </w:rPr>
        <w:t>tm</w:t>
      </w:r>
      <w:proofErr w:type="spellEnd"/>
      <w:r>
        <w:rPr>
          <w:color w:val="000000" w:themeColor="text1"/>
          <w:spacing w:val="2"/>
          <w:sz w:val="20"/>
          <w:szCs w:val="20"/>
          <w:shd w:val="clear" w:color="auto" w:fill="FFFFFF"/>
        </w:rPr>
        <w:t xml:space="preserve"> 3</w:t>
      </w:r>
      <w:r w:rsidR="00A8445A">
        <w:rPr>
          <w:color w:val="000000" w:themeColor="text1"/>
          <w:spacing w:val="2"/>
          <w:sz w:val="20"/>
          <w:szCs w:val="20"/>
          <w:shd w:val="clear" w:color="auto" w:fill="FFFFFF"/>
        </w:rPr>
        <w:t>1</w:t>
      </w:r>
      <w:r>
        <w:rPr>
          <w:color w:val="000000" w:themeColor="text1"/>
          <w:spacing w:val="2"/>
          <w:sz w:val="20"/>
          <w:szCs w:val="20"/>
          <w:shd w:val="clear" w:color="auto" w:fill="FFFFFF"/>
        </w:rPr>
        <w:t>-</w:t>
      </w:r>
      <w:r w:rsidR="00A8445A">
        <w:rPr>
          <w:color w:val="000000" w:themeColor="text1"/>
          <w:spacing w:val="2"/>
          <w:sz w:val="20"/>
          <w:szCs w:val="20"/>
          <w:shd w:val="clear" w:color="auto" w:fill="FFFFFF"/>
        </w:rPr>
        <w:t>12</w:t>
      </w:r>
      <w:r>
        <w:rPr>
          <w:color w:val="000000" w:themeColor="text1"/>
          <w:spacing w:val="2"/>
          <w:sz w:val="20"/>
          <w:szCs w:val="20"/>
          <w:shd w:val="clear" w:color="auto" w:fill="FFFFFF"/>
        </w:rPr>
        <w:t>-202</w:t>
      </w:r>
      <w:r w:rsidR="00A8445A">
        <w:rPr>
          <w:color w:val="000000" w:themeColor="text1"/>
          <w:spacing w:val="2"/>
          <w:sz w:val="20"/>
          <w:szCs w:val="20"/>
          <w:shd w:val="clear" w:color="auto" w:fill="FFFFFF"/>
        </w:rPr>
        <w:t>3</w:t>
      </w:r>
    </w:p>
    <w:bookmarkEnd w:id="11"/>
    <w:bookmarkEnd w:id="12"/>
    <w:p w14:paraId="79204034" w14:textId="0C5398A9" w:rsidR="00C51033" w:rsidRPr="004F490C" w:rsidRDefault="00941F2C" w:rsidP="00825EA6">
      <w:pPr>
        <w:spacing w:after="160" w:line="259" w:lineRule="auto"/>
        <w:rPr>
          <w:highlight w:val="green"/>
        </w:rPr>
      </w:pPr>
      <w:r>
        <w:rPr>
          <w:noProof/>
        </w:rPr>
        <w:drawing>
          <wp:inline distT="0" distB="0" distL="0" distR="0" wp14:anchorId="7E1437D3" wp14:editId="78784711">
            <wp:extent cx="2790190" cy="7061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0190" cy="706120"/>
                    </a:xfrm>
                    <a:prstGeom prst="rect">
                      <a:avLst/>
                    </a:prstGeom>
                    <a:noFill/>
                    <a:ln>
                      <a:noFill/>
                    </a:ln>
                  </pic:spPr>
                </pic:pic>
              </a:graphicData>
            </a:graphic>
          </wp:inline>
        </w:drawing>
      </w:r>
    </w:p>
    <w:sectPr w:rsidR="00C51033" w:rsidRPr="004F490C" w:rsidSect="00554D4E">
      <w:pgSz w:w="11906" w:h="16838" w:code="9"/>
      <w:pgMar w:top="1843" w:right="1418" w:bottom="1843" w:left="1418" w:header="709" w:footer="430" w:gutter="0"/>
      <w:cols w:num="2" w:space="28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6864A" w14:textId="77777777" w:rsidR="00D265B0" w:rsidRDefault="00D265B0" w:rsidP="00071FB5">
      <w:r>
        <w:separator/>
      </w:r>
    </w:p>
  </w:endnote>
  <w:endnote w:type="continuationSeparator" w:id="0">
    <w:p w14:paraId="58F63B6D" w14:textId="77777777" w:rsidR="00D265B0" w:rsidRDefault="00D265B0" w:rsidP="0007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06BF1" w14:textId="77777777" w:rsidR="00D265B0" w:rsidRDefault="00D265B0" w:rsidP="00071FB5">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4DF9B652" w14:textId="77777777" w:rsidR="00D265B0" w:rsidRDefault="00D265B0" w:rsidP="00071F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8C331" w14:textId="64CF4744" w:rsidR="00D265B0" w:rsidRPr="00673C7F" w:rsidRDefault="00D265B0" w:rsidP="00071FB5">
    <w:pPr>
      <w:pStyle w:val="Voettekst"/>
      <w:rPr>
        <w:rStyle w:val="Paginanummer"/>
        <w:sz w:val="18"/>
        <w:szCs w:val="18"/>
      </w:rPr>
    </w:pPr>
    <w:r>
      <w:rPr>
        <w:noProof/>
      </w:rPr>
      <w:drawing>
        <wp:inline distT="0" distB="0" distL="0" distR="0" wp14:anchorId="045870F9" wp14:editId="4FF2BE6C">
          <wp:extent cx="1090930" cy="661035"/>
          <wp:effectExtent l="0" t="0" r="0" b="5715"/>
          <wp:docPr id="11" name="Afbeelding 11" descr="EUROP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930" cy="661035"/>
                  </a:xfrm>
                  <a:prstGeom prst="rect">
                    <a:avLst/>
                  </a:prstGeom>
                  <a:noFill/>
                  <a:ln>
                    <a:noFill/>
                  </a:ln>
                </pic:spPr>
              </pic:pic>
            </a:graphicData>
          </a:graphic>
        </wp:inline>
      </w:drawing>
    </w:r>
    <w:r>
      <w:tab/>
    </w:r>
    <w:r>
      <w:tab/>
    </w:r>
    <w:r w:rsidRPr="00673C7F">
      <w:rPr>
        <w:rStyle w:val="Paginanummer"/>
        <w:sz w:val="18"/>
        <w:szCs w:val="18"/>
      </w:rPr>
      <w:fldChar w:fldCharType="begin"/>
    </w:r>
    <w:r w:rsidRPr="00673C7F">
      <w:rPr>
        <w:rStyle w:val="Paginanummer"/>
        <w:sz w:val="18"/>
        <w:szCs w:val="18"/>
      </w:rPr>
      <w:instrText xml:space="preserve">PAGE  </w:instrText>
    </w:r>
    <w:r w:rsidRPr="00673C7F">
      <w:rPr>
        <w:rStyle w:val="Paginanummer"/>
        <w:sz w:val="18"/>
        <w:szCs w:val="18"/>
      </w:rPr>
      <w:fldChar w:fldCharType="separate"/>
    </w:r>
    <w:r>
      <w:rPr>
        <w:rStyle w:val="Paginanummer"/>
        <w:noProof/>
        <w:sz w:val="18"/>
        <w:szCs w:val="18"/>
      </w:rPr>
      <w:t>6</w:t>
    </w:r>
    <w:r w:rsidRPr="00673C7F">
      <w:rPr>
        <w:rStyle w:val="Paginanummer"/>
        <w:sz w:val="18"/>
        <w:szCs w:val="18"/>
      </w:rPr>
      <w:fldChar w:fldCharType="end"/>
    </w:r>
  </w:p>
  <w:p w14:paraId="6FD4ED10" w14:textId="77777777" w:rsidR="00D265B0" w:rsidRDefault="00D265B0" w:rsidP="00071FB5">
    <w:pPr>
      <w:pStyle w:val="Voetteks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38551" w14:textId="77777777" w:rsidR="00EA17C3" w:rsidRDefault="00EA17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15B2E" w14:textId="77777777" w:rsidR="00D265B0" w:rsidRDefault="00D265B0" w:rsidP="00071FB5">
      <w:r>
        <w:separator/>
      </w:r>
    </w:p>
  </w:footnote>
  <w:footnote w:type="continuationSeparator" w:id="0">
    <w:p w14:paraId="799C83CD" w14:textId="77777777" w:rsidR="00D265B0" w:rsidRDefault="00D265B0" w:rsidP="00071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46721" w14:textId="77777777" w:rsidR="00EA17C3" w:rsidRDefault="00EA17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87D6C" w14:textId="77777777" w:rsidR="00D265B0" w:rsidRDefault="00D265B0" w:rsidP="00071FB5">
    <w:pPr>
      <w:pStyle w:val="Koptekst"/>
    </w:pPr>
    <w:r>
      <w:rPr>
        <w:noProof/>
      </w:rPr>
      <mc:AlternateContent>
        <mc:Choice Requires="wps">
          <w:drawing>
            <wp:anchor distT="0" distB="0" distL="114300" distR="114300" simplePos="0" relativeHeight="251657728" behindDoc="0" locked="0" layoutInCell="1" allowOverlap="1" wp14:anchorId="0594FBEE" wp14:editId="012748AC">
              <wp:simplePos x="0" y="0"/>
              <wp:positionH relativeFrom="page">
                <wp:align>right</wp:align>
              </wp:positionH>
              <wp:positionV relativeFrom="paragraph">
                <wp:posOffset>-154842</wp:posOffset>
              </wp:positionV>
              <wp:extent cx="4165600" cy="571500"/>
              <wp:effectExtent l="0" t="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571500"/>
                      </a:xfrm>
                      <a:prstGeom prst="rect">
                        <a:avLst/>
                      </a:prstGeom>
                      <a:solidFill>
                        <a:srgbClr val="FFFFFF"/>
                      </a:solidFill>
                      <a:ln w="0">
                        <a:solidFill>
                          <a:srgbClr val="FFFFFF"/>
                        </a:solidFill>
                        <a:miter lim="800000"/>
                        <a:headEnd/>
                        <a:tailEnd/>
                      </a:ln>
                    </wps:spPr>
                    <wps:txbx>
                      <w:txbxContent>
                        <w:p w14:paraId="4A54F95B" w14:textId="77777777" w:rsidR="00D265B0" w:rsidRDefault="00D265B0" w:rsidP="00071FB5">
                          <w:r>
                            <w:t xml:space="preserve">                                              </w:t>
                          </w:r>
                        </w:p>
                        <w:p w14:paraId="030E2F39" w14:textId="06501C29" w:rsidR="00D265B0" w:rsidRPr="00FC0A90" w:rsidRDefault="00D265B0" w:rsidP="00071FB5">
                          <w:pPr>
                            <w:rPr>
                              <w:sz w:val="16"/>
                              <w:szCs w:val="16"/>
                            </w:rPr>
                          </w:pPr>
                          <w:r w:rsidRPr="00FC0A90">
                            <w:rPr>
                              <w:sz w:val="16"/>
                              <w:szCs w:val="16"/>
                            </w:rPr>
                            <w:t>Managementautoriteit, Kansen voor West, Postbus 6575, 3002 AN Rotterdam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4FBEE" id="_x0000_t202" coordsize="21600,21600" o:spt="202" path="m,l,21600r21600,l21600,xe">
              <v:stroke joinstyle="miter"/>
              <v:path gradientshapeok="t" o:connecttype="rect"/>
            </v:shapetype>
            <v:shape id="Text Box 1" o:spid="_x0000_s1026" type="#_x0000_t202" style="position:absolute;margin-left:276.8pt;margin-top:-12.2pt;width:328pt;height:4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93CwIAACgEAAAOAAAAZHJzL2Uyb0RvYy54bWysU9tu2zAMfR+wfxD0vjgJkrQz4hRdugwD&#10;ugvQ7QNkWbaFyaJGKbG7rx8lu2m2vRXzg0Ca1CF5eLS9GTrDTgq9BlvwxWzOmbISKm2bgn//dnhz&#10;zZkPwlbCgFUFf1Se3+xev9r2LldLaMFUChmBWJ/3ruBtCC7PMi9b1Qk/A6csBWvATgRysckqFD2h&#10;dyZbzuebrAesHIJU3tPfuzHIdwm/rpUMX+raq8BMwam3kE5MZxnPbLcVeYPCtVpObYgXdNEJbano&#10;GepOBMGOqP+B6rRE8FCHmYQug7rWUqUZaJrF/K9pHlrhVJqFyPHuTJP/f7Dy8+nBfUUWhncw0ALT&#10;EN7dg/zhmYV9K2yjbhGhb5WoqPAiUpb1zufT1Ui1z30EKftPUNGSxTFAAhpq7CIrNCcjdFrA45l0&#10;NQQm6edqsVlv5hSSFFtfLdZkxxIif7rt0IcPCjoWjYIjLTWhi9O9D2PqU0os5sHo6qCNSQ425d4g&#10;OwkSwCF9E/ofacayPnb20vudDiRjo7uCX8/jNworcvbeVklkQWgz2jSasROJkbeRwTCUAyVGMkuo&#10;HolOhFGu9LzIaAF/cdaTVAvufx4FKs7MR0srebtYraK2k7NaXy3JwctIeRkRVhJUwQNno7kP43s4&#10;OtRNS5VGEVi4pTXWOjH83NXUN8kx7Wh6OlHvl37Ken7gu98AAAD//wMAUEsDBBQABgAIAAAAIQBZ&#10;P3tA3QAAAAcBAAAPAAAAZHJzL2Rvd25yZXYueG1sTI9BT8MwDIXvSPsPkSdxQVu6alSoazpNQ2hC&#10;nOi4cMsary00Tkmyrfx7DJdx8/Oz3vtcrEfbizP60DlSsJgnIJBqZzpqFLztn2YPIELUZHTvCBV8&#10;Y4B1ObkpdG7chV7xXMVGcAiFXCtoYxxyKUPdotVh7gYk9o7OWx1Z+kYary8cbnuZJkkmre6IG1o9&#10;4LbF+rM6WQXPtezGj+2j3UV8ufvyKb3vq51St9NxswIRcYzXY/jFZ3QomengTmSC6BXwI1HBLF0u&#10;QbCd3We8OfwNIMtC/ucvfwAAAP//AwBQSwECLQAUAAYACAAAACEAtoM4kv4AAADhAQAAEwAAAAAA&#10;AAAAAAAAAAAAAAAAW0NvbnRlbnRfVHlwZXNdLnhtbFBLAQItABQABgAIAAAAIQA4/SH/1gAAAJQB&#10;AAALAAAAAAAAAAAAAAAAAC8BAABfcmVscy8ucmVsc1BLAQItABQABgAIAAAAIQCPEd93CwIAACgE&#10;AAAOAAAAAAAAAAAAAAAAAC4CAABkcnMvZTJvRG9jLnhtbFBLAQItABQABgAIAAAAIQBZP3tA3QAA&#10;AAcBAAAPAAAAAAAAAAAAAAAAAGUEAABkcnMvZG93bnJldi54bWxQSwUGAAAAAAQABADzAAAAbwUA&#10;AAAA&#10;" strokecolor="white" strokeweight="0">
              <v:textbox>
                <w:txbxContent>
                  <w:p w14:paraId="4A54F95B" w14:textId="77777777" w:rsidR="00D265B0" w:rsidRDefault="00D265B0" w:rsidP="00071FB5">
                    <w:r>
                      <w:t xml:space="preserve">                                              </w:t>
                    </w:r>
                  </w:p>
                  <w:p w14:paraId="030E2F39" w14:textId="06501C29" w:rsidR="00D265B0" w:rsidRPr="00FC0A90" w:rsidRDefault="00D265B0" w:rsidP="00071FB5">
                    <w:pPr>
                      <w:rPr>
                        <w:sz w:val="16"/>
                        <w:szCs w:val="16"/>
                      </w:rPr>
                    </w:pPr>
                    <w:r w:rsidRPr="00FC0A90">
                      <w:rPr>
                        <w:sz w:val="16"/>
                        <w:szCs w:val="16"/>
                      </w:rPr>
                      <w:t>Managementautoriteit, Kansen voor West, Postbus 6575, 3002 AN Rotterdam</w:t>
                    </w:r>
                  </w:p>
                </w:txbxContent>
              </v:textbox>
              <w10:wrap anchorx="page"/>
            </v:shape>
          </w:pict>
        </mc:Fallback>
      </mc:AlternateContent>
    </w:r>
    <w:r>
      <w:rPr>
        <w:noProof/>
      </w:rPr>
      <w:drawing>
        <wp:inline distT="0" distB="0" distL="0" distR="0" wp14:anchorId="4EFDD7AB" wp14:editId="7B479628">
          <wp:extent cx="2252980" cy="253365"/>
          <wp:effectExtent l="0" t="0" r="0" b="0"/>
          <wp:docPr id="8" name="Afbeelding 8" descr="kle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2980" cy="253365"/>
                  </a:xfrm>
                  <a:prstGeom prst="rect">
                    <a:avLst/>
                  </a:prstGeom>
                  <a:noFill/>
                  <a:ln>
                    <a:noFill/>
                  </a:ln>
                </pic:spPr>
              </pic:pic>
            </a:graphicData>
          </a:graphic>
        </wp:inline>
      </w:drawing>
    </w:r>
    <w:r>
      <w:tab/>
    </w:r>
  </w:p>
  <w:p w14:paraId="10B03FF3" w14:textId="77777777" w:rsidR="00D265B0" w:rsidRPr="0082189C" w:rsidRDefault="00D265B0" w:rsidP="00071FB5">
    <w:pPr>
      <w:pStyle w:val="Kopteks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BE709" w14:textId="77777777" w:rsidR="00EA17C3" w:rsidRDefault="00EA17C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A24A8416"/>
    <w:multiLevelType w:val="hybridMultilevel"/>
    <w:tmpl w:val="F94C2A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F6F696"/>
    <w:multiLevelType w:val="hybridMultilevel"/>
    <w:tmpl w:val="FD66B8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05E10F"/>
    <w:multiLevelType w:val="hybridMultilevel"/>
    <w:tmpl w:val="BC865B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6713572"/>
    <w:multiLevelType w:val="hybridMultilevel"/>
    <w:tmpl w:val="2F5CF5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78E0BDB4"/>
    <w:lvl w:ilvl="0">
      <w:start w:val="1"/>
      <w:numFmt w:val="bullet"/>
      <w:pStyle w:val="Lijstopsomteken"/>
      <w:lvlText w:val=""/>
      <w:lvlJc w:val="left"/>
      <w:pPr>
        <w:tabs>
          <w:tab w:val="num" w:pos="360"/>
        </w:tabs>
        <w:ind w:left="360" w:hanging="360"/>
      </w:pPr>
      <w:rPr>
        <w:rFonts w:ascii="Symbol" w:hAnsi="Symbol" w:hint="default"/>
        <w:color w:val="FF0000"/>
      </w:rPr>
    </w:lvl>
  </w:abstractNum>
  <w:abstractNum w:abstractNumId="5" w15:restartNumberingAfterBreak="0">
    <w:nsid w:val="03190667"/>
    <w:multiLevelType w:val="hybridMultilevel"/>
    <w:tmpl w:val="9CE81356"/>
    <w:lvl w:ilvl="0" w:tplc="7C1E16C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7073E11"/>
    <w:multiLevelType w:val="hybridMultilevel"/>
    <w:tmpl w:val="D7B26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244285"/>
    <w:multiLevelType w:val="hybridMultilevel"/>
    <w:tmpl w:val="6018E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45EB7A"/>
    <w:multiLevelType w:val="hybridMultilevel"/>
    <w:tmpl w:val="17ED4A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B874D6"/>
    <w:multiLevelType w:val="hybridMultilevel"/>
    <w:tmpl w:val="22A457F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223A73"/>
    <w:multiLevelType w:val="hybridMultilevel"/>
    <w:tmpl w:val="20FA5FE2"/>
    <w:lvl w:ilvl="0" w:tplc="F2680802">
      <w:start w:val="1"/>
      <w:numFmt w:val="decimal"/>
      <w:pStyle w:val="kop2"/>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DA1D28"/>
    <w:multiLevelType w:val="multilevel"/>
    <w:tmpl w:val="5CD8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57630"/>
    <w:multiLevelType w:val="hybridMultilevel"/>
    <w:tmpl w:val="DA00C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1B373D"/>
    <w:multiLevelType w:val="hybridMultilevel"/>
    <w:tmpl w:val="CF1AC330"/>
    <w:lvl w:ilvl="0" w:tplc="09A0895E">
      <w:start w:val="1"/>
      <w:numFmt w:val="decimal"/>
      <w:lvlText w:val="%1."/>
      <w:lvlJc w:val="left"/>
      <w:pPr>
        <w:ind w:left="720" w:hanging="360"/>
      </w:pPr>
      <w:rPr>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1E3EF0"/>
    <w:multiLevelType w:val="hybridMultilevel"/>
    <w:tmpl w:val="2B3AD728"/>
    <w:lvl w:ilvl="0" w:tplc="0A445312">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137327"/>
    <w:multiLevelType w:val="multilevel"/>
    <w:tmpl w:val="193A155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3206527F"/>
    <w:multiLevelType w:val="hybridMultilevel"/>
    <w:tmpl w:val="FA46F904"/>
    <w:lvl w:ilvl="0" w:tplc="FC28122C">
      <w:start w:val="1"/>
      <w:numFmt w:val="decimal"/>
      <w:lvlText w:val="%1."/>
      <w:lvlJc w:val="left"/>
      <w:pPr>
        <w:ind w:left="1078" w:hanging="37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3E72C537"/>
    <w:multiLevelType w:val="hybridMultilevel"/>
    <w:tmpl w:val="28630A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2FE54F6"/>
    <w:multiLevelType w:val="multilevel"/>
    <w:tmpl w:val="642AF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3F63CE"/>
    <w:multiLevelType w:val="hybridMultilevel"/>
    <w:tmpl w:val="47C6F74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D266EA"/>
    <w:multiLevelType w:val="multilevel"/>
    <w:tmpl w:val="DFAC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8D1070"/>
    <w:multiLevelType w:val="hybridMultilevel"/>
    <w:tmpl w:val="7F901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FE58E8"/>
    <w:multiLevelType w:val="hybridMultilevel"/>
    <w:tmpl w:val="C8AABE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4AA23B1"/>
    <w:multiLevelType w:val="hybridMultilevel"/>
    <w:tmpl w:val="791A3F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6B86FD0"/>
    <w:multiLevelType w:val="hybridMultilevel"/>
    <w:tmpl w:val="4BF208E4"/>
    <w:lvl w:ilvl="0" w:tplc="34E485C4">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7D7585"/>
    <w:multiLevelType w:val="hybridMultilevel"/>
    <w:tmpl w:val="A740B9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BE08FA9"/>
    <w:multiLevelType w:val="hybridMultilevel"/>
    <w:tmpl w:val="517788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C1A7098"/>
    <w:multiLevelType w:val="hybridMultilevel"/>
    <w:tmpl w:val="B23A0A18"/>
    <w:lvl w:ilvl="0" w:tplc="338CD0CE">
      <w:start w:val="24"/>
      <w:numFmt w:val="bullet"/>
      <w:lvlText w:val="-"/>
      <w:lvlJc w:val="left"/>
      <w:pPr>
        <w:ind w:left="774" w:hanging="360"/>
      </w:pPr>
      <w:rPr>
        <w:rFonts w:ascii="Calibri" w:eastAsiaTheme="minorHAnsi" w:hAnsi="Calibri" w:cs="Calibri"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8" w15:restartNumberingAfterBreak="0">
    <w:nsid w:val="76E50857"/>
    <w:multiLevelType w:val="hybridMultilevel"/>
    <w:tmpl w:val="5A468DD2"/>
    <w:lvl w:ilvl="0" w:tplc="1A9A0C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CF17B00"/>
    <w:multiLevelType w:val="hybridMultilevel"/>
    <w:tmpl w:val="43E2A30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82546752">
    <w:abstractNumId w:val="15"/>
  </w:num>
  <w:num w:numId="2" w16cid:durableId="1884515090">
    <w:abstractNumId w:val="4"/>
  </w:num>
  <w:num w:numId="3" w16cid:durableId="1626814038">
    <w:abstractNumId w:val="13"/>
  </w:num>
  <w:num w:numId="4" w16cid:durableId="369644233">
    <w:abstractNumId w:val="13"/>
    <w:lvlOverride w:ilvl="0">
      <w:startOverride w:val="1"/>
    </w:lvlOverride>
  </w:num>
  <w:num w:numId="5" w16cid:durableId="730542114">
    <w:abstractNumId w:val="25"/>
  </w:num>
  <w:num w:numId="6" w16cid:durableId="227425888">
    <w:abstractNumId w:val="21"/>
  </w:num>
  <w:num w:numId="7" w16cid:durableId="17774676">
    <w:abstractNumId w:val="12"/>
  </w:num>
  <w:num w:numId="8" w16cid:durableId="650256211">
    <w:abstractNumId w:val="20"/>
  </w:num>
  <w:num w:numId="9" w16cid:durableId="870993262">
    <w:abstractNumId w:val="11"/>
  </w:num>
  <w:num w:numId="10" w16cid:durableId="1508326780">
    <w:abstractNumId w:val="10"/>
  </w:num>
  <w:num w:numId="11" w16cid:durableId="444346876">
    <w:abstractNumId w:val="6"/>
  </w:num>
  <w:num w:numId="12" w16cid:durableId="10080955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5593008">
    <w:abstractNumId w:val="14"/>
  </w:num>
  <w:num w:numId="14" w16cid:durableId="1948461649">
    <w:abstractNumId w:val="19"/>
  </w:num>
  <w:num w:numId="15" w16cid:durableId="1934625865">
    <w:abstractNumId w:val="9"/>
  </w:num>
  <w:num w:numId="16" w16cid:durableId="1342701789">
    <w:abstractNumId w:val="28"/>
  </w:num>
  <w:num w:numId="17" w16cid:durableId="1011448683">
    <w:abstractNumId w:val="1"/>
  </w:num>
  <w:num w:numId="18" w16cid:durableId="626860483">
    <w:abstractNumId w:val="8"/>
  </w:num>
  <w:num w:numId="19" w16cid:durableId="2139451201">
    <w:abstractNumId w:val="2"/>
  </w:num>
  <w:num w:numId="20" w16cid:durableId="403645747">
    <w:abstractNumId w:val="26"/>
  </w:num>
  <w:num w:numId="21" w16cid:durableId="1916040684">
    <w:abstractNumId w:val="0"/>
  </w:num>
  <w:num w:numId="22" w16cid:durableId="113212744">
    <w:abstractNumId w:val="3"/>
  </w:num>
  <w:num w:numId="23" w16cid:durableId="1760177350">
    <w:abstractNumId w:val="17"/>
  </w:num>
  <w:num w:numId="24" w16cid:durableId="1671984953">
    <w:abstractNumId w:val="24"/>
  </w:num>
  <w:num w:numId="25" w16cid:durableId="389160495">
    <w:abstractNumId w:val="22"/>
  </w:num>
  <w:num w:numId="26" w16cid:durableId="1813788540">
    <w:abstractNumId w:val="18"/>
  </w:num>
  <w:num w:numId="27" w16cid:durableId="203713023">
    <w:abstractNumId w:val="23"/>
  </w:num>
  <w:num w:numId="28" w16cid:durableId="683480362">
    <w:abstractNumId w:val="29"/>
  </w:num>
  <w:num w:numId="29" w16cid:durableId="154957121">
    <w:abstractNumId w:val="7"/>
  </w:num>
  <w:num w:numId="30" w16cid:durableId="46422872">
    <w:abstractNumId w:val="5"/>
  </w:num>
  <w:num w:numId="31" w16cid:durableId="1168473272">
    <w:abstractNumId w:val="27"/>
  </w:num>
  <w:num w:numId="32" w16cid:durableId="183626085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activeWritingStyle w:appName="MSWord" w:lang="nl-NL" w:vendorID="9" w:dllVersion="512" w:checkStyle="1"/>
  <w:activeWritingStyle w:appName="MSWord" w:lang="nl-NL" w:vendorID="1" w:dllVersion="512" w:checkStyle="1"/>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F74"/>
    <w:rsid w:val="000001E6"/>
    <w:rsid w:val="00000444"/>
    <w:rsid w:val="00000AD0"/>
    <w:rsid w:val="00001AFE"/>
    <w:rsid w:val="00001F46"/>
    <w:rsid w:val="00002952"/>
    <w:rsid w:val="000036A3"/>
    <w:rsid w:val="000039A5"/>
    <w:rsid w:val="00004332"/>
    <w:rsid w:val="00004C53"/>
    <w:rsid w:val="0000529D"/>
    <w:rsid w:val="00005DAF"/>
    <w:rsid w:val="00006158"/>
    <w:rsid w:val="00006673"/>
    <w:rsid w:val="00006A5A"/>
    <w:rsid w:val="000070CE"/>
    <w:rsid w:val="0000777E"/>
    <w:rsid w:val="0000797C"/>
    <w:rsid w:val="00010192"/>
    <w:rsid w:val="00010A9A"/>
    <w:rsid w:val="0001105B"/>
    <w:rsid w:val="0001189B"/>
    <w:rsid w:val="00011E52"/>
    <w:rsid w:val="00011FF3"/>
    <w:rsid w:val="00012107"/>
    <w:rsid w:val="00012500"/>
    <w:rsid w:val="00012905"/>
    <w:rsid w:val="00012DCA"/>
    <w:rsid w:val="00013C47"/>
    <w:rsid w:val="00013E2D"/>
    <w:rsid w:val="00013F31"/>
    <w:rsid w:val="0001429E"/>
    <w:rsid w:val="00014AA5"/>
    <w:rsid w:val="000150AA"/>
    <w:rsid w:val="00015ABC"/>
    <w:rsid w:val="00016300"/>
    <w:rsid w:val="0001658A"/>
    <w:rsid w:val="000171F6"/>
    <w:rsid w:val="00017446"/>
    <w:rsid w:val="00017D28"/>
    <w:rsid w:val="00020BB8"/>
    <w:rsid w:val="00022BC8"/>
    <w:rsid w:val="000238D0"/>
    <w:rsid w:val="00023EDE"/>
    <w:rsid w:val="0002414F"/>
    <w:rsid w:val="0002418C"/>
    <w:rsid w:val="00025D43"/>
    <w:rsid w:val="00026125"/>
    <w:rsid w:val="00026966"/>
    <w:rsid w:val="00027F9D"/>
    <w:rsid w:val="00030B5D"/>
    <w:rsid w:val="00031815"/>
    <w:rsid w:val="00031ADD"/>
    <w:rsid w:val="000323D1"/>
    <w:rsid w:val="00032F5A"/>
    <w:rsid w:val="00033348"/>
    <w:rsid w:val="00033487"/>
    <w:rsid w:val="00033E77"/>
    <w:rsid w:val="000342B2"/>
    <w:rsid w:val="0003470E"/>
    <w:rsid w:val="000367B1"/>
    <w:rsid w:val="0003796F"/>
    <w:rsid w:val="000407BA"/>
    <w:rsid w:val="00040B3C"/>
    <w:rsid w:val="00040DE1"/>
    <w:rsid w:val="000414F1"/>
    <w:rsid w:val="000416C6"/>
    <w:rsid w:val="00041CC1"/>
    <w:rsid w:val="00042D53"/>
    <w:rsid w:val="00042DAE"/>
    <w:rsid w:val="0004326E"/>
    <w:rsid w:val="000437B3"/>
    <w:rsid w:val="00043D19"/>
    <w:rsid w:val="0004470F"/>
    <w:rsid w:val="0004522B"/>
    <w:rsid w:val="0004535D"/>
    <w:rsid w:val="0004568C"/>
    <w:rsid w:val="00045955"/>
    <w:rsid w:val="00047492"/>
    <w:rsid w:val="00047A8C"/>
    <w:rsid w:val="00047C34"/>
    <w:rsid w:val="00050246"/>
    <w:rsid w:val="000506D5"/>
    <w:rsid w:val="00051014"/>
    <w:rsid w:val="000516F9"/>
    <w:rsid w:val="00052199"/>
    <w:rsid w:val="00052936"/>
    <w:rsid w:val="00053948"/>
    <w:rsid w:val="0005455E"/>
    <w:rsid w:val="000552F4"/>
    <w:rsid w:val="000562C2"/>
    <w:rsid w:val="00056BAB"/>
    <w:rsid w:val="000574B1"/>
    <w:rsid w:val="00057EDE"/>
    <w:rsid w:val="00060C83"/>
    <w:rsid w:val="00061BF9"/>
    <w:rsid w:val="000631A1"/>
    <w:rsid w:val="0006386F"/>
    <w:rsid w:val="000641CD"/>
    <w:rsid w:val="00064D83"/>
    <w:rsid w:val="00065460"/>
    <w:rsid w:val="000662A5"/>
    <w:rsid w:val="000665FD"/>
    <w:rsid w:val="00067D90"/>
    <w:rsid w:val="0007007D"/>
    <w:rsid w:val="00070A99"/>
    <w:rsid w:val="0007146E"/>
    <w:rsid w:val="00071BFD"/>
    <w:rsid w:val="00071FB5"/>
    <w:rsid w:val="00072444"/>
    <w:rsid w:val="00072FC5"/>
    <w:rsid w:val="00073572"/>
    <w:rsid w:val="00073B08"/>
    <w:rsid w:val="00073C20"/>
    <w:rsid w:val="000745CF"/>
    <w:rsid w:val="00074982"/>
    <w:rsid w:val="000750D4"/>
    <w:rsid w:val="00075309"/>
    <w:rsid w:val="00075AB5"/>
    <w:rsid w:val="000767A3"/>
    <w:rsid w:val="00076F93"/>
    <w:rsid w:val="000773AD"/>
    <w:rsid w:val="0008079E"/>
    <w:rsid w:val="000810F2"/>
    <w:rsid w:val="0008193E"/>
    <w:rsid w:val="00081E55"/>
    <w:rsid w:val="00081FD4"/>
    <w:rsid w:val="00082D53"/>
    <w:rsid w:val="00082FF2"/>
    <w:rsid w:val="00083C86"/>
    <w:rsid w:val="00084553"/>
    <w:rsid w:val="00084967"/>
    <w:rsid w:val="00084A0E"/>
    <w:rsid w:val="00084AA4"/>
    <w:rsid w:val="000852E5"/>
    <w:rsid w:val="00085576"/>
    <w:rsid w:val="00086379"/>
    <w:rsid w:val="00087D45"/>
    <w:rsid w:val="0009044C"/>
    <w:rsid w:val="00090D82"/>
    <w:rsid w:val="00092951"/>
    <w:rsid w:val="000949C7"/>
    <w:rsid w:val="0009579A"/>
    <w:rsid w:val="000959FF"/>
    <w:rsid w:val="00095C1B"/>
    <w:rsid w:val="00096B07"/>
    <w:rsid w:val="00096ECA"/>
    <w:rsid w:val="00097F16"/>
    <w:rsid w:val="000A0FC5"/>
    <w:rsid w:val="000A119E"/>
    <w:rsid w:val="000A1C22"/>
    <w:rsid w:val="000A1E0B"/>
    <w:rsid w:val="000A252E"/>
    <w:rsid w:val="000A3530"/>
    <w:rsid w:val="000A4765"/>
    <w:rsid w:val="000A6AD0"/>
    <w:rsid w:val="000A6B13"/>
    <w:rsid w:val="000B005D"/>
    <w:rsid w:val="000B07D1"/>
    <w:rsid w:val="000B099D"/>
    <w:rsid w:val="000B2141"/>
    <w:rsid w:val="000B30B1"/>
    <w:rsid w:val="000B3975"/>
    <w:rsid w:val="000B414B"/>
    <w:rsid w:val="000B4496"/>
    <w:rsid w:val="000B46CA"/>
    <w:rsid w:val="000B4F15"/>
    <w:rsid w:val="000B5246"/>
    <w:rsid w:val="000B5437"/>
    <w:rsid w:val="000B5543"/>
    <w:rsid w:val="000B55D3"/>
    <w:rsid w:val="000B607C"/>
    <w:rsid w:val="000B6A5E"/>
    <w:rsid w:val="000B76E7"/>
    <w:rsid w:val="000B7EA9"/>
    <w:rsid w:val="000B7F01"/>
    <w:rsid w:val="000C00F9"/>
    <w:rsid w:val="000C37EF"/>
    <w:rsid w:val="000C4023"/>
    <w:rsid w:val="000C47EE"/>
    <w:rsid w:val="000C4C78"/>
    <w:rsid w:val="000C4CA9"/>
    <w:rsid w:val="000C53C0"/>
    <w:rsid w:val="000C5793"/>
    <w:rsid w:val="000C5D09"/>
    <w:rsid w:val="000C5D0E"/>
    <w:rsid w:val="000C635B"/>
    <w:rsid w:val="000C6812"/>
    <w:rsid w:val="000C6BD4"/>
    <w:rsid w:val="000C76DA"/>
    <w:rsid w:val="000C77F1"/>
    <w:rsid w:val="000C7F4F"/>
    <w:rsid w:val="000D0168"/>
    <w:rsid w:val="000D02D8"/>
    <w:rsid w:val="000D0B46"/>
    <w:rsid w:val="000D1C07"/>
    <w:rsid w:val="000D203F"/>
    <w:rsid w:val="000D264B"/>
    <w:rsid w:val="000D2A1F"/>
    <w:rsid w:val="000D3768"/>
    <w:rsid w:val="000D3F2C"/>
    <w:rsid w:val="000D53CF"/>
    <w:rsid w:val="000D5880"/>
    <w:rsid w:val="000D5FA2"/>
    <w:rsid w:val="000D64A1"/>
    <w:rsid w:val="000D6A62"/>
    <w:rsid w:val="000D77A8"/>
    <w:rsid w:val="000E14BD"/>
    <w:rsid w:val="000E1559"/>
    <w:rsid w:val="000E1A8E"/>
    <w:rsid w:val="000E1B33"/>
    <w:rsid w:val="000E29E9"/>
    <w:rsid w:val="000E2A01"/>
    <w:rsid w:val="000E2BB2"/>
    <w:rsid w:val="000E4222"/>
    <w:rsid w:val="000E4467"/>
    <w:rsid w:val="000E527B"/>
    <w:rsid w:val="000E5843"/>
    <w:rsid w:val="000E5D98"/>
    <w:rsid w:val="000E62DA"/>
    <w:rsid w:val="000E77AE"/>
    <w:rsid w:val="000E7993"/>
    <w:rsid w:val="000F0BEE"/>
    <w:rsid w:val="000F13B2"/>
    <w:rsid w:val="000F15A2"/>
    <w:rsid w:val="000F28C7"/>
    <w:rsid w:val="000F33D1"/>
    <w:rsid w:val="000F3FD2"/>
    <w:rsid w:val="000F4294"/>
    <w:rsid w:val="000F4AED"/>
    <w:rsid w:val="000F4CF5"/>
    <w:rsid w:val="000F6012"/>
    <w:rsid w:val="000F6A53"/>
    <w:rsid w:val="000F7B42"/>
    <w:rsid w:val="00101A9A"/>
    <w:rsid w:val="001023D0"/>
    <w:rsid w:val="00102D5D"/>
    <w:rsid w:val="00103663"/>
    <w:rsid w:val="00103857"/>
    <w:rsid w:val="00103D04"/>
    <w:rsid w:val="0010468E"/>
    <w:rsid w:val="001046D3"/>
    <w:rsid w:val="00105F91"/>
    <w:rsid w:val="00106148"/>
    <w:rsid w:val="00106DC8"/>
    <w:rsid w:val="00107755"/>
    <w:rsid w:val="001110DE"/>
    <w:rsid w:val="00111161"/>
    <w:rsid w:val="00111B31"/>
    <w:rsid w:val="00114823"/>
    <w:rsid w:val="001149E3"/>
    <w:rsid w:val="00114DEF"/>
    <w:rsid w:val="00117048"/>
    <w:rsid w:val="0011714C"/>
    <w:rsid w:val="00117D21"/>
    <w:rsid w:val="001201EC"/>
    <w:rsid w:val="0012094C"/>
    <w:rsid w:val="00120D87"/>
    <w:rsid w:val="00121AC2"/>
    <w:rsid w:val="001220A7"/>
    <w:rsid w:val="001223A5"/>
    <w:rsid w:val="00122BFB"/>
    <w:rsid w:val="001240FB"/>
    <w:rsid w:val="00124E60"/>
    <w:rsid w:val="00125584"/>
    <w:rsid w:val="00125ACE"/>
    <w:rsid w:val="00126EB2"/>
    <w:rsid w:val="00127204"/>
    <w:rsid w:val="00127506"/>
    <w:rsid w:val="00127C10"/>
    <w:rsid w:val="0013052A"/>
    <w:rsid w:val="00130924"/>
    <w:rsid w:val="00130932"/>
    <w:rsid w:val="00130DFB"/>
    <w:rsid w:val="00130FE2"/>
    <w:rsid w:val="00131800"/>
    <w:rsid w:val="00132018"/>
    <w:rsid w:val="0013311E"/>
    <w:rsid w:val="00134549"/>
    <w:rsid w:val="0013475E"/>
    <w:rsid w:val="00134A33"/>
    <w:rsid w:val="00135EE9"/>
    <w:rsid w:val="00136672"/>
    <w:rsid w:val="00136BF4"/>
    <w:rsid w:val="00140571"/>
    <w:rsid w:val="00140866"/>
    <w:rsid w:val="001420B2"/>
    <w:rsid w:val="001422E8"/>
    <w:rsid w:val="00142566"/>
    <w:rsid w:val="00143527"/>
    <w:rsid w:val="0014370E"/>
    <w:rsid w:val="00143A06"/>
    <w:rsid w:val="00143C96"/>
    <w:rsid w:val="0014580E"/>
    <w:rsid w:val="00145E5E"/>
    <w:rsid w:val="001465C8"/>
    <w:rsid w:val="001479EF"/>
    <w:rsid w:val="00150268"/>
    <w:rsid w:val="00150953"/>
    <w:rsid w:val="0015284A"/>
    <w:rsid w:val="001528D4"/>
    <w:rsid w:val="00153F64"/>
    <w:rsid w:val="00154418"/>
    <w:rsid w:val="00154829"/>
    <w:rsid w:val="00154F5A"/>
    <w:rsid w:val="0015586A"/>
    <w:rsid w:val="001559BE"/>
    <w:rsid w:val="00155E2F"/>
    <w:rsid w:val="00155E93"/>
    <w:rsid w:val="00156523"/>
    <w:rsid w:val="00161F4C"/>
    <w:rsid w:val="00162306"/>
    <w:rsid w:val="001628BB"/>
    <w:rsid w:val="00162AD5"/>
    <w:rsid w:val="00162FE2"/>
    <w:rsid w:val="0016343F"/>
    <w:rsid w:val="001638CA"/>
    <w:rsid w:val="0016452C"/>
    <w:rsid w:val="00164855"/>
    <w:rsid w:val="00164D78"/>
    <w:rsid w:val="00165576"/>
    <w:rsid w:val="00166098"/>
    <w:rsid w:val="00166C24"/>
    <w:rsid w:val="001676F3"/>
    <w:rsid w:val="001677B2"/>
    <w:rsid w:val="00167CFC"/>
    <w:rsid w:val="00170F39"/>
    <w:rsid w:val="00173014"/>
    <w:rsid w:val="00173148"/>
    <w:rsid w:val="00175ED0"/>
    <w:rsid w:val="00176ECF"/>
    <w:rsid w:val="00180995"/>
    <w:rsid w:val="0018146F"/>
    <w:rsid w:val="001830F3"/>
    <w:rsid w:val="001838B9"/>
    <w:rsid w:val="00183F9D"/>
    <w:rsid w:val="0018418A"/>
    <w:rsid w:val="001841C6"/>
    <w:rsid w:val="00184B25"/>
    <w:rsid w:val="00184EAE"/>
    <w:rsid w:val="0018518A"/>
    <w:rsid w:val="00185D4F"/>
    <w:rsid w:val="00185F12"/>
    <w:rsid w:val="00186599"/>
    <w:rsid w:val="00186A47"/>
    <w:rsid w:val="001876F7"/>
    <w:rsid w:val="00190161"/>
    <w:rsid w:val="00190BE6"/>
    <w:rsid w:val="00191501"/>
    <w:rsid w:val="00191CB3"/>
    <w:rsid w:val="00192458"/>
    <w:rsid w:val="00192B03"/>
    <w:rsid w:val="00193C0B"/>
    <w:rsid w:val="001948A3"/>
    <w:rsid w:val="00194B9F"/>
    <w:rsid w:val="00194C9E"/>
    <w:rsid w:val="001958D2"/>
    <w:rsid w:val="00195B1B"/>
    <w:rsid w:val="00195F7F"/>
    <w:rsid w:val="00196124"/>
    <w:rsid w:val="00196233"/>
    <w:rsid w:val="0019623B"/>
    <w:rsid w:val="00196CEB"/>
    <w:rsid w:val="001A09EB"/>
    <w:rsid w:val="001A14F9"/>
    <w:rsid w:val="001A1A95"/>
    <w:rsid w:val="001A1E4B"/>
    <w:rsid w:val="001A3158"/>
    <w:rsid w:val="001A3357"/>
    <w:rsid w:val="001A3441"/>
    <w:rsid w:val="001A3679"/>
    <w:rsid w:val="001A39AF"/>
    <w:rsid w:val="001A593F"/>
    <w:rsid w:val="001A60B6"/>
    <w:rsid w:val="001A6F72"/>
    <w:rsid w:val="001A7D44"/>
    <w:rsid w:val="001B08BE"/>
    <w:rsid w:val="001B09D0"/>
    <w:rsid w:val="001B0CD9"/>
    <w:rsid w:val="001B0DB4"/>
    <w:rsid w:val="001B1876"/>
    <w:rsid w:val="001B2006"/>
    <w:rsid w:val="001B21DE"/>
    <w:rsid w:val="001B2FA6"/>
    <w:rsid w:val="001B43B3"/>
    <w:rsid w:val="001B4CD0"/>
    <w:rsid w:val="001B51E9"/>
    <w:rsid w:val="001B5E2E"/>
    <w:rsid w:val="001B781F"/>
    <w:rsid w:val="001B7DE5"/>
    <w:rsid w:val="001C0775"/>
    <w:rsid w:val="001C0AAA"/>
    <w:rsid w:val="001C158A"/>
    <w:rsid w:val="001C1EB3"/>
    <w:rsid w:val="001C1EF8"/>
    <w:rsid w:val="001C3890"/>
    <w:rsid w:val="001C3E81"/>
    <w:rsid w:val="001C4040"/>
    <w:rsid w:val="001C4191"/>
    <w:rsid w:val="001C5A29"/>
    <w:rsid w:val="001C5B9C"/>
    <w:rsid w:val="001C6674"/>
    <w:rsid w:val="001C6CC4"/>
    <w:rsid w:val="001C7C7A"/>
    <w:rsid w:val="001D161C"/>
    <w:rsid w:val="001D46DE"/>
    <w:rsid w:val="001D52B6"/>
    <w:rsid w:val="001D573D"/>
    <w:rsid w:val="001D5891"/>
    <w:rsid w:val="001D5B01"/>
    <w:rsid w:val="001D6063"/>
    <w:rsid w:val="001D6260"/>
    <w:rsid w:val="001D7B3F"/>
    <w:rsid w:val="001E0AE6"/>
    <w:rsid w:val="001E0D7D"/>
    <w:rsid w:val="001E0DEA"/>
    <w:rsid w:val="001E0F02"/>
    <w:rsid w:val="001E18A1"/>
    <w:rsid w:val="001E1FCA"/>
    <w:rsid w:val="001E22AB"/>
    <w:rsid w:val="001E2823"/>
    <w:rsid w:val="001E32E9"/>
    <w:rsid w:val="001E3346"/>
    <w:rsid w:val="001E36BB"/>
    <w:rsid w:val="001E3DFA"/>
    <w:rsid w:val="001E4134"/>
    <w:rsid w:val="001E4694"/>
    <w:rsid w:val="001E4C8F"/>
    <w:rsid w:val="001E7AC8"/>
    <w:rsid w:val="001F0BFC"/>
    <w:rsid w:val="001F0F5E"/>
    <w:rsid w:val="001F2766"/>
    <w:rsid w:val="001F2CF8"/>
    <w:rsid w:val="001F319C"/>
    <w:rsid w:val="001F34A6"/>
    <w:rsid w:val="001F353B"/>
    <w:rsid w:val="001F489C"/>
    <w:rsid w:val="001F587D"/>
    <w:rsid w:val="001F5E91"/>
    <w:rsid w:val="001F6464"/>
    <w:rsid w:val="002021F6"/>
    <w:rsid w:val="002025DB"/>
    <w:rsid w:val="00202639"/>
    <w:rsid w:val="002029A7"/>
    <w:rsid w:val="00202F5B"/>
    <w:rsid w:val="00205128"/>
    <w:rsid w:val="0020520A"/>
    <w:rsid w:val="0020528F"/>
    <w:rsid w:val="00205460"/>
    <w:rsid w:val="00206E2F"/>
    <w:rsid w:val="0020753D"/>
    <w:rsid w:val="00207F27"/>
    <w:rsid w:val="00210090"/>
    <w:rsid w:val="00210115"/>
    <w:rsid w:val="0021052E"/>
    <w:rsid w:val="002106C0"/>
    <w:rsid w:val="0021085D"/>
    <w:rsid w:val="00210CEE"/>
    <w:rsid w:val="00211B11"/>
    <w:rsid w:val="00212A70"/>
    <w:rsid w:val="00214383"/>
    <w:rsid w:val="00214C6C"/>
    <w:rsid w:val="0021578C"/>
    <w:rsid w:val="00215D44"/>
    <w:rsid w:val="002160C3"/>
    <w:rsid w:val="002161E3"/>
    <w:rsid w:val="0021687C"/>
    <w:rsid w:val="00216BD2"/>
    <w:rsid w:val="0021743D"/>
    <w:rsid w:val="00217E3A"/>
    <w:rsid w:val="00220011"/>
    <w:rsid w:val="00220B4C"/>
    <w:rsid w:val="00220DE6"/>
    <w:rsid w:val="002215ED"/>
    <w:rsid w:val="00221907"/>
    <w:rsid w:val="00222209"/>
    <w:rsid w:val="00222349"/>
    <w:rsid w:val="002227C4"/>
    <w:rsid w:val="00222B98"/>
    <w:rsid w:val="00222C59"/>
    <w:rsid w:val="00223844"/>
    <w:rsid w:val="002240E8"/>
    <w:rsid w:val="00224175"/>
    <w:rsid w:val="0022445E"/>
    <w:rsid w:val="00224C44"/>
    <w:rsid w:val="002271E7"/>
    <w:rsid w:val="00230648"/>
    <w:rsid w:val="00230E77"/>
    <w:rsid w:val="00231413"/>
    <w:rsid w:val="00231460"/>
    <w:rsid w:val="00231A70"/>
    <w:rsid w:val="002321D7"/>
    <w:rsid w:val="002327D1"/>
    <w:rsid w:val="00233255"/>
    <w:rsid w:val="00233BB4"/>
    <w:rsid w:val="0023491A"/>
    <w:rsid w:val="0023494A"/>
    <w:rsid w:val="00234975"/>
    <w:rsid w:val="00234ACB"/>
    <w:rsid w:val="00234EA1"/>
    <w:rsid w:val="0023594E"/>
    <w:rsid w:val="002362BF"/>
    <w:rsid w:val="00236312"/>
    <w:rsid w:val="002363D7"/>
    <w:rsid w:val="0023648B"/>
    <w:rsid w:val="002366D8"/>
    <w:rsid w:val="00236873"/>
    <w:rsid w:val="00240604"/>
    <w:rsid w:val="00240634"/>
    <w:rsid w:val="00241E55"/>
    <w:rsid w:val="00241F65"/>
    <w:rsid w:val="00242356"/>
    <w:rsid w:val="00242EB3"/>
    <w:rsid w:val="00243061"/>
    <w:rsid w:val="00245EC6"/>
    <w:rsid w:val="002464A6"/>
    <w:rsid w:val="00246F6B"/>
    <w:rsid w:val="002502C1"/>
    <w:rsid w:val="0025095A"/>
    <w:rsid w:val="002513FF"/>
    <w:rsid w:val="00251BC3"/>
    <w:rsid w:val="00252563"/>
    <w:rsid w:val="00252AD0"/>
    <w:rsid w:val="00252D9A"/>
    <w:rsid w:val="00254009"/>
    <w:rsid w:val="002544B8"/>
    <w:rsid w:val="00254647"/>
    <w:rsid w:val="002552F9"/>
    <w:rsid w:val="002564E6"/>
    <w:rsid w:val="002564F2"/>
    <w:rsid w:val="002570AE"/>
    <w:rsid w:val="002570C9"/>
    <w:rsid w:val="0025778A"/>
    <w:rsid w:val="00257842"/>
    <w:rsid w:val="0025795E"/>
    <w:rsid w:val="00257F86"/>
    <w:rsid w:val="00260335"/>
    <w:rsid w:val="00260362"/>
    <w:rsid w:val="002607F1"/>
    <w:rsid w:val="002626BF"/>
    <w:rsid w:val="002627EB"/>
    <w:rsid w:val="002628A0"/>
    <w:rsid w:val="00262F34"/>
    <w:rsid w:val="002635C8"/>
    <w:rsid w:val="00264F8C"/>
    <w:rsid w:val="002656F1"/>
    <w:rsid w:val="00266B7C"/>
    <w:rsid w:val="00266DC3"/>
    <w:rsid w:val="00266E24"/>
    <w:rsid w:val="002700EB"/>
    <w:rsid w:val="002710DD"/>
    <w:rsid w:val="002716DC"/>
    <w:rsid w:val="002728EF"/>
    <w:rsid w:val="00273433"/>
    <w:rsid w:val="00273676"/>
    <w:rsid w:val="0027394C"/>
    <w:rsid w:val="00273A32"/>
    <w:rsid w:val="00274430"/>
    <w:rsid w:val="00274D48"/>
    <w:rsid w:val="00275462"/>
    <w:rsid w:val="002754F5"/>
    <w:rsid w:val="00280416"/>
    <w:rsid w:val="00280439"/>
    <w:rsid w:val="0028111D"/>
    <w:rsid w:val="0028218B"/>
    <w:rsid w:val="00282B48"/>
    <w:rsid w:val="002831FE"/>
    <w:rsid w:val="00283C47"/>
    <w:rsid w:val="00283D57"/>
    <w:rsid w:val="00283F20"/>
    <w:rsid w:val="002847E4"/>
    <w:rsid w:val="00284D9F"/>
    <w:rsid w:val="002864C1"/>
    <w:rsid w:val="00286551"/>
    <w:rsid w:val="00286AA8"/>
    <w:rsid w:val="002874A3"/>
    <w:rsid w:val="00290278"/>
    <w:rsid w:val="002904FA"/>
    <w:rsid w:val="00291BE8"/>
    <w:rsid w:val="00291F52"/>
    <w:rsid w:val="002920E4"/>
    <w:rsid w:val="00292292"/>
    <w:rsid w:val="0029313C"/>
    <w:rsid w:val="002931FC"/>
    <w:rsid w:val="00293314"/>
    <w:rsid w:val="002935A6"/>
    <w:rsid w:val="0029399D"/>
    <w:rsid w:val="0029520E"/>
    <w:rsid w:val="002954C7"/>
    <w:rsid w:val="002958E2"/>
    <w:rsid w:val="002966B1"/>
    <w:rsid w:val="00296FE3"/>
    <w:rsid w:val="00297A5C"/>
    <w:rsid w:val="00297B1F"/>
    <w:rsid w:val="00297BAF"/>
    <w:rsid w:val="00297CF0"/>
    <w:rsid w:val="002A0196"/>
    <w:rsid w:val="002A1525"/>
    <w:rsid w:val="002A2364"/>
    <w:rsid w:val="002A30B5"/>
    <w:rsid w:val="002A3516"/>
    <w:rsid w:val="002A4A9C"/>
    <w:rsid w:val="002A5797"/>
    <w:rsid w:val="002A5B61"/>
    <w:rsid w:val="002A5E62"/>
    <w:rsid w:val="002A5ED2"/>
    <w:rsid w:val="002A6492"/>
    <w:rsid w:val="002A6808"/>
    <w:rsid w:val="002A7472"/>
    <w:rsid w:val="002B0AD9"/>
    <w:rsid w:val="002B18F4"/>
    <w:rsid w:val="002B1AFB"/>
    <w:rsid w:val="002B229D"/>
    <w:rsid w:val="002B280A"/>
    <w:rsid w:val="002B3182"/>
    <w:rsid w:val="002B33FD"/>
    <w:rsid w:val="002B49C7"/>
    <w:rsid w:val="002B4A45"/>
    <w:rsid w:val="002B534A"/>
    <w:rsid w:val="002B5C8A"/>
    <w:rsid w:val="002B5EAB"/>
    <w:rsid w:val="002B6650"/>
    <w:rsid w:val="002B689C"/>
    <w:rsid w:val="002B7CBD"/>
    <w:rsid w:val="002C0658"/>
    <w:rsid w:val="002C0F1C"/>
    <w:rsid w:val="002C2155"/>
    <w:rsid w:val="002C268A"/>
    <w:rsid w:val="002C2926"/>
    <w:rsid w:val="002C31E2"/>
    <w:rsid w:val="002C4855"/>
    <w:rsid w:val="002C4A82"/>
    <w:rsid w:val="002C5AB4"/>
    <w:rsid w:val="002C7171"/>
    <w:rsid w:val="002C784C"/>
    <w:rsid w:val="002C79F7"/>
    <w:rsid w:val="002C7C6F"/>
    <w:rsid w:val="002D001F"/>
    <w:rsid w:val="002D0091"/>
    <w:rsid w:val="002D0B01"/>
    <w:rsid w:val="002D2177"/>
    <w:rsid w:val="002D2257"/>
    <w:rsid w:val="002D27B7"/>
    <w:rsid w:val="002D31EE"/>
    <w:rsid w:val="002D3453"/>
    <w:rsid w:val="002D5873"/>
    <w:rsid w:val="002D5AA4"/>
    <w:rsid w:val="002D6202"/>
    <w:rsid w:val="002D64A9"/>
    <w:rsid w:val="002D7F18"/>
    <w:rsid w:val="002E00B5"/>
    <w:rsid w:val="002E00E6"/>
    <w:rsid w:val="002E14E1"/>
    <w:rsid w:val="002E25A8"/>
    <w:rsid w:val="002E2B0E"/>
    <w:rsid w:val="002E4AA4"/>
    <w:rsid w:val="002E56F9"/>
    <w:rsid w:val="002E5AAE"/>
    <w:rsid w:val="002E5F83"/>
    <w:rsid w:val="002E616D"/>
    <w:rsid w:val="002E690E"/>
    <w:rsid w:val="002E74C5"/>
    <w:rsid w:val="002E773C"/>
    <w:rsid w:val="002F0959"/>
    <w:rsid w:val="002F1A44"/>
    <w:rsid w:val="002F2782"/>
    <w:rsid w:val="002F3EC2"/>
    <w:rsid w:val="002F40BB"/>
    <w:rsid w:val="002F45FE"/>
    <w:rsid w:val="002F4944"/>
    <w:rsid w:val="002F4A7F"/>
    <w:rsid w:val="002F4BAB"/>
    <w:rsid w:val="002F4C75"/>
    <w:rsid w:val="002F6472"/>
    <w:rsid w:val="002F649C"/>
    <w:rsid w:val="002F6E54"/>
    <w:rsid w:val="003004ED"/>
    <w:rsid w:val="003006AE"/>
    <w:rsid w:val="00301035"/>
    <w:rsid w:val="003013B2"/>
    <w:rsid w:val="0030164A"/>
    <w:rsid w:val="003016C5"/>
    <w:rsid w:val="00301DC6"/>
    <w:rsid w:val="0030212C"/>
    <w:rsid w:val="0030243F"/>
    <w:rsid w:val="0030375C"/>
    <w:rsid w:val="0030397A"/>
    <w:rsid w:val="0030402E"/>
    <w:rsid w:val="0030455F"/>
    <w:rsid w:val="00304E42"/>
    <w:rsid w:val="00305F5B"/>
    <w:rsid w:val="00306803"/>
    <w:rsid w:val="00307BF0"/>
    <w:rsid w:val="0031004B"/>
    <w:rsid w:val="003103CA"/>
    <w:rsid w:val="003107AC"/>
    <w:rsid w:val="00311B18"/>
    <w:rsid w:val="00312238"/>
    <w:rsid w:val="003125C5"/>
    <w:rsid w:val="00312C50"/>
    <w:rsid w:val="003131D8"/>
    <w:rsid w:val="0031343B"/>
    <w:rsid w:val="003136F0"/>
    <w:rsid w:val="003146E9"/>
    <w:rsid w:val="00314A30"/>
    <w:rsid w:val="00314A3D"/>
    <w:rsid w:val="00315A09"/>
    <w:rsid w:val="00315F60"/>
    <w:rsid w:val="003162BE"/>
    <w:rsid w:val="00316B11"/>
    <w:rsid w:val="003173EA"/>
    <w:rsid w:val="00317FAE"/>
    <w:rsid w:val="00320DA2"/>
    <w:rsid w:val="00321073"/>
    <w:rsid w:val="003211B6"/>
    <w:rsid w:val="00321869"/>
    <w:rsid w:val="0032189B"/>
    <w:rsid w:val="0032390D"/>
    <w:rsid w:val="003240D1"/>
    <w:rsid w:val="0032449A"/>
    <w:rsid w:val="003244BC"/>
    <w:rsid w:val="0032556E"/>
    <w:rsid w:val="0032562C"/>
    <w:rsid w:val="0032638E"/>
    <w:rsid w:val="003266D1"/>
    <w:rsid w:val="003268BA"/>
    <w:rsid w:val="00326E50"/>
    <w:rsid w:val="0032731D"/>
    <w:rsid w:val="003273B9"/>
    <w:rsid w:val="00327560"/>
    <w:rsid w:val="003275D8"/>
    <w:rsid w:val="00327F99"/>
    <w:rsid w:val="00330D31"/>
    <w:rsid w:val="00330D56"/>
    <w:rsid w:val="0033126D"/>
    <w:rsid w:val="00332805"/>
    <w:rsid w:val="0033401B"/>
    <w:rsid w:val="00334F7B"/>
    <w:rsid w:val="00336479"/>
    <w:rsid w:val="003367D9"/>
    <w:rsid w:val="0033766E"/>
    <w:rsid w:val="00340445"/>
    <w:rsid w:val="00341392"/>
    <w:rsid w:val="00342445"/>
    <w:rsid w:val="00343CA1"/>
    <w:rsid w:val="00344589"/>
    <w:rsid w:val="00344C9E"/>
    <w:rsid w:val="00346B9B"/>
    <w:rsid w:val="00347D99"/>
    <w:rsid w:val="0035073E"/>
    <w:rsid w:val="003508E0"/>
    <w:rsid w:val="00350BB3"/>
    <w:rsid w:val="00350D40"/>
    <w:rsid w:val="00350E43"/>
    <w:rsid w:val="00351D92"/>
    <w:rsid w:val="003529B5"/>
    <w:rsid w:val="00352C3F"/>
    <w:rsid w:val="00354377"/>
    <w:rsid w:val="003544F7"/>
    <w:rsid w:val="00354506"/>
    <w:rsid w:val="00354543"/>
    <w:rsid w:val="003546D3"/>
    <w:rsid w:val="003565FD"/>
    <w:rsid w:val="003568F0"/>
    <w:rsid w:val="00357CCE"/>
    <w:rsid w:val="00357CDA"/>
    <w:rsid w:val="00360EFA"/>
    <w:rsid w:val="00361EC0"/>
    <w:rsid w:val="00361EEE"/>
    <w:rsid w:val="00362A8D"/>
    <w:rsid w:val="00362FE5"/>
    <w:rsid w:val="00363A9C"/>
    <w:rsid w:val="0036442B"/>
    <w:rsid w:val="003657C6"/>
    <w:rsid w:val="0036582D"/>
    <w:rsid w:val="003659C5"/>
    <w:rsid w:val="0036664F"/>
    <w:rsid w:val="00367ED6"/>
    <w:rsid w:val="00370086"/>
    <w:rsid w:val="0037176B"/>
    <w:rsid w:val="0037242C"/>
    <w:rsid w:val="00372911"/>
    <w:rsid w:val="00373A20"/>
    <w:rsid w:val="00373B07"/>
    <w:rsid w:val="00373EA6"/>
    <w:rsid w:val="00374437"/>
    <w:rsid w:val="003746BC"/>
    <w:rsid w:val="00374849"/>
    <w:rsid w:val="00374BAB"/>
    <w:rsid w:val="00374CE1"/>
    <w:rsid w:val="003768B2"/>
    <w:rsid w:val="00376B3B"/>
    <w:rsid w:val="00380768"/>
    <w:rsid w:val="00380E46"/>
    <w:rsid w:val="0038192B"/>
    <w:rsid w:val="00381D03"/>
    <w:rsid w:val="00382D28"/>
    <w:rsid w:val="003833CE"/>
    <w:rsid w:val="003844A3"/>
    <w:rsid w:val="00384E2E"/>
    <w:rsid w:val="00385068"/>
    <w:rsid w:val="003856AA"/>
    <w:rsid w:val="00385D7F"/>
    <w:rsid w:val="0038615A"/>
    <w:rsid w:val="00386874"/>
    <w:rsid w:val="00386E54"/>
    <w:rsid w:val="00387056"/>
    <w:rsid w:val="003872EB"/>
    <w:rsid w:val="0038750D"/>
    <w:rsid w:val="003876DA"/>
    <w:rsid w:val="00387BB4"/>
    <w:rsid w:val="00390B53"/>
    <w:rsid w:val="00391209"/>
    <w:rsid w:val="003912EA"/>
    <w:rsid w:val="003913E3"/>
    <w:rsid w:val="003919DD"/>
    <w:rsid w:val="00391AAB"/>
    <w:rsid w:val="00391AAC"/>
    <w:rsid w:val="003924D9"/>
    <w:rsid w:val="00392DC0"/>
    <w:rsid w:val="00392E37"/>
    <w:rsid w:val="00393208"/>
    <w:rsid w:val="00393555"/>
    <w:rsid w:val="00393CDB"/>
    <w:rsid w:val="00393DD5"/>
    <w:rsid w:val="0039434D"/>
    <w:rsid w:val="0039464B"/>
    <w:rsid w:val="00395A0B"/>
    <w:rsid w:val="00395E4E"/>
    <w:rsid w:val="00397E47"/>
    <w:rsid w:val="003A1835"/>
    <w:rsid w:val="003A1E3E"/>
    <w:rsid w:val="003A1FB1"/>
    <w:rsid w:val="003A21FA"/>
    <w:rsid w:val="003A4019"/>
    <w:rsid w:val="003A4882"/>
    <w:rsid w:val="003A4CE4"/>
    <w:rsid w:val="003A4EE8"/>
    <w:rsid w:val="003A5246"/>
    <w:rsid w:val="003A6D98"/>
    <w:rsid w:val="003A7A4E"/>
    <w:rsid w:val="003B00E3"/>
    <w:rsid w:val="003B0115"/>
    <w:rsid w:val="003B0F1C"/>
    <w:rsid w:val="003B19DC"/>
    <w:rsid w:val="003B1BD7"/>
    <w:rsid w:val="003B1E33"/>
    <w:rsid w:val="003B22C1"/>
    <w:rsid w:val="003B2C25"/>
    <w:rsid w:val="003B3348"/>
    <w:rsid w:val="003B47A4"/>
    <w:rsid w:val="003B5DC8"/>
    <w:rsid w:val="003B6DB4"/>
    <w:rsid w:val="003C035D"/>
    <w:rsid w:val="003C1857"/>
    <w:rsid w:val="003C25A6"/>
    <w:rsid w:val="003C3E0F"/>
    <w:rsid w:val="003C416E"/>
    <w:rsid w:val="003C4731"/>
    <w:rsid w:val="003C4815"/>
    <w:rsid w:val="003C4935"/>
    <w:rsid w:val="003C4B44"/>
    <w:rsid w:val="003C4F4A"/>
    <w:rsid w:val="003C571B"/>
    <w:rsid w:val="003C5B38"/>
    <w:rsid w:val="003C603D"/>
    <w:rsid w:val="003C6736"/>
    <w:rsid w:val="003C7F19"/>
    <w:rsid w:val="003D062E"/>
    <w:rsid w:val="003D2E94"/>
    <w:rsid w:val="003D3407"/>
    <w:rsid w:val="003D39CA"/>
    <w:rsid w:val="003D3B18"/>
    <w:rsid w:val="003D3D6D"/>
    <w:rsid w:val="003D541C"/>
    <w:rsid w:val="003D67FD"/>
    <w:rsid w:val="003D6A11"/>
    <w:rsid w:val="003D7526"/>
    <w:rsid w:val="003E147F"/>
    <w:rsid w:val="003E1D37"/>
    <w:rsid w:val="003E2701"/>
    <w:rsid w:val="003E2BB7"/>
    <w:rsid w:val="003E2F79"/>
    <w:rsid w:val="003E314D"/>
    <w:rsid w:val="003E3C06"/>
    <w:rsid w:val="003E4939"/>
    <w:rsid w:val="003E63A4"/>
    <w:rsid w:val="003E7123"/>
    <w:rsid w:val="003F0477"/>
    <w:rsid w:val="003F0E63"/>
    <w:rsid w:val="003F164D"/>
    <w:rsid w:val="003F18A6"/>
    <w:rsid w:val="003F3016"/>
    <w:rsid w:val="003F32E1"/>
    <w:rsid w:val="003F3913"/>
    <w:rsid w:val="003F39AD"/>
    <w:rsid w:val="003F4052"/>
    <w:rsid w:val="003F434C"/>
    <w:rsid w:val="003F480D"/>
    <w:rsid w:val="003F5027"/>
    <w:rsid w:val="003F6553"/>
    <w:rsid w:val="00400765"/>
    <w:rsid w:val="00401213"/>
    <w:rsid w:val="00402D25"/>
    <w:rsid w:val="0040357D"/>
    <w:rsid w:val="004039BD"/>
    <w:rsid w:val="00403B93"/>
    <w:rsid w:val="00403EB6"/>
    <w:rsid w:val="00403F3E"/>
    <w:rsid w:val="00404CC7"/>
    <w:rsid w:val="00404F5B"/>
    <w:rsid w:val="0040539B"/>
    <w:rsid w:val="004053A2"/>
    <w:rsid w:val="00405483"/>
    <w:rsid w:val="00407233"/>
    <w:rsid w:val="00407F77"/>
    <w:rsid w:val="00412276"/>
    <w:rsid w:val="004129D5"/>
    <w:rsid w:val="00412C21"/>
    <w:rsid w:val="00413231"/>
    <w:rsid w:val="0041403F"/>
    <w:rsid w:val="00415EF5"/>
    <w:rsid w:val="004165B1"/>
    <w:rsid w:val="004208D0"/>
    <w:rsid w:val="004211AB"/>
    <w:rsid w:val="00421282"/>
    <w:rsid w:val="004214AF"/>
    <w:rsid w:val="00421A1F"/>
    <w:rsid w:val="00423F1B"/>
    <w:rsid w:val="00423F77"/>
    <w:rsid w:val="00424DC7"/>
    <w:rsid w:val="00424ED2"/>
    <w:rsid w:val="004256DD"/>
    <w:rsid w:val="00426B0A"/>
    <w:rsid w:val="00431F19"/>
    <w:rsid w:val="00433963"/>
    <w:rsid w:val="004346FD"/>
    <w:rsid w:val="00434976"/>
    <w:rsid w:val="004350CF"/>
    <w:rsid w:val="00435D49"/>
    <w:rsid w:val="0043675E"/>
    <w:rsid w:val="0043731A"/>
    <w:rsid w:val="0043754F"/>
    <w:rsid w:val="00437F40"/>
    <w:rsid w:val="004411C6"/>
    <w:rsid w:val="004417E3"/>
    <w:rsid w:val="00441ACA"/>
    <w:rsid w:val="00441C85"/>
    <w:rsid w:val="004425E6"/>
    <w:rsid w:val="0044316A"/>
    <w:rsid w:val="00443F7F"/>
    <w:rsid w:val="00444492"/>
    <w:rsid w:val="00444657"/>
    <w:rsid w:val="0044470F"/>
    <w:rsid w:val="00445DC1"/>
    <w:rsid w:val="00446978"/>
    <w:rsid w:val="00446EF3"/>
    <w:rsid w:val="004474C9"/>
    <w:rsid w:val="004475EB"/>
    <w:rsid w:val="00450D8F"/>
    <w:rsid w:val="0045103F"/>
    <w:rsid w:val="004520AF"/>
    <w:rsid w:val="00452BEC"/>
    <w:rsid w:val="00453F33"/>
    <w:rsid w:val="00453F7C"/>
    <w:rsid w:val="00454A0F"/>
    <w:rsid w:val="00454F00"/>
    <w:rsid w:val="00455811"/>
    <w:rsid w:val="00455DD8"/>
    <w:rsid w:val="00456A56"/>
    <w:rsid w:val="00457A9B"/>
    <w:rsid w:val="00457AF4"/>
    <w:rsid w:val="00457EB5"/>
    <w:rsid w:val="00460EC9"/>
    <w:rsid w:val="00460FBB"/>
    <w:rsid w:val="004647D5"/>
    <w:rsid w:val="0046500F"/>
    <w:rsid w:val="004654AB"/>
    <w:rsid w:val="00466761"/>
    <w:rsid w:val="00466ACC"/>
    <w:rsid w:val="00466D7F"/>
    <w:rsid w:val="00467857"/>
    <w:rsid w:val="00467F55"/>
    <w:rsid w:val="00467FBB"/>
    <w:rsid w:val="00471B50"/>
    <w:rsid w:val="00472370"/>
    <w:rsid w:val="00472BFA"/>
    <w:rsid w:val="004732DC"/>
    <w:rsid w:val="00473C61"/>
    <w:rsid w:val="00473D8A"/>
    <w:rsid w:val="00474410"/>
    <w:rsid w:val="00474607"/>
    <w:rsid w:val="004754D6"/>
    <w:rsid w:val="004770DE"/>
    <w:rsid w:val="00477B25"/>
    <w:rsid w:val="00480163"/>
    <w:rsid w:val="00480AA4"/>
    <w:rsid w:val="00480B3F"/>
    <w:rsid w:val="00480EF7"/>
    <w:rsid w:val="00481C75"/>
    <w:rsid w:val="0048226C"/>
    <w:rsid w:val="00482497"/>
    <w:rsid w:val="00482755"/>
    <w:rsid w:val="004828C2"/>
    <w:rsid w:val="00482F85"/>
    <w:rsid w:val="0048366F"/>
    <w:rsid w:val="0048406C"/>
    <w:rsid w:val="00484544"/>
    <w:rsid w:val="004845B2"/>
    <w:rsid w:val="00484B91"/>
    <w:rsid w:val="0048570F"/>
    <w:rsid w:val="00485888"/>
    <w:rsid w:val="004858D9"/>
    <w:rsid w:val="00485BAC"/>
    <w:rsid w:val="004865F9"/>
    <w:rsid w:val="00487157"/>
    <w:rsid w:val="00487D2C"/>
    <w:rsid w:val="00487EAF"/>
    <w:rsid w:val="00490E0C"/>
    <w:rsid w:val="00490E26"/>
    <w:rsid w:val="00490F22"/>
    <w:rsid w:val="00491E81"/>
    <w:rsid w:val="004921F4"/>
    <w:rsid w:val="00492205"/>
    <w:rsid w:val="00492260"/>
    <w:rsid w:val="0049298F"/>
    <w:rsid w:val="00493E07"/>
    <w:rsid w:val="00493F58"/>
    <w:rsid w:val="0049461F"/>
    <w:rsid w:val="00497861"/>
    <w:rsid w:val="00497A4F"/>
    <w:rsid w:val="00497C0B"/>
    <w:rsid w:val="004A1924"/>
    <w:rsid w:val="004A22B3"/>
    <w:rsid w:val="004A304D"/>
    <w:rsid w:val="004A3B01"/>
    <w:rsid w:val="004A5D05"/>
    <w:rsid w:val="004A71D4"/>
    <w:rsid w:val="004A7300"/>
    <w:rsid w:val="004B1582"/>
    <w:rsid w:val="004B203C"/>
    <w:rsid w:val="004B285C"/>
    <w:rsid w:val="004B29C1"/>
    <w:rsid w:val="004B38CF"/>
    <w:rsid w:val="004B4532"/>
    <w:rsid w:val="004B459D"/>
    <w:rsid w:val="004B49BE"/>
    <w:rsid w:val="004B4A25"/>
    <w:rsid w:val="004B5495"/>
    <w:rsid w:val="004B54F6"/>
    <w:rsid w:val="004B5727"/>
    <w:rsid w:val="004B5A82"/>
    <w:rsid w:val="004B6353"/>
    <w:rsid w:val="004B7B00"/>
    <w:rsid w:val="004C060A"/>
    <w:rsid w:val="004C0BC3"/>
    <w:rsid w:val="004C1335"/>
    <w:rsid w:val="004C1656"/>
    <w:rsid w:val="004C19E8"/>
    <w:rsid w:val="004C1C10"/>
    <w:rsid w:val="004C2476"/>
    <w:rsid w:val="004C274E"/>
    <w:rsid w:val="004C3FAE"/>
    <w:rsid w:val="004C4525"/>
    <w:rsid w:val="004C474D"/>
    <w:rsid w:val="004C6011"/>
    <w:rsid w:val="004C653F"/>
    <w:rsid w:val="004C66F9"/>
    <w:rsid w:val="004C6E72"/>
    <w:rsid w:val="004C720D"/>
    <w:rsid w:val="004C7AC8"/>
    <w:rsid w:val="004D0EBB"/>
    <w:rsid w:val="004D1350"/>
    <w:rsid w:val="004D13B9"/>
    <w:rsid w:val="004D17BC"/>
    <w:rsid w:val="004D198A"/>
    <w:rsid w:val="004D258F"/>
    <w:rsid w:val="004D4A9E"/>
    <w:rsid w:val="004D5125"/>
    <w:rsid w:val="004D5B6B"/>
    <w:rsid w:val="004D5FA8"/>
    <w:rsid w:val="004E06F3"/>
    <w:rsid w:val="004E0E97"/>
    <w:rsid w:val="004E1F6A"/>
    <w:rsid w:val="004E2201"/>
    <w:rsid w:val="004E24CD"/>
    <w:rsid w:val="004E258D"/>
    <w:rsid w:val="004E2A8B"/>
    <w:rsid w:val="004E2CF9"/>
    <w:rsid w:val="004E33CF"/>
    <w:rsid w:val="004E548C"/>
    <w:rsid w:val="004E560C"/>
    <w:rsid w:val="004E5CDF"/>
    <w:rsid w:val="004E5D5B"/>
    <w:rsid w:val="004E6288"/>
    <w:rsid w:val="004E6855"/>
    <w:rsid w:val="004E6970"/>
    <w:rsid w:val="004E69C4"/>
    <w:rsid w:val="004E6EE4"/>
    <w:rsid w:val="004E73C6"/>
    <w:rsid w:val="004F035E"/>
    <w:rsid w:val="004F0C99"/>
    <w:rsid w:val="004F1793"/>
    <w:rsid w:val="004F1B36"/>
    <w:rsid w:val="004F287E"/>
    <w:rsid w:val="004F3310"/>
    <w:rsid w:val="004F38A1"/>
    <w:rsid w:val="004F3EBB"/>
    <w:rsid w:val="004F422A"/>
    <w:rsid w:val="004F435D"/>
    <w:rsid w:val="004F4649"/>
    <w:rsid w:val="004F490C"/>
    <w:rsid w:val="004F4FB1"/>
    <w:rsid w:val="004F5B67"/>
    <w:rsid w:val="004F63D0"/>
    <w:rsid w:val="004F663C"/>
    <w:rsid w:val="004F79A1"/>
    <w:rsid w:val="00500C7C"/>
    <w:rsid w:val="00500EB8"/>
    <w:rsid w:val="00501148"/>
    <w:rsid w:val="00501B31"/>
    <w:rsid w:val="0050231F"/>
    <w:rsid w:val="00502FCC"/>
    <w:rsid w:val="005035DA"/>
    <w:rsid w:val="00503C9E"/>
    <w:rsid w:val="00505455"/>
    <w:rsid w:val="00505522"/>
    <w:rsid w:val="00505616"/>
    <w:rsid w:val="00505821"/>
    <w:rsid w:val="00505F95"/>
    <w:rsid w:val="005079F9"/>
    <w:rsid w:val="00507A6D"/>
    <w:rsid w:val="00507D9B"/>
    <w:rsid w:val="00507F78"/>
    <w:rsid w:val="00507FC2"/>
    <w:rsid w:val="0051038A"/>
    <w:rsid w:val="005118B5"/>
    <w:rsid w:val="00511F74"/>
    <w:rsid w:val="005134BA"/>
    <w:rsid w:val="00513AFD"/>
    <w:rsid w:val="00513B33"/>
    <w:rsid w:val="00513C96"/>
    <w:rsid w:val="00513FCF"/>
    <w:rsid w:val="00514A34"/>
    <w:rsid w:val="00517346"/>
    <w:rsid w:val="005208A0"/>
    <w:rsid w:val="005213A9"/>
    <w:rsid w:val="00521A9B"/>
    <w:rsid w:val="00522642"/>
    <w:rsid w:val="0052299F"/>
    <w:rsid w:val="00522C27"/>
    <w:rsid w:val="00522D7A"/>
    <w:rsid w:val="005233D3"/>
    <w:rsid w:val="0052405D"/>
    <w:rsid w:val="005241FD"/>
    <w:rsid w:val="00524384"/>
    <w:rsid w:val="0052489C"/>
    <w:rsid w:val="00524D14"/>
    <w:rsid w:val="00524E4E"/>
    <w:rsid w:val="00524E95"/>
    <w:rsid w:val="005252B9"/>
    <w:rsid w:val="00525E73"/>
    <w:rsid w:val="00525F75"/>
    <w:rsid w:val="0053074D"/>
    <w:rsid w:val="00530E00"/>
    <w:rsid w:val="00531232"/>
    <w:rsid w:val="00531921"/>
    <w:rsid w:val="00531E38"/>
    <w:rsid w:val="00532745"/>
    <w:rsid w:val="00532867"/>
    <w:rsid w:val="0053418E"/>
    <w:rsid w:val="005342DE"/>
    <w:rsid w:val="005345D7"/>
    <w:rsid w:val="005350A1"/>
    <w:rsid w:val="00535B87"/>
    <w:rsid w:val="0053618F"/>
    <w:rsid w:val="00536989"/>
    <w:rsid w:val="00536B92"/>
    <w:rsid w:val="00536BA1"/>
    <w:rsid w:val="00536FA9"/>
    <w:rsid w:val="00537845"/>
    <w:rsid w:val="00540046"/>
    <w:rsid w:val="0054213A"/>
    <w:rsid w:val="0054288F"/>
    <w:rsid w:val="00542DA6"/>
    <w:rsid w:val="005432B5"/>
    <w:rsid w:val="00544933"/>
    <w:rsid w:val="0054600B"/>
    <w:rsid w:val="005460BA"/>
    <w:rsid w:val="0054618C"/>
    <w:rsid w:val="00546720"/>
    <w:rsid w:val="005471A4"/>
    <w:rsid w:val="005509A7"/>
    <w:rsid w:val="00550ED1"/>
    <w:rsid w:val="0055226B"/>
    <w:rsid w:val="0055270F"/>
    <w:rsid w:val="00552FEA"/>
    <w:rsid w:val="00552FF5"/>
    <w:rsid w:val="00553578"/>
    <w:rsid w:val="00554718"/>
    <w:rsid w:val="00554D4E"/>
    <w:rsid w:val="0055534F"/>
    <w:rsid w:val="005554CB"/>
    <w:rsid w:val="00555D84"/>
    <w:rsid w:val="00555E29"/>
    <w:rsid w:val="00555E9D"/>
    <w:rsid w:val="0055612A"/>
    <w:rsid w:val="0055727F"/>
    <w:rsid w:val="00557564"/>
    <w:rsid w:val="00557978"/>
    <w:rsid w:val="0056085C"/>
    <w:rsid w:val="00560EEF"/>
    <w:rsid w:val="005613D1"/>
    <w:rsid w:val="00561BB2"/>
    <w:rsid w:val="0056258A"/>
    <w:rsid w:val="005638FE"/>
    <w:rsid w:val="00563A42"/>
    <w:rsid w:val="00564315"/>
    <w:rsid w:val="00564588"/>
    <w:rsid w:val="005656C4"/>
    <w:rsid w:val="00566C34"/>
    <w:rsid w:val="00567309"/>
    <w:rsid w:val="00567AE9"/>
    <w:rsid w:val="00570322"/>
    <w:rsid w:val="00570A1B"/>
    <w:rsid w:val="0057130F"/>
    <w:rsid w:val="0057151F"/>
    <w:rsid w:val="005715E1"/>
    <w:rsid w:val="005735FF"/>
    <w:rsid w:val="00574724"/>
    <w:rsid w:val="00574E54"/>
    <w:rsid w:val="0057515F"/>
    <w:rsid w:val="00575D4E"/>
    <w:rsid w:val="00576F37"/>
    <w:rsid w:val="005770F4"/>
    <w:rsid w:val="00577665"/>
    <w:rsid w:val="00577757"/>
    <w:rsid w:val="005803BB"/>
    <w:rsid w:val="005814CB"/>
    <w:rsid w:val="00582413"/>
    <w:rsid w:val="005826AC"/>
    <w:rsid w:val="005826F0"/>
    <w:rsid w:val="005833DB"/>
    <w:rsid w:val="00584A57"/>
    <w:rsid w:val="00584A64"/>
    <w:rsid w:val="00585901"/>
    <w:rsid w:val="00585AB7"/>
    <w:rsid w:val="005866BE"/>
    <w:rsid w:val="005874DF"/>
    <w:rsid w:val="00591057"/>
    <w:rsid w:val="00591369"/>
    <w:rsid w:val="00591D83"/>
    <w:rsid w:val="0059240F"/>
    <w:rsid w:val="00592566"/>
    <w:rsid w:val="00592A27"/>
    <w:rsid w:val="00592DD6"/>
    <w:rsid w:val="00594187"/>
    <w:rsid w:val="00594A68"/>
    <w:rsid w:val="00594B41"/>
    <w:rsid w:val="005961D9"/>
    <w:rsid w:val="00596B4E"/>
    <w:rsid w:val="0059736A"/>
    <w:rsid w:val="00597573"/>
    <w:rsid w:val="0059793C"/>
    <w:rsid w:val="00597E7D"/>
    <w:rsid w:val="00597E96"/>
    <w:rsid w:val="005A071A"/>
    <w:rsid w:val="005A1DBC"/>
    <w:rsid w:val="005A1E86"/>
    <w:rsid w:val="005A2012"/>
    <w:rsid w:val="005A2AC2"/>
    <w:rsid w:val="005A2C80"/>
    <w:rsid w:val="005A370C"/>
    <w:rsid w:val="005A3CB6"/>
    <w:rsid w:val="005A407A"/>
    <w:rsid w:val="005A5D28"/>
    <w:rsid w:val="005A6142"/>
    <w:rsid w:val="005A65C2"/>
    <w:rsid w:val="005A696E"/>
    <w:rsid w:val="005A721D"/>
    <w:rsid w:val="005A73D2"/>
    <w:rsid w:val="005A79F4"/>
    <w:rsid w:val="005B12C7"/>
    <w:rsid w:val="005B176C"/>
    <w:rsid w:val="005B283F"/>
    <w:rsid w:val="005B308E"/>
    <w:rsid w:val="005B3275"/>
    <w:rsid w:val="005B393C"/>
    <w:rsid w:val="005B39B2"/>
    <w:rsid w:val="005B4828"/>
    <w:rsid w:val="005B48EC"/>
    <w:rsid w:val="005B4BEB"/>
    <w:rsid w:val="005B4C5B"/>
    <w:rsid w:val="005B4CF6"/>
    <w:rsid w:val="005B5009"/>
    <w:rsid w:val="005B5634"/>
    <w:rsid w:val="005B6378"/>
    <w:rsid w:val="005B69E2"/>
    <w:rsid w:val="005B708E"/>
    <w:rsid w:val="005B7677"/>
    <w:rsid w:val="005B79FB"/>
    <w:rsid w:val="005C0BDB"/>
    <w:rsid w:val="005C1D76"/>
    <w:rsid w:val="005C2448"/>
    <w:rsid w:val="005C400B"/>
    <w:rsid w:val="005C4DBB"/>
    <w:rsid w:val="005C7137"/>
    <w:rsid w:val="005C7960"/>
    <w:rsid w:val="005D2938"/>
    <w:rsid w:val="005D359D"/>
    <w:rsid w:val="005D35F2"/>
    <w:rsid w:val="005D3605"/>
    <w:rsid w:val="005D3F5C"/>
    <w:rsid w:val="005D418F"/>
    <w:rsid w:val="005D4CB2"/>
    <w:rsid w:val="005D5EDB"/>
    <w:rsid w:val="005D7BDC"/>
    <w:rsid w:val="005E0C54"/>
    <w:rsid w:val="005E0E3A"/>
    <w:rsid w:val="005E17D0"/>
    <w:rsid w:val="005E1D71"/>
    <w:rsid w:val="005E1DB3"/>
    <w:rsid w:val="005E2038"/>
    <w:rsid w:val="005E2385"/>
    <w:rsid w:val="005E2B82"/>
    <w:rsid w:val="005E2BA1"/>
    <w:rsid w:val="005E2EB8"/>
    <w:rsid w:val="005E3453"/>
    <w:rsid w:val="005E4B22"/>
    <w:rsid w:val="005E4C70"/>
    <w:rsid w:val="005E50AA"/>
    <w:rsid w:val="005E5930"/>
    <w:rsid w:val="005E5FD5"/>
    <w:rsid w:val="005E65B1"/>
    <w:rsid w:val="005E7E05"/>
    <w:rsid w:val="005F0275"/>
    <w:rsid w:val="005F1973"/>
    <w:rsid w:val="005F1985"/>
    <w:rsid w:val="005F393B"/>
    <w:rsid w:val="005F47D8"/>
    <w:rsid w:val="005F4B2A"/>
    <w:rsid w:val="005F4F51"/>
    <w:rsid w:val="005F5169"/>
    <w:rsid w:val="005F5B13"/>
    <w:rsid w:val="005F5D07"/>
    <w:rsid w:val="005F6886"/>
    <w:rsid w:val="005F6E88"/>
    <w:rsid w:val="005F7C02"/>
    <w:rsid w:val="005F7C76"/>
    <w:rsid w:val="006016E0"/>
    <w:rsid w:val="0060216E"/>
    <w:rsid w:val="00602831"/>
    <w:rsid w:val="00602CD0"/>
    <w:rsid w:val="0060308E"/>
    <w:rsid w:val="00603579"/>
    <w:rsid w:val="00603769"/>
    <w:rsid w:val="00603836"/>
    <w:rsid w:val="00604445"/>
    <w:rsid w:val="0060469B"/>
    <w:rsid w:val="00604E5F"/>
    <w:rsid w:val="00605091"/>
    <w:rsid w:val="00605798"/>
    <w:rsid w:val="006057A5"/>
    <w:rsid w:val="00605A26"/>
    <w:rsid w:val="006061C6"/>
    <w:rsid w:val="006066D4"/>
    <w:rsid w:val="006072B6"/>
    <w:rsid w:val="00607CB4"/>
    <w:rsid w:val="006103DB"/>
    <w:rsid w:val="006104DE"/>
    <w:rsid w:val="00610FF8"/>
    <w:rsid w:val="006119D5"/>
    <w:rsid w:val="00611E73"/>
    <w:rsid w:val="00612CB7"/>
    <w:rsid w:val="00613169"/>
    <w:rsid w:val="006135AD"/>
    <w:rsid w:val="006138EF"/>
    <w:rsid w:val="00614131"/>
    <w:rsid w:val="00614F3A"/>
    <w:rsid w:val="00615D20"/>
    <w:rsid w:val="0061722D"/>
    <w:rsid w:val="006179E4"/>
    <w:rsid w:val="00617EA8"/>
    <w:rsid w:val="00620ADB"/>
    <w:rsid w:val="00620B3E"/>
    <w:rsid w:val="00621037"/>
    <w:rsid w:val="006214AF"/>
    <w:rsid w:val="00621B65"/>
    <w:rsid w:val="00622129"/>
    <w:rsid w:val="006226F0"/>
    <w:rsid w:val="00622B43"/>
    <w:rsid w:val="00622BA1"/>
    <w:rsid w:val="00622C2B"/>
    <w:rsid w:val="00622C45"/>
    <w:rsid w:val="00623700"/>
    <w:rsid w:val="0062372E"/>
    <w:rsid w:val="00623A1F"/>
    <w:rsid w:val="00623D9A"/>
    <w:rsid w:val="006242F6"/>
    <w:rsid w:val="00626C7E"/>
    <w:rsid w:val="00626FE8"/>
    <w:rsid w:val="00627CFD"/>
    <w:rsid w:val="006303A2"/>
    <w:rsid w:val="00630FE0"/>
    <w:rsid w:val="006319DD"/>
    <w:rsid w:val="0063230D"/>
    <w:rsid w:val="00632750"/>
    <w:rsid w:val="00633128"/>
    <w:rsid w:val="00633813"/>
    <w:rsid w:val="00634378"/>
    <w:rsid w:val="0063449B"/>
    <w:rsid w:val="00634797"/>
    <w:rsid w:val="00635750"/>
    <w:rsid w:val="00635E1D"/>
    <w:rsid w:val="00637E57"/>
    <w:rsid w:val="00640E3C"/>
    <w:rsid w:val="00641060"/>
    <w:rsid w:val="00641220"/>
    <w:rsid w:val="00642BF5"/>
    <w:rsid w:val="006430A7"/>
    <w:rsid w:val="00643426"/>
    <w:rsid w:val="006435ED"/>
    <w:rsid w:val="00643B06"/>
    <w:rsid w:val="0064425C"/>
    <w:rsid w:val="00644B92"/>
    <w:rsid w:val="0064568B"/>
    <w:rsid w:val="00646CF0"/>
    <w:rsid w:val="0064706F"/>
    <w:rsid w:val="006478C8"/>
    <w:rsid w:val="00650674"/>
    <w:rsid w:val="00651081"/>
    <w:rsid w:val="0065145B"/>
    <w:rsid w:val="00651C31"/>
    <w:rsid w:val="0065202A"/>
    <w:rsid w:val="00652762"/>
    <w:rsid w:val="006527E0"/>
    <w:rsid w:val="00652D0E"/>
    <w:rsid w:val="00652D16"/>
    <w:rsid w:val="0065473E"/>
    <w:rsid w:val="0065475A"/>
    <w:rsid w:val="00654F94"/>
    <w:rsid w:val="006556AA"/>
    <w:rsid w:val="00655AB0"/>
    <w:rsid w:val="00657301"/>
    <w:rsid w:val="0065742A"/>
    <w:rsid w:val="006600B1"/>
    <w:rsid w:val="00660F0D"/>
    <w:rsid w:val="006612B9"/>
    <w:rsid w:val="0066179B"/>
    <w:rsid w:val="006617B0"/>
    <w:rsid w:val="00661F22"/>
    <w:rsid w:val="006629FA"/>
    <w:rsid w:val="006631E6"/>
    <w:rsid w:val="00664084"/>
    <w:rsid w:val="00664F0E"/>
    <w:rsid w:val="006653C0"/>
    <w:rsid w:val="00665D0D"/>
    <w:rsid w:val="00666B28"/>
    <w:rsid w:val="00667040"/>
    <w:rsid w:val="00667045"/>
    <w:rsid w:val="006670ED"/>
    <w:rsid w:val="00671227"/>
    <w:rsid w:val="00671E2F"/>
    <w:rsid w:val="0067204E"/>
    <w:rsid w:val="00672A80"/>
    <w:rsid w:val="00672BAB"/>
    <w:rsid w:val="00673903"/>
    <w:rsid w:val="00673C7F"/>
    <w:rsid w:val="00674DCB"/>
    <w:rsid w:val="00675301"/>
    <w:rsid w:val="00675DB3"/>
    <w:rsid w:val="0067784D"/>
    <w:rsid w:val="00677A0A"/>
    <w:rsid w:val="00680AA0"/>
    <w:rsid w:val="00680BE0"/>
    <w:rsid w:val="00682CC4"/>
    <w:rsid w:val="0068366D"/>
    <w:rsid w:val="006848A4"/>
    <w:rsid w:val="0068540F"/>
    <w:rsid w:val="00685DA1"/>
    <w:rsid w:val="00686380"/>
    <w:rsid w:val="00687576"/>
    <w:rsid w:val="006875A9"/>
    <w:rsid w:val="00687F92"/>
    <w:rsid w:val="006909A9"/>
    <w:rsid w:val="00691A7A"/>
    <w:rsid w:val="00692075"/>
    <w:rsid w:val="00692D06"/>
    <w:rsid w:val="006939CC"/>
    <w:rsid w:val="00693A60"/>
    <w:rsid w:val="00693B7A"/>
    <w:rsid w:val="00693DCF"/>
    <w:rsid w:val="006949CC"/>
    <w:rsid w:val="006950D0"/>
    <w:rsid w:val="00696286"/>
    <w:rsid w:val="00696343"/>
    <w:rsid w:val="0069694C"/>
    <w:rsid w:val="00697C72"/>
    <w:rsid w:val="006A08BE"/>
    <w:rsid w:val="006A1192"/>
    <w:rsid w:val="006A11FB"/>
    <w:rsid w:val="006A1586"/>
    <w:rsid w:val="006A4004"/>
    <w:rsid w:val="006A57D8"/>
    <w:rsid w:val="006A65B2"/>
    <w:rsid w:val="006B016F"/>
    <w:rsid w:val="006B074E"/>
    <w:rsid w:val="006B1892"/>
    <w:rsid w:val="006B2BB8"/>
    <w:rsid w:val="006B32F3"/>
    <w:rsid w:val="006B37F9"/>
    <w:rsid w:val="006B486B"/>
    <w:rsid w:val="006B609E"/>
    <w:rsid w:val="006B694E"/>
    <w:rsid w:val="006B7B05"/>
    <w:rsid w:val="006C06B0"/>
    <w:rsid w:val="006C1190"/>
    <w:rsid w:val="006C1BA4"/>
    <w:rsid w:val="006C30B8"/>
    <w:rsid w:val="006C33E9"/>
    <w:rsid w:val="006C44B4"/>
    <w:rsid w:val="006C4C38"/>
    <w:rsid w:val="006C4DE3"/>
    <w:rsid w:val="006C5250"/>
    <w:rsid w:val="006C52A0"/>
    <w:rsid w:val="006C5784"/>
    <w:rsid w:val="006C5FEB"/>
    <w:rsid w:val="006D0811"/>
    <w:rsid w:val="006D1DB7"/>
    <w:rsid w:val="006D1F69"/>
    <w:rsid w:val="006D21D2"/>
    <w:rsid w:val="006D2ED1"/>
    <w:rsid w:val="006D30A2"/>
    <w:rsid w:val="006D37FB"/>
    <w:rsid w:val="006D3D18"/>
    <w:rsid w:val="006D4E1C"/>
    <w:rsid w:val="006D563D"/>
    <w:rsid w:val="006D66A8"/>
    <w:rsid w:val="006D6CEF"/>
    <w:rsid w:val="006D6EBF"/>
    <w:rsid w:val="006D7419"/>
    <w:rsid w:val="006D7C05"/>
    <w:rsid w:val="006E0609"/>
    <w:rsid w:val="006E0BC3"/>
    <w:rsid w:val="006E0ECC"/>
    <w:rsid w:val="006E19A9"/>
    <w:rsid w:val="006E19E0"/>
    <w:rsid w:val="006E1E20"/>
    <w:rsid w:val="006E23CE"/>
    <w:rsid w:val="006E2670"/>
    <w:rsid w:val="006E3DF8"/>
    <w:rsid w:val="006E48CA"/>
    <w:rsid w:val="006E5A6A"/>
    <w:rsid w:val="006E63B0"/>
    <w:rsid w:val="006E6CB8"/>
    <w:rsid w:val="006F1202"/>
    <w:rsid w:val="006F120B"/>
    <w:rsid w:val="006F278B"/>
    <w:rsid w:val="006F2AE2"/>
    <w:rsid w:val="006F3869"/>
    <w:rsid w:val="006F4836"/>
    <w:rsid w:val="006F5188"/>
    <w:rsid w:val="006F69E7"/>
    <w:rsid w:val="006F6D25"/>
    <w:rsid w:val="006F7610"/>
    <w:rsid w:val="006F763A"/>
    <w:rsid w:val="006F7794"/>
    <w:rsid w:val="00700370"/>
    <w:rsid w:val="00701D25"/>
    <w:rsid w:val="007028D1"/>
    <w:rsid w:val="007038EB"/>
    <w:rsid w:val="00703C41"/>
    <w:rsid w:val="00703F2B"/>
    <w:rsid w:val="00704498"/>
    <w:rsid w:val="00704916"/>
    <w:rsid w:val="007050C9"/>
    <w:rsid w:val="00705761"/>
    <w:rsid w:val="007057C9"/>
    <w:rsid w:val="00705FEC"/>
    <w:rsid w:val="007067EF"/>
    <w:rsid w:val="007069D0"/>
    <w:rsid w:val="00706A8A"/>
    <w:rsid w:val="007074A9"/>
    <w:rsid w:val="007076B5"/>
    <w:rsid w:val="0071008D"/>
    <w:rsid w:val="0071023B"/>
    <w:rsid w:val="007105E5"/>
    <w:rsid w:val="00710A81"/>
    <w:rsid w:val="00712868"/>
    <w:rsid w:val="00712AB7"/>
    <w:rsid w:val="00713D4A"/>
    <w:rsid w:val="00714711"/>
    <w:rsid w:val="00714823"/>
    <w:rsid w:val="00714A7F"/>
    <w:rsid w:val="007157EF"/>
    <w:rsid w:val="00715949"/>
    <w:rsid w:val="00716B43"/>
    <w:rsid w:val="00716DB4"/>
    <w:rsid w:val="00716E31"/>
    <w:rsid w:val="00717A7C"/>
    <w:rsid w:val="00717B7C"/>
    <w:rsid w:val="00717BAA"/>
    <w:rsid w:val="007210F4"/>
    <w:rsid w:val="00721300"/>
    <w:rsid w:val="0072289C"/>
    <w:rsid w:val="007229A6"/>
    <w:rsid w:val="007232BB"/>
    <w:rsid w:val="007238C1"/>
    <w:rsid w:val="00723D87"/>
    <w:rsid w:val="007248AC"/>
    <w:rsid w:val="0072497B"/>
    <w:rsid w:val="00724F1F"/>
    <w:rsid w:val="00725585"/>
    <w:rsid w:val="00726141"/>
    <w:rsid w:val="0072653F"/>
    <w:rsid w:val="00726A64"/>
    <w:rsid w:val="00726ABA"/>
    <w:rsid w:val="007307F4"/>
    <w:rsid w:val="00731850"/>
    <w:rsid w:val="00731D2E"/>
    <w:rsid w:val="0073209D"/>
    <w:rsid w:val="007325F0"/>
    <w:rsid w:val="00732B35"/>
    <w:rsid w:val="00733DBB"/>
    <w:rsid w:val="00733F0D"/>
    <w:rsid w:val="007342CA"/>
    <w:rsid w:val="007344DE"/>
    <w:rsid w:val="00734562"/>
    <w:rsid w:val="00734688"/>
    <w:rsid w:val="00735505"/>
    <w:rsid w:val="007364A0"/>
    <w:rsid w:val="0073669C"/>
    <w:rsid w:val="007372C5"/>
    <w:rsid w:val="00737A8F"/>
    <w:rsid w:val="00737CDD"/>
    <w:rsid w:val="00737D73"/>
    <w:rsid w:val="00740126"/>
    <w:rsid w:val="00740FA5"/>
    <w:rsid w:val="007414E7"/>
    <w:rsid w:val="00741910"/>
    <w:rsid w:val="00741A19"/>
    <w:rsid w:val="00742243"/>
    <w:rsid w:val="00742CBB"/>
    <w:rsid w:val="00743532"/>
    <w:rsid w:val="00743C99"/>
    <w:rsid w:val="00743E9A"/>
    <w:rsid w:val="00745193"/>
    <w:rsid w:val="00745539"/>
    <w:rsid w:val="007463EA"/>
    <w:rsid w:val="0074775A"/>
    <w:rsid w:val="00747BE3"/>
    <w:rsid w:val="00750E9D"/>
    <w:rsid w:val="0075113D"/>
    <w:rsid w:val="00753592"/>
    <w:rsid w:val="0075375B"/>
    <w:rsid w:val="00753A79"/>
    <w:rsid w:val="00753B24"/>
    <w:rsid w:val="00753D00"/>
    <w:rsid w:val="0075434A"/>
    <w:rsid w:val="00754598"/>
    <w:rsid w:val="007547EA"/>
    <w:rsid w:val="0075577C"/>
    <w:rsid w:val="00755910"/>
    <w:rsid w:val="00757BEF"/>
    <w:rsid w:val="007600C4"/>
    <w:rsid w:val="00761F97"/>
    <w:rsid w:val="00762411"/>
    <w:rsid w:val="007626DA"/>
    <w:rsid w:val="007629E4"/>
    <w:rsid w:val="0076444E"/>
    <w:rsid w:val="00764889"/>
    <w:rsid w:val="00764FF1"/>
    <w:rsid w:val="00765286"/>
    <w:rsid w:val="00766663"/>
    <w:rsid w:val="00766F8F"/>
    <w:rsid w:val="0076716D"/>
    <w:rsid w:val="00770213"/>
    <w:rsid w:val="00770313"/>
    <w:rsid w:val="00770329"/>
    <w:rsid w:val="00770AD0"/>
    <w:rsid w:val="00770EBB"/>
    <w:rsid w:val="0077126E"/>
    <w:rsid w:val="0077140C"/>
    <w:rsid w:val="0077197A"/>
    <w:rsid w:val="007719A8"/>
    <w:rsid w:val="00773F9A"/>
    <w:rsid w:val="007744CB"/>
    <w:rsid w:val="00774F7A"/>
    <w:rsid w:val="00775F2A"/>
    <w:rsid w:val="00776A5A"/>
    <w:rsid w:val="00780636"/>
    <w:rsid w:val="00781763"/>
    <w:rsid w:val="00783557"/>
    <w:rsid w:val="007842F5"/>
    <w:rsid w:val="007850CA"/>
    <w:rsid w:val="0078534A"/>
    <w:rsid w:val="00785E27"/>
    <w:rsid w:val="007863BF"/>
    <w:rsid w:val="0078677F"/>
    <w:rsid w:val="00786D47"/>
    <w:rsid w:val="00786DA7"/>
    <w:rsid w:val="00787434"/>
    <w:rsid w:val="0078796F"/>
    <w:rsid w:val="00787999"/>
    <w:rsid w:val="00787EEE"/>
    <w:rsid w:val="007901B2"/>
    <w:rsid w:val="0079031C"/>
    <w:rsid w:val="0079060F"/>
    <w:rsid w:val="00790734"/>
    <w:rsid w:val="00790CE8"/>
    <w:rsid w:val="00792A3B"/>
    <w:rsid w:val="00793069"/>
    <w:rsid w:val="007930FD"/>
    <w:rsid w:val="007936C4"/>
    <w:rsid w:val="00794E90"/>
    <w:rsid w:val="0079511C"/>
    <w:rsid w:val="00795344"/>
    <w:rsid w:val="00795DAB"/>
    <w:rsid w:val="0079667A"/>
    <w:rsid w:val="00796FE4"/>
    <w:rsid w:val="007A01E6"/>
    <w:rsid w:val="007A0677"/>
    <w:rsid w:val="007A06BC"/>
    <w:rsid w:val="007A0EEA"/>
    <w:rsid w:val="007A22B6"/>
    <w:rsid w:val="007A38C6"/>
    <w:rsid w:val="007A3D52"/>
    <w:rsid w:val="007A4456"/>
    <w:rsid w:val="007A44D9"/>
    <w:rsid w:val="007A458E"/>
    <w:rsid w:val="007A51E8"/>
    <w:rsid w:val="007A56FC"/>
    <w:rsid w:val="007A5B10"/>
    <w:rsid w:val="007A5BAB"/>
    <w:rsid w:val="007A67E6"/>
    <w:rsid w:val="007A7A39"/>
    <w:rsid w:val="007B0B50"/>
    <w:rsid w:val="007B14FF"/>
    <w:rsid w:val="007B1926"/>
    <w:rsid w:val="007B1BAA"/>
    <w:rsid w:val="007B2832"/>
    <w:rsid w:val="007B3F91"/>
    <w:rsid w:val="007B3FD7"/>
    <w:rsid w:val="007B48AF"/>
    <w:rsid w:val="007B48F3"/>
    <w:rsid w:val="007B6863"/>
    <w:rsid w:val="007C0385"/>
    <w:rsid w:val="007C0A30"/>
    <w:rsid w:val="007C140E"/>
    <w:rsid w:val="007C1F27"/>
    <w:rsid w:val="007C1FD6"/>
    <w:rsid w:val="007C2419"/>
    <w:rsid w:val="007C2559"/>
    <w:rsid w:val="007C33DE"/>
    <w:rsid w:val="007C35AF"/>
    <w:rsid w:val="007C369B"/>
    <w:rsid w:val="007C5FF9"/>
    <w:rsid w:val="007C65E2"/>
    <w:rsid w:val="007C6D38"/>
    <w:rsid w:val="007C7283"/>
    <w:rsid w:val="007C7716"/>
    <w:rsid w:val="007D0227"/>
    <w:rsid w:val="007D11BD"/>
    <w:rsid w:val="007D16EE"/>
    <w:rsid w:val="007D4462"/>
    <w:rsid w:val="007D4657"/>
    <w:rsid w:val="007D4743"/>
    <w:rsid w:val="007D4A41"/>
    <w:rsid w:val="007D6792"/>
    <w:rsid w:val="007D6AEF"/>
    <w:rsid w:val="007D796B"/>
    <w:rsid w:val="007E0329"/>
    <w:rsid w:val="007E06F1"/>
    <w:rsid w:val="007E0CC4"/>
    <w:rsid w:val="007E1915"/>
    <w:rsid w:val="007E26C1"/>
    <w:rsid w:val="007E2939"/>
    <w:rsid w:val="007E3116"/>
    <w:rsid w:val="007E32E2"/>
    <w:rsid w:val="007E3653"/>
    <w:rsid w:val="007E36BF"/>
    <w:rsid w:val="007E3D84"/>
    <w:rsid w:val="007E4172"/>
    <w:rsid w:val="007E4D2C"/>
    <w:rsid w:val="007E5699"/>
    <w:rsid w:val="007E56B0"/>
    <w:rsid w:val="007E5D93"/>
    <w:rsid w:val="007E5FB4"/>
    <w:rsid w:val="007E6601"/>
    <w:rsid w:val="007E68F1"/>
    <w:rsid w:val="007E6EFA"/>
    <w:rsid w:val="007F04A6"/>
    <w:rsid w:val="007F0DC9"/>
    <w:rsid w:val="007F13F4"/>
    <w:rsid w:val="007F1798"/>
    <w:rsid w:val="007F20FA"/>
    <w:rsid w:val="007F32F9"/>
    <w:rsid w:val="007F34FB"/>
    <w:rsid w:val="007F365B"/>
    <w:rsid w:val="007F4449"/>
    <w:rsid w:val="007F44C2"/>
    <w:rsid w:val="007F4A61"/>
    <w:rsid w:val="007F4F9C"/>
    <w:rsid w:val="007F5E7B"/>
    <w:rsid w:val="007F6803"/>
    <w:rsid w:val="007F6AF0"/>
    <w:rsid w:val="007F7C36"/>
    <w:rsid w:val="007F7C9C"/>
    <w:rsid w:val="007F7F3D"/>
    <w:rsid w:val="007F7F6C"/>
    <w:rsid w:val="0080135F"/>
    <w:rsid w:val="008022D9"/>
    <w:rsid w:val="00802499"/>
    <w:rsid w:val="008035A6"/>
    <w:rsid w:val="008051D8"/>
    <w:rsid w:val="008053E5"/>
    <w:rsid w:val="00806263"/>
    <w:rsid w:val="008074A0"/>
    <w:rsid w:val="00807864"/>
    <w:rsid w:val="00810E6C"/>
    <w:rsid w:val="00811841"/>
    <w:rsid w:val="00811E3A"/>
    <w:rsid w:val="008123DA"/>
    <w:rsid w:val="008124D6"/>
    <w:rsid w:val="00813241"/>
    <w:rsid w:val="00814867"/>
    <w:rsid w:val="00815ACC"/>
    <w:rsid w:val="008206BA"/>
    <w:rsid w:val="008213B0"/>
    <w:rsid w:val="0082189C"/>
    <w:rsid w:val="00823FC6"/>
    <w:rsid w:val="00824E5D"/>
    <w:rsid w:val="0082565E"/>
    <w:rsid w:val="00825EA6"/>
    <w:rsid w:val="00825F3B"/>
    <w:rsid w:val="008269A4"/>
    <w:rsid w:val="00826B32"/>
    <w:rsid w:val="00830996"/>
    <w:rsid w:val="00832171"/>
    <w:rsid w:val="00832178"/>
    <w:rsid w:val="00832582"/>
    <w:rsid w:val="00833342"/>
    <w:rsid w:val="00833987"/>
    <w:rsid w:val="00833B98"/>
    <w:rsid w:val="0083446D"/>
    <w:rsid w:val="00834A4F"/>
    <w:rsid w:val="008352EC"/>
    <w:rsid w:val="00835367"/>
    <w:rsid w:val="008361F0"/>
    <w:rsid w:val="00836E43"/>
    <w:rsid w:val="008372D9"/>
    <w:rsid w:val="00837EEF"/>
    <w:rsid w:val="008418E1"/>
    <w:rsid w:val="00842A36"/>
    <w:rsid w:val="00842BBF"/>
    <w:rsid w:val="00843BB3"/>
    <w:rsid w:val="00843D3F"/>
    <w:rsid w:val="00843D7D"/>
    <w:rsid w:val="0084423C"/>
    <w:rsid w:val="00844337"/>
    <w:rsid w:val="008447B6"/>
    <w:rsid w:val="008448B6"/>
    <w:rsid w:val="00844DAE"/>
    <w:rsid w:val="008452E0"/>
    <w:rsid w:val="008453F9"/>
    <w:rsid w:val="00845BC7"/>
    <w:rsid w:val="008466A1"/>
    <w:rsid w:val="008468C5"/>
    <w:rsid w:val="00851C90"/>
    <w:rsid w:val="0085200F"/>
    <w:rsid w:val="008520D1"/>
    <w:rsid w:val="008530E5"/>
    <w:rsid w:val="008532BE"/>
    <w:rsid w:val="00853AD5"/>
    <w:rsid w:val="00853EC2"/>
    <w:rsid w:val="00854599"/>
    <w:rsid w:val="00854B65"/>
    <w:rsid w:val="00855069"/>
    <w:rsid w:val="0085608D"/>
    <w:rsid w:val="00860743"/>
    <w:rsid w:val="00861143"/>
    <w:rsid w:val="008613BC"/>
    <w:rsid w:val="00861488"/>
    <w:rsid w:val="008628DD"/>
    <w:rsid w:val="008629E1"/>
    <w:rsid w:val="00862CBE"/>
    <w:rsid w:val="0086339A"/>
    <w:rsid w:val="00863A69"/>
    <w:rsid w:val="008656BE"/>
    <w:rsid w:val="00865B0C"/>
    <w:rsid w:val="00865EBB"/>
    <w:rsid w:val="00866C5E"/>
    <w:rsid w:val="00867C1C"/>
    <w:rsid w:val="00867CD7"/>
    <w:rsid w:val="00867E12"/>
    <w:rsid w:val="00870EEA"/>
    <w:rsid w:val="00871270"/>
    <w:rsid w:val="00871934"/>
    <w:rsid w:val="00871CD1"/>
    <w:rsid w:val="00872467"/>
    <w:rsid w:val="00873B2E"/>
    <w:rsid w:val="008748CC"/>
    <w:rsid w:val="0087497F"/>
    <w:rsid w:val="0087654C"/>
    <w:rsid w:val="008769C5"/>
    <w:rsid w:val="0087736D"/>
    <w:rsid w:val="00877C14"/>
    <w:rsid w:val="008804A0"/>
    <w:rsid w:val="00880A28"/>
    <w:rsid w:val="008822CD"/>
    <w:rsid w:val="008822DD"/>
    <w:rsid w:val="008831F9"/>
    <w:rsid w:val="008838FB"/>
    <w:rsid w:val="0088423A"/>
    <w:rsid w:val="00884AE1"/>
    <w:rsid w:val="00884C37"/>
    <w:rsid w:val="008861B1"/>
    <w:rsid w:val="0088746A"/>
    <w:rsid w:val="00887940"/>
    <w:rsid w:val="00887AA6"/>
    <w:rsid w:val="00890683"/>
    <w:rsid w:val="00890D9F"/>
    <w:rsid w:val="00890F35"/>
    <w:rsid w:val="00891950"/>
    <w:rsid w:val="00891BD0"/>
    <w:rsid w:val="00892234"/>
    <w:rsid w:val="008932C5"/>
    <w:rsid w:val="008946F5"/>
    <w:rsid w:val="00894819"/>
    <w:rsid w:val="00896758"/>
    <w:rsid w:val="008973A5"/>
    <w:rsid w:val="008A031F"/>
    <w:rsid w:val="008A05EF"/>
    <w:rsid w:val="008A1F2F"/>
    <w:rsid w:val="008A1F97"/>
    <w:rsid w:val="008A21A1"/>
    <w:rsid w:val="008A2558"/>
    <w:rsid w:val="008A377E"/>
    <w:rsid w:val="008A3D32"/>
    <w:rsid w:val="008A48C2"/>
    <w:rsid w:val="008A57B1"/>
    <w:rsid w:val="008A5AAA"/>
    <w:rsid w:val="008A5AE7"/>
    <w:rsid w:val="008A5B84"/>
    <w:rsid w:val="008A5FF7"/>
    <w:rsid w:val="008A67CC"/>
    <w:rsid w:val="008A7CF4"/>
    <w:rsid w:val="008B01B1"/>
    <w:rsid w:val="008B0334"/>
    <w:rsid w:val="008B0FC9"/>
    <w:rsid w:val="008B255C"/>
    <w:rsid w:val="008B32AA"/>
    <w:rsid w:val="008B3388"/>
    <w:rsid w:val="008B43B6"/>
    <w:rsid w:val="008B45BC"/>
    <w:rsid w:val="008B4766"/>
    <w:rsid w:val="008B553E"/>
    <w:rsid w:val="008B5B5F"/>
    <w:rsid w:val="008B6080"/>
    <w:rsid w:val="008B62CB"/>
    <w:rsid w:val="008B693F"/>
    <w:rsid w:val="008B6EDB"/>
    <w:rsid w:val="008B753E"/>
    <w:rsid w:val="008B7FE6"/>
    <w:rsid w:val="008C0A25"/>
    <w:rsid w:val="008C0FD9"/>
    <w:rsid w:val="008C318E"/>
    <w:rsid w:val="008C3321"/>
    <w:rsid w:val="008C3F9D"/>
    <w:rsid w:val="008C6AC2"/>
    <w:rsid w:val="008C7446"/>
    <w:rsid w:val="008C771B"/>
    <w:rsid w:val="008D01F1"/>
    <w:rsid w:val="008D0666"/>
    <w:rsid w:val="008D0DEE"/>
    <w:rsid w:val="008D1E6E"/>
    <w:rsid w:val="008D3FF1"/>
    <w:rsid w:val="008D4600"/>
    <w:rsid w:val="008D61EC"/>
    <w:rsid w:val="008D6E11"/>
    <w:rsid w:val="008E0023"/>
    <w:rsid w:val="008E04BF"/>
    <w:rsid w:val="008E14A0"/>
    <w:rsid w:val="008E2673"/>
    <w:rsid w:val="008E3906"/>
    <w:rsid w:val="008E4069"/>
    <w:rsid w:val="008E418D"/>
    <w:rsid w:val="008E46E6"/>
    <w:rsid w:val="008E4BF3"/>
    <w:rsid w:val="008E6525"/>
    <w:rsid w:val="008E67C8"/>
    <w:rsid w:val="008F0005"/>
    <w:rsid w:val="008F0162"/>
    <w:rsid w:val="008F0914"/>
    <w:rsid w:val="008F16A6"/>
    <w:rsid w:val="008F177A"/>
    <w:rsid w:val="008F1C35"/>
    <w:rsid w:val="008F2566"/>
    <w:rsid w:val="008F352F"/>
    <w:rsid w:val="008F3AE5"/>
    <w:rsid w:val="008F46FE"/>
    <w:rsid w:val="008F4A75"/>
    <w:rsid w:val="008F51D9"/>
    <w:rsid w:val="008F5E74"/>
    <w:rsid w:val="008F62DF"/>
    <w:rsid w:val="008F644E"/>
    <w:rsid w:val="008F7461"/>
    <w:rsid w:val="00900CDF"/>
    <w:rsid w:val="0090138A"/>
    <w:rsid w:val="00901A4B"/>
    <w:rsid w:val="00902A3B"/>
    <w:rsid w:val="00903796"/>
    <w:rsid w:val="00905D7B"/>
    <w:rsid w:val="009073A9"/>
    <w:rsid w:val="00907828"/>
    <w:rsid w:val="00907A5B"/>
    <w:rsid w:val="00907A72"/>
    <w:rsid w:val="009101AF"/>
    <w:rsid w:val="00910252"/>
    <w:rsid w:val="009107B0"/>
    <w:rsid w:val="0091084A"/>
    <w:rsid w:val="00910FBB"/>
    <w:rsid w:val="00911005"/>
    <w:rsid w:val="009113D9"/>
    <w:rsid w:val="009122BE"/>
    <w:rsid w:val="00912CC1"/>
    <w:rsid w:val="00912FCA"/>
    <w:rsid w:val="00913873"/>
    <w:rsid w:val="00913B9A"/>
    <w:rsid w:val="009159F0"/>
    <w:rsid w:val="00915B9C"/>
    <w:rsid w:val="00916291"/>
    <w:rsid w:val="009163AA"/>
    <w:rsid w:val="00916DE6"/>
    <w:rsid w:val="00917090"/>
    <w:rsid w:val="0091713F"/>
    <w:rsid w:val="009219DC"/>
    <w:rsid w:val="00922488"/>
    <w:rsid w:val="0092426A"/>
    <w:rsid w:val="009248F9"/>
    <w:rsid w:val="00924A2B"/>
    <w:rsid w:val="00924C01"/>
    <w:rsid w:val="0092570E"/>
    <w:rsid w:val="009266C4"/>
    <w:rsid w:val="00926985"/>
    <w:rsid w:val="00926FE2"/>
    <w:rsid w:val="00927AC3"/>
    <w:rsid w:val="009300CD"/>
    <w:rsid w:val="0093024E"/>
    <w:rsid w:val="0093067E"/>
    <w:rsid w:val="00931E14"/>
    <w:rsid w:val="00932582"/>
    <w:rsid w:val="00932A40"/>
    <w:rsid w:val="00933B76"/>
    <w:rsid w:val="00933ECE"/>
    <w:rsid w:val="00934E40"/>
    <w:rsid w:val="00934F22"/>
    <w:rsid w:val="0093502A"/>
    <w:rsid w:val="00936C93"/>
    <w:rsid w:val="009401D0"/>
    <w:rsid w:val="009411B9"/>
    <w:rsid w:val="00941A95"/>
    <w:rsid w:val="00941D60"/>
    <w:rsid w:val="00941F19"/>
    <w:rsid w:val="00941F2C"/>
    <w:rsid w:val="00942BBB"/>
    <w:rsid w:val="0094348B"/>
    <w:rsid w:val="00944553"/>
    <w:rsid w:val="0094637E"/>
    <w:rsid w:val="009467E7"/>
    <w:rsid w:val="00946FCA"/>
    <w:rsid w:val="009473EC"/>
    <w:rsid w:val="00947470"/>
    <w:rsid w:val="00950124"/>
    <w:rsid w:val="00950506"/>
    <w:rsid w:val="009509F2"/>
    <w:rsid w:val="009513DE"/>
    <w:rsid w:val="0095193D"/>
    <w:rsid w:val="00951D26"/>
    <w:rsid w:val="00951E37"/>
    <w:rsid w:val="009531CB"/>
    <w:rsid w:val="009545B0"/>
    <w:rsid w:val="00954B4D"/>
    <w:rsid w:val="009552F8"/>
    <w:rsid w:val="0095621E"/>
    <w:rsid w:val="00957141"/>
    <w:rsid w:val="00957142"/>
    <w:rsid w:val="00957800"/>
    <w:rsid w:val="009579F5"/>
    <w:rsid w:val="00957A03"/>
    <w:rsid w:val="00961CA3"/>
    <w:rsid w:val="00961E66"/>
    <w:rsid w:val="00962AD0"/>
    <w:rsid w:val="00962B02"/>
    <w:rsid w:val="00962E28"/>
    <w:rsid w:val="009634B2"/>
    <w:rsid w:val="00964210"/>
    <w:rsid w:val="009678D3"/>
    <w:rsid w:val="00967BE2"/>
    <w:rsid w:val="00967D6E"/>
    <w:rsid w:val="0097010A"/>
    <w:rsid w:val="00971642"/>
    <w:rsid w:val="009716A6"/>
    <w:rsid w:val="0097232F"/>
    <w:rsid w:val="009724B3"/>
    <w:rsid w:val="0097254E"/>
    <w:rsid w:val="00972968"/>
    <w:rsid w:val="009730A3"/>
    <w:rsid w:val="00973A2D"/>
    <w:rsid w:val="00974380"/>
    <w:rsid w:val="0097467B"/>
    <w:rsid w:val="00977CE2"/>
    <w:rsid w:val="00980DCD"/>
    <w:rsid w:val="009812D0"/>
    <w:rsid w:val="0098183B"/>
    <w:rsid w:val="009830FF"/>
    <w:rsid w:val="00983411"/>
    <w:rsid w:val="009841EA"/>
    <w:rsid w:val="00984900"/>
    <w:rsid w:val="00984DBF"/>
    <w:rsid w:val="009856CE"/>
    <w:rsid w:val="00985F8C"/>
    <w:rsid w:val="009864B4"/>
    <w:rsid w:val="00986773"/>
    <w:rsid w:val="00986DD9"/>
    <w:rsid w:val="00986F51"/>
    <w:rsid w:val="00987AA8"/>
    <w:rsid w:val="00987BB5"/>
    <w:rsid w:val="009905BD"/>
    <w:rsid w:val="00990EC2"/>
    <w:rsid w:val="00991DCD"/>
    <w:rsid w:val="009921A9"/>
    <w:rsid w:val="00993B24"/>
    <w:rsid w:val="009953A4"/>
    <w:rsid w:val="00996BA2"/>
    <w:rsid w:val="00996EBE"/>
    <w:rsid w:val="009A07ED"/>
    <w:rsid w:val="009A0BA6"/>
    <w:rsid w:val="009A0CE4"/>
    <w:rsid w:val="009A131B"/>
    <w:rsid w:val="009A146E"/>
    <w:rsid w:val="009A240F"/>
    <w:rsid w:val="009A25A9"/>
    <w:rsid w:val="009A2626"/>
    <w:rsid w:val="009A3A00"/>
    <w:rsid w:val="009A3C74"/>
    <w:rsid w:val="009A4BFF"/>
    <w:rsid w:val="009A4C25"/>
    <w:rsid w:val="009A508D"/>
    <w:rsid w:val="009A50F5"/>
    <w:rsid w:val="009A51BB"/>
    <w:rsid w:val="009A5458"/>
    <w:rsid w:val="009A675A"/>
    <w:rsid w:val="009A6A9E"/>
    <w:rsid w:val="009A6B06"/>
    <w:rsid w:val="009A6C70"/>
    <w:rsid w:val="009A6D01"/>
    <w:rsid w:val="009A7E7A"/>
    <w:rsid w:val="009B0588"/>
    <w:rsid w:val="009B250A"/>
    <w:rsid w:val="009B2643"/>
    <w:rsid w:val="009B28E4"/>
    <w:rsid w:val="009B2D6D"/>
    <w:rsid w:val="009B3A4D"/>
    <w:rsid w:val="009B45B1"/>
    <w:rsid w:val="009B6270"/>
    <w:rsid w:val="009B67DB"/>
    <w:rsid w:val="009B7164"/>
    <w:rsid w:val="009C00FF"/>
    <w:rsid w:val="009C0467"/>
    <w:rsid w:val="009C05C1"/>
    <w:rsid w:val="009C2FF7"/>
    <w:rsid w:val="009C3B42"/>
    <w:rsid w:val="009C48E8"/>
    <w:rsid w:val="009C49DF"/>
    <w:rsid w:val="009C5ADE"/>
    <w:rsid w:val="009C5B67"/>
    <w:rsid w:val="009C7183"/>
    <w:rsid w:val="009C7490"/>
    <w:rsid w:val="009C7623"/>
    <w:rsid w:val="009C7BE1"/>
    <w:rsid w:val="009C7D5D"/>
    <w:rsid w:val="009D0C1F"/>
    <w:rsid w:val="009D0C71"/>
    <w:rsid w:val="009D0EA0"/>
    <w:rsid w:val="009D25B9"/>
    <w:rsid w:val="009D48CE"/>
    <w:rsid w:val="009D523F"/>
    <w:rsid w:val="009D62DA"/>
    <w:rsid w:val="009D65B3"/>
    <w:rsid w:val="009D7B0A"/>
    <w:rsid w:val="009D7D68"/>
    <w:rsid w:val="009D7FA8"/>
    <w:rsid w:val="009E285B"/>
    <w:rsid w:val="009E40DD"/>
    <w:rsid w:val="009E44D4"/>
    <w:rsid w:val="009E4A53"/>
    <w:rsid w:val="009E5202"/>
    <w:rsid w:val="009E5E95"/>
    <w:rsid w:val="009E645D"/>
    <w:rsid w:val="009E6F47"/>
    <w:rsid w:val="009E7488"/>
    <w:rsid w:val="009F03CF"/>
    <w:rsid w:val="009F09AC"/>
    <w:rsid w:val="009F0A3D"/>
    <w:rsid w:val="009F0F1F"/>
    <w:rsid w:val="009F2BB8"/>
    <w:rsid w:val="009F3693"/>
    <w:rsid w:val="009F39C3"/>
    <w:rsid w:val="009F43C5"/>
    <w:rsid w:val="009F4B03"/>
    <w:rsid w:val="009F5963"/>
    <w:rsid w:val="009F68E9"/>
    <w:rsid w:val="009F6ABE"/>
    <w:rsid w:val="009F7BAF"/>
    <w:rsid w:val="009F7F4E"/>
    <w:rsid w:val="009F7F52"/>
    <w:rsid w:val="00A010C3"/>
    <w:rsid w:val="00A0162A"/>
    <w:rsid w:val="00A02521"/>
    <w:rsid w:val="00A03295"/>
    <w:rsid w:val="00A033A1"/>
    <w:rsid w:val="00A03556"/>
    <w:rsid w:val="00A037DE"/>
    <w:rsid w:val="00A03F79"/>
    <w:rsid w:val="00A04522"/>
    <w:rsid w:val="00A04630"/>
    <w:rsid w:val="00A05914"/>
    <w:rsid w:val="00A05F84"/>
    <w:rsid w:val="00A06E48"/>
    <w:rsid w:val="00A0710C"/>
    <w:rsid w:val="00A07149"/>
    <w:rsid w:val="00A07A9B"/>
    <w:rsid w:val="00A105AE"/>
    <w:rsid w:val="00A122F9"/>
    <w:rsid w:val="00A128B1"/>
    <w:rsid w:val="00A13248"/>
    <w:rsid w:val="00A13367"/>
    <w:rsid w:val="00A13BCF"/>
    <w:rsid w:val="00A14822"/>
    <w:rsid w:val="00A156FB"/>
    <w:rsid w:val="00A160DE"/>
    <w:rsid w:val="00A16700"/>
    <w:rsid w:val="00A169E6"/>
    <w:rsid w:val="00A16E22"/>
    <w:rsid w:val="00A21349"/>
    <w:rsid w:val="00A2146B"/>
    <w:rsid w:val="00A21EB2"/>
    <w:rsid w:val="00A21F8F"/>
    <w:rsid w:val="00A2484A"/>
    <w:rsid w:val="00A253D1"/>
    <w:rsid w:val="00A25F30"/>
    <w:rsid w:val="00A26013"/>
    <w:rsid w:val="00A26294"/>
    <w:rsid w:val="00A2639F"/>
    <w:rsid w:val="00A26CD4"/>
    <w:rsid w:val="00A27253"/>
    <w:rsid w:val="00A2763E"/>
    <w:rsid w:val="00A2789D"/>
    <w:rsid w:val="00A27F25"/>
    <w:rsid w:val="00A30CB0"/>
    <w:rsid w:val="00A319F0"/>
    <w:rsid w:val="00A3208F"/>
    <w:rsid w:val="00A329D7"/>
    <w:rsid w:val="00A32CBE"/>
    <w:rsid w:val="00A33B68"/>
    <w:rsid w:val="00A34FF0"/>
    <w:rsid w:val="00A35697"/>
    <w:rsid w:val="00A35A6E"/>
    <w:rsid w:val="00A41A1C"/>
    <w:rsid w:val="00A41C99"/>
    <w:rsid w:val="00A4213F"/>
    <w:rsid w:val="00A4281B"/>
    <w:rsid w:val="00A43257"/>
    <w:rsid w:val="00A43A24"/>
    <w:rsid w:val="00A43DBC"/>
    <w:rsid w:val="00A444A2"/>
    <w:rsid w:val="00A465DF"/>
    <w:rsid w:val="00A465EE"/>
    <w:rsid w:val="00A478D7"/>
    <w:rsid w:val="00A47A39"/>
    <w:rsid w:val="00A47AEF"/>
    <w:rsid w:val="00A47D0A"/>
    <w:rsid w:val="00A47EBC"/>
    <w:rsid w:val="00A50D21"/>
    <w:rsid w:val="00A516DB"/>
    <w:rsid w:val="00A52177"/>
    <w:rsid w:val="00A52353"/>
    <w:rsid w:val="00A53E4C"/>
    <w:rsid w:val="00A54302"/>
    <w:rsid w:val="00A543EC"/>
    <w:rsid w:val="00A54BC5"/>
    <w:rsid w:val="00A5637B"/>
    <w:rsid w:val="00A56697"/>
    <w:rsid w:val="00A56C77"/>
    <w:rsid w:val="00A57497"/>
    <w:rsid w:val="00A57726"/>
    <w:rsid w:val="00A62872"/>
    <w:rsid w:val="00A64101"/>
    <w:rsid w:val="00A65047"/>
    <w:rsid w:val="00A65F5B"/>
    <w:rsid w:val="00A668D8"/>
    <w:rsid w:val="00A66FC4"/>
    <w:rsid w:val="00A67513"/>
    <w:rsid w:val="00A67605"/>
    <w:rsid w:val="00A70C16"/>
    <w:rsid w:val="00A70F37"/>
    <w:rsid w:val="00A716E8"/>
    <w:rsid w:val="00A722DD"/>
    <w:rsid w:val="00A72300"/>
    <w:rsid w:val="00A7371D"/>
    <w:rsid w:val="00A742A5"/>
    <w:rsid w:val="00A74A3F"/>
    <w:rsid w:val="00A74CEB"/>
    <w:rsid w:val="00A74DB8"/>
    <w:rsid w:val="00A74E38"/>
    <w:rsid w:val="00A75023"/>
    <w:rsid w:val="00A75B65"/>
    <w:rsid w:val="00A763A3"/>
    <w:rsid w:val="00A76872"/>
    <w:rsid w:val="00A773E8"/>
    <w:rsid w:val="00A77506"/>
    <w:rsid w:val="00A77848"/>
    <w:rsid w:val="00A77A69"/>
    <w:rsid w:val="00A80253"/>
    <w:rsid w:val="00A80692"/>
    <w:rsid w:val="00A80A4C"/>
    <w:rsid w:val="00A80E5E"/>
    <w:rsid w:val="00A82548"/>
    <w:rsid w:val="00A82727"/>
    <w:rsid w:val="00A827F2"/>
    <w:rsid w:val="00A830AD"/>
    <w:rsid w:val="00A8359B"/>
    <w:rsid w:val="00A8385E"/>
    <w:rsid w:val="00A8445A"/>
    <w:rsid w:val="00A84A45"/>
    <w:rsid w:val="00A84BAA"/>
    <w:rsid w:val="00A85FA0"/>
    <w:rsid w:val="00A860A8"/>
    <w:rsid w:val="00A86910"/>
    <w:rsid w:val="00A8701D"/>
    <w:rsid w:val="00A904D8"/>
    <w:rsid w:val="00A91226"/>
    <w:rsid w:val="00A916D6"/>
    <w:rsid w:val="00A92D27"/>
    <w:rsid w:val="00A930A2"/>
    <w:rsid w:val="00A93710"/>
    <w:rsid w:val="00A93A60"/>
    <w:rsid w:val="00A959D7"/>
    <w:rsid w:val="00A975E3"/>
    <w:rsid w:val="00AA0DF5"/>
    <w:rsid w:val="00AA1204"/>
    <w:rsid w:val="00AA1999"/>
    <w:rsid w:val="00AA2316"/>
    <w:rsid w:val="00AA2998"/>
    <w:rsid w:val="00AA2A11"/>
    <w:rsid w:val="00AA3F34"/>
    <w:rsid w:val="00AA42EC"/>
    <w:rsid w:val="00AA44C9"/>
    <w:rsid w:val="00AA6F4E"/>
    <w:rsid w:val="00AA74AF"/>
    <w:rsid w:val="00AA787C"/>
    <w:rsid w:val="00AB0221"/>
    <w:rsid w:val="00AB0534"/>
    <w:rsid w:val="00AB06F3"/>
    <w:rsid w:val="00AB1475"/>
    <w:rsid w:val="00AB19B1"/>
    <w:rsid w:val="00AB2E85"/>
    <w:rsid w:val="00AB37ED"/>
    <w:rsid w:val="00AB4A81"/>
    <w:rsid w:val="00AB5E0D"/>
    <w:rsid w:val="00AB7BDF"/>
    <w:rsid w:val="00AB7F8F"/>
    <w:rsid w:val="00AC130F"/>
    <w:rsid w:val="00AC1EA9"/>
    <w:rsid w:val="00AC275B"/>
    <w:rsid w:val="00AC2874"/>
    <w:rsid w:val="00AC33D7"/>
    <w:rsid w:val="00AC36FB"/>
    <w:rsid w:val="00AC446F"/>
    <w:rsid w:val="00AC4F56"/>
    <w:rsid w:val="00AC510F"/>
    <w:rsid w:val="00AC515A"/>
    <w:rsid w:val="00AC5267"/>
    <w:rsid w:val="00AC5AB9"/>
    <w:rsid w:val="00AC679B"/>
    <w:rsid w:val="00AC67E9"/>
    <w:rsid w:val="00AC6EB0"/>
    <w:rsid w:val="00AD1342"/>
    <w:rsid w:val="00AD17AD"/>
    <w:rsid w:val="00AD1BA2"/>
    <w:rsid w:val="00AD3008"/>
    <w:rsid w:val="00AD3E24"/>
    <w:rsid w:val="00AD4AF0"/>
    <w:rsid w:val="00AD5637"/>
    <w:rsid w:val="00AD584E"/>
    <w:rsid w:val="00AD6700"/>
    <w:rsid w:val="00AD68D0"/>
    <w:rsid w:val="00AD6BE5"/>
    <w:rsid w:val="00AD6C4B"/>
    <w:rsid w:val="00AD723D"/>
    <w:rsid w:val="00AD7A0B"/>
    <w:rsid w:val="00AD7D51"/>
    <w:rsid w:val="00AE0295"/>
    <w:rsid w:val="00AE0338"/>
    <w:rsid w:val="00AE0350"/>
    <w:rsid w:val="00AE1B5D"/>
    <w:rsid w:val="00AE1CB6"/>
    <w:rsid w:val="00AE1DD4"/>
    <w:rsid w:val="00AE235E"/>
    <w:rsid w:val="00AE2663"/>
    <w:rsid w:val="00AE2F6A"/>
    <w:rsid w:val="00AE4745"/>
    <w:rsid w:val="00AE4E45"/>
    <w:rsid w:val="00AE5806"/>
    <w:rsid w:val="00AE5D1D"/>
    <w:rsid w:val="00AE64A2"/>
    <w:rsid w:val="00AE72A2"/>
    <w:rsid w:val="00AE7691"/>
    <w:rsid w:val="00AE76DF"/>
    <w:rsid w:val="00AE7718"/>
    <w:rsid w:val="00AF06F5"/>
    <w:rsid w:val="00AF0CD1"/>
    <w:rsid w:val="00AF0F20"/>
    <w:rsid w:val="00AF18DF"/>
    <w:rsid w:val="00AF22B1"/>
    <w:rsid w:val="00AF2EFF"/>
    <w:rsid w:val="00AF4A75"/>
    <w:rsid w:val="00AF5076"/>
    <w:rsid w:val="00AF5400"/>
    <w:rsid w:val="00AF54CF"/>
    <w:rsid w:val="00AF5E5C"/>
    <w:rsid w:val="00AF5EA8"/>
    <w:rsid w:val="00AF6011"/>
    <w:rsid w:val="00AF662C"/>
    <w:rsid w:val="00AF678E"/>
    <w:rsid w:val="00AF792A"/>
    <w:rsid w:val="00AF7EB1"/>
    <w:rsid w:val="00B00B8A"/>
    <w:rsid w:val="00B01372"/>
    <w:rsid w:val="00B0232B"/>
    <w:rsid w:val="00B025E9"/>
    <w:rsid w:val="00B02CAD"/>
    <w:rsid w:val="00B03711"/>
    <w:rsid w:val="00B04349"/>
    <w:rsid w:val="00B0566B"/>
    <w:rsid w:val="00B06679"/>
    <w:rsid w:val="00B067B6"/>
    <w:rsid w:val="00B069E0"/>
    <w:rsid w:val="00B06DCE"/>
    <w:rsid w:val="00B10A66"/>
    <w:rsid w:val="00B12215"/>
    <w:rsid w:val="00B124C8"/>
    <w:rsid w:val="00B12AFC"/>
    <w:rsid w:val="00B12BF5"/>
    <w:rsid w:val="00B131C9"/>
    <w:rsid w:val="00B13235"/>
    <w:rsid w:val="00B1392A"/>
    <w:rsid w:val="00B1474D"/>
    <w:rsid w:val="00B14912"/>
    <w:rsid w:val="00B14F62"/>
    <w:rsid w:val="00B15F4A"/>
    <w:rsid w:val="00B175D1"/>
    <w:rsid w:val="00B201EA"/>
    <w:rsid w:val="00B20516"/>
    <w:rsid w:val="00B20BE3"/>
    <w:rsid w:val="00B20E6E"/>
    <w:rsid w:val="00B2110B"/>
    <w:rsid w:val="00B2226D"/>
    <w:rsid w:val="00B2305A"/>
    <w:rsid w:val="00B249D3"/>
    <w:rsid w:val="00B25656"/>
    <w:rsid w:val="00B2669E"/>
    <w:rsid w:val="00B269DE"/>
    <w:rsid w:val="00B26D3B"/>
    <w:rsid w:val="00B27618"/>
    <w:rsid w:val="00B27676"/>
    <w:rsid w:val="00B30443"/>
    <w:rsid w:val="00B305BD"/>
    <w:rsid w:val="00B30C2B"/>
    <w:rsid w:val="00B31690"/>
    <w:rsid w:val="00B31A0B"/>
    <w:rsid w:val="00B31A4D"/>
    <w:rsid w:val="00B32B71"/>
    <w:rsid w:val="00B3431C"/>
    <w:rsid w:val="00B345A7"/>
    <w:rsid w:val="00B34763"/>
    <w:rsid w:val="00B34C3C"/>
    <w:rsid w:val="00B371DF"/>
    <w:rsid w:val="00B37297"/>
    <w:rsid w:val="00B37719"/>
    <w:rsid w:val="00B37FFD"/>
    <w:rsid w:val="00B40F39"/>
    <w:rsid w:val="00B4141A"/>
    <w:rsid w:val="00B427CA"/>
    <w:rsid w:val="00B429F4"/>
    <w:rsid w:val="00B42B8E"/>
    <w:rsid w:val="00B42BFA"/>
    <w:rsid w:val="00B42E77"/>
    <w:rsid w:val="00B43045"/>
    <w:rsid w:val="00B433E2"/>
    <w:rsid w:val="00B44305"/>
    <w:rsid w:val="00B447BB"/>
    <w:rsid w:val="00B45293"/>
    <w:rsid w:val="00B45BF5"/>
    <w:rsid w:val="00B46A2D"/>
    <w:rsid w:val="00B47F41"/>
    <w:rsid w:val="00B50160"/>
    <w:rsid w:val="00B503B7"/>
    <w:rsid w:val="00B50ED9"/>
    <w:rsid w:val="00B50FD5"/>
    <w:rsid w:val="00B51509"/>
    <w:rsid w:val="00B52B5B"/>
    <w:rsid w:val="00B53E82"/>
    <w:rsid w:val="00B54EE8"/>
    <w:rsid w:val="00B551DD"/>
    <w:rsid w:val="00B558E4"/>
    <w:rsid w:val="00B569BF"/>
    <w:rsid w:val="00B605C3"/>
    <w:rsid w:val="00B60F40"/>
    <w:rsid w:val="00B61B37"/>
    <w:rsid w:val="00B61FAB"/>
    <w:rsid w:val="00B61FCF"/>
    <w:rsid w:val="00B61FE1"/>
    <w:rsid w:val="00B62161"/>
    <w:rsid w:val="00B62A1F"/>
    <w:rsid w:val="00B62C8F"/>
    <w:rsid w:val="00B62F95"/>
    <w:rsid w:val="00B633A2"/>
    <w:rsid w:val="00B640A9"/>
    <w:rsid w:val="00B640D3"/>
    <w:rsid w:val="00B645C9"/>
    <w:rsid w:val="00B64DCA"/>
    <w:rsid w:val="00B655EC"/>
    <w:rsid w:val="00B6657E"/>
    <w:rsid w:val="00B667E7"/>
    <w:rsid w:val="00B66E2B"/>
    <w:rsid w:val="00B67533"/>
    <w:rsid w:val="00B67C86"/>
    <w:rsid w:val="00B7052C"/>
    <w:rsid w:val="00B708D5"/>
    <w:rsid w:val="00B70EBF"/>
    <w:rsid w:val="00B717DC"/>
    <w:rsid w:val="00B721C3"/>
    <w:rsid w:val="00B74F9B"/>
    <w:rsid w:val="00B76E35"/>
    <w:rsid w:val="00B7726C"/>
    <w:rsid w:val="00B77B03"/>
    <w:rsid w:val="00B80238"/>
    <w:rsid w:val="00B802A6"/>
    <w:rsid w:val="00B817B0"/>
    <w:rsid w:val="00B8184E"/>
    <w:rsid w:val="00B824C5"/>
    <w:rsid w:val="00B828A0"/>
    <w:rsid w:val="00B82E17"/>
    <w:rsid w:val="00B83980"/>
    <w:rsid w:val="00B8426B"/>
    <w:rsid w:val="00B853C3"/>
    <w:rsid w:val="00B85DB4"/>
    <w:rsid w:val="00B85DC2"/>
    <w:rsid w:val="00B86C38"/>
    <w:rsid w:val="00B87881"/>
    <w:rsid w:val="00B879F7"/>
    <w:rsid w:val="00B87F5D"/>
    <w:rsid w:val="00B91095"/>
    <w:rsid w:val="00B912E5"/>
    <w:rsid w:val="00B91687"/>
    <w:rsid w:val="00B921A3"/>
    <w:rsid w:val="00B9247F"/>
    <w:rsid w:val="00B928F9"/>
    <w:rsid w:val="00B92A3B"/>
    <w:rsid w:val="00B92DFB"/>
    <w:rsid w:val="00B92E68"/>
    <w:rsid w:val="00B93074"/>
    <w:rsid w:val="00B9375B"/>
    <w:rsid w:val="00B9403A"/>
    <w:rsid w:val="00B9404A"/>
    <w:rsid w:val="00B95029"/>
    <w:rsid w:val="00B957D8"/>
    <w:rsid w:val="00B95FC3"/>
    <w:rsid w:val="00B962C7"/>
    <w:rsid w:val="00B96C54"/>
    <w:rsid w:val="00B97AE4"/>
    <w:rsid w:val="00BA03D0"/>
    <w:rsid w:val="00BA1781"/>
    <w:rsid w:val="00BA2567"/>
    <w:rsid w:val="00BA29C1"/>
    <w:rsid w:val="00BA3501"/>
    <w:rsid w:val="00BA3FF1"/>
    <w:rsid w:val="00BA4848"/>
    <w:rsid w:val="00BA4AAF"/>
    <w:rsid w:val="00BA4ED7"/>
    <w:rsid w:val="00BA50F4"/>
    <w:rsid w:val="00BA58FC"/>
    <w:rsid w:val="00BA5D8C"/>
    <w:rsid w:val="00BA6D35"/>
    <w:rsid w:val="00BA7CD4"/>
    <w:rsid w:val="00BB0636"/>
    <w:rsid w:val="00BB181E"/>
    <w:rsid w:val="00BB1ECF"/>
    <w:rsid w:val="00BB1EDA"/>
    <w:rsid w:val="00BB2F3F"/>
    <w:rsid w:val="00BB4834"/>
    <w:rsid w:val="00BB4F2F"/>
    <w:rsid w:val="00BB50B9"/>
    <w:rsid w:val="00BB697D"/>
    <w:rsid w:val="00BB7EE9"/>
    <w:rsid w:val="00BC00EA"/>
    <w:rsid w:val="00BC02C7"/>
    <w:rsid w:val="00BC1432"/>
    <w:rsid w:val="00BC1599"/>
    <w:rsid w:val="00BC1706"/>
    <w:rsid w:val="00BC3250"/>
    <w:rsid w:val="00BC358A"/>
    <w:rsid w:val="00BC4095"/>
    <w:rsid w:val="00BC4233"/>
    <w:rsid w:val="00BC4550"/>
    <w:rsid w:val="00BC5297"/>
    <w:rsid w:val="00BC55B2"/>
    <w:rsid w:val="00BC5913"/>
    <w:rsid w:val="00BC5CF2"/>
    <w:rsid w:val="00BC7042"/>
    <w:rsid w:val="00BC7296"/>
    <w:rsid w:val="00BC74BB"/>
    <w:rsid w:val="00BC75F0"/>
    <w:rsid w:val="00BD0021"/>
    <w:rsid w:val="00BD0076"/>
    <w:rsid w:val="00BD2667"/>
    <w:rsid w:val="00BD36D6"/>
    <w:rsid w:val="00BD5F55"/>
    <w:rsid w:val="00BD627D"/>
    <w:rsid w:val="00BD6B64"/>
    <w:rsid w:val="00BD70AB"/>
    <w:rsid w:val="00BD7734"/>
    <w:rsid w:val="00BE06E5"/>
    <w:rsid w:val="00BE0875"/>
    <w:rsid w:val="00BE0E3F"/>
    <w:rsid w:val="00BE0F03"/>
    <w:rsid w:val="00BE14F9"/>
    <w:rsid w:val="00BE1F42"/>
    <w:rsid w:val="00BE2576"/>
    <w:rsid w:val="00BE2740"/>
    <w:rsid w:val="00BE2CC6"/>
    <w:rsid w:val="00BE2FF0"/>
    <w:rsid w:val="00BE3020"/>
    <w:rsid w:val="00BE3A21"/>
    <w:rsid w:val="00BE3EAC"/>
    <w:rsid w:val="00BE43BC"/>
    <w:rsid w:val="00BE5532"/>
    <w:rsid w:val="00BE558B"/>
    <w:rsid w:val="00BE60B2"/>
    <w:rsid w:val="00BE6510"/>
    <w:rsid w:val="00BE66E5"/>
    <w:rsid w:val="00BE774D"/>
    <w:rsid w:val="00BE798E"/>
    <w:rsid w:val="00BE7B0D"/>
    <w:rsid w:val="00BE7C50"/>
    <w:rsid w:val="00BF03B7"/>
    <w:rsid w:val="00BF057E"/>
    <w:rsid w:val="00BF0AF8"/>
    <w:rsid w:val="00BF10B0"/>
    <w:rsid w:val="00BF12C4"/>
    <w:rsid w:val="00BF13E7"/>
    <w:rsid w:val="00BF1D32"/>
    <w:rsid w:val="00BF21B2"/>
    <w:rsid w:val="00BF2BEB"/>
    <w:rsid w:val="00BF2E9C"/>
    <w:rsid w:val="00BF3134"/>
    <w:rsid w:val="00BF448A"/>
    <w:rsid w:val="00BF45FB"/>
    <w:rsid w:val="00BF475F"/>
    <w:rsid w:val="00BF48AB"/>
    <w:rsid w:val="00BF51F2"/>
    <w:rsid w:val="00BF5536"/>
    <w:rsid w:val="00BF58E7"/>
    <w:rsid w:val="00BF7F58"/>
    <w:rsid w:val="00C00CE8"/>
    <w:rsid w:val="00C0139A"/>
    <w:rsid w:val="00C01925"/>
    <w:rsid w:val="00C01C7C"/>
    <w:rsid w:val="00C0219A"/>
    <w:rsid w:val="00C02AF7"/>
    <w:rsid w:val="00C02F2F"/>
    <w:rsid w:val="00C0346C"/>
    <w:rsid w:val="00C03738"/>
    <w:rsid w:val="00C03A29"/>
    <w:rsid w:val="00C03F85"/>
    <w:rsid w:val="00C041AD"/>
    <w:rsid w:val="00C04395"/>
    <w:rsid w:val="00C05B56"/>
    <w:rsid w:val="00C06753"/>
    <w:rsid w:val="00C0682A"/>
    <w:rsid w:val="00C06946"/>
    <w:rsid w:val="00C0766F"/>
    <w:rsid w:val="00C077B2"/>
    <w:rsid w:val="00C10879"/>
    <w:rsid w:val="00C10AFD"/>
    <w:rsid w:val="00C11796"/>
    <w:rsid w:val="00C1291A"/>
    <w:rsid w:val="00C12A1C"/>
    <w:rsid w:val="00C12F13"/>
    <w:rsid w:val="00C13DC4"/>
    <w:rsid w:val="00C170DE"/>
    <w:rsid w:val="00C211EB"/>
    <w:rsid w:val="00C21514"/>
    <w:rsid w:val="00C21BCF"/>
    <w:rsid w:val="00C22A09"/>
    <w:rsid w:val="00C22B44"/>
    <w:rsid w:val="00C22E87"/>
    <w:rsid w:val="00C234BE"/>
    <w:rsid w:val="00C2382F"/>
    <w:rsid w:val="00C24529"/>
    <w:rsid w:val="00C24622"/>
    <w:rsid w:val="00C24D71"/>
    <w:rsid w:val="00C26014"/>
    <w:rsid w:val="00C266D9"/>
    <w:rsid w:val="00C270E2"/>
    <w:rsid w:val="00C2715D"/>
    <w:rsid w:val="00C2727F"/>
    <w:rsid w:val="00C2764C"/>
    <w:rsid w:val="00C27741"/>
    <w:rsid w:val="00C27C9E"/>
    <w:rsid w:val="00C3040D"/>
    <w:rsid w:val="00C316B9"/>
    <w:rsid w:val="00C318E1"/>
    <w:rsid w:val="00C31A73"/>
    <w:rsid w:val="00C31EC1"/>
    <w:rsid w:val="00C31FD7"/>
    <w:rsid w:val="00C3216F"/>
    <w:rsid w:val="00C32C72"/>
    <w:rsid w:val="00C32CB6"/>
    <w:rsid w:val="00C34194"/>
    <w:rsid w:val="00C35184"/>
    <w:rsid w:val="00C351EF"/>
    <w:rsid w:val="00C402DC"/>
    <w:rsid w:val="00C402DE"/>
    <w:rsid w:val="00C40AA1"/>
    <w:rsid w:val="00C40C61"/>
    <w:rsid w:val="00C41315"/>
    <w:rsid w:val="00C41995"/>
    <w:rsid w:val="00C41E6A"/>
    <w:rsid w:val="00C42028"/>
    <w:rsid w:val="00C43630"/>
    <w:rsid w:val="00C458A3"/>
    <w:rsid w:val="00C45A58"/>
    <w:rsid w:val="00C45D12"/>
    <w:rsid w:val="00C46605"/>
    <w:rsid w:val="00C47FA9"/>
    <w:rsid w:val="00C50B3E"/>
    <w:rsid w:val="00C50B71"/>
    <w:rsid w:val="00C50E71"/>
    <w:rsid w:val="00C51033"/>
    <w:rsid w:val="00C5158B"/>
    <w:rsid w:val="00C51646"/>
    <w:rsid w:val="00C518E5"/>
    <w:rsid w:val="00C52882"/>
    <w:rsid w:val="00C528EC"/>
    <w:rsid w:val="00C52D48"/>
    <w:rsid w:val="00C54EF8"/>
    <w:rsid w:val="00C56379"/>
    <w:rsid w:val="00C567D6"/>
    <w:rsid w:val="00C56B67"/>
    <w:rsid w:val="00C56F74"/>
    <w:rsid w:val="00C56FB9"/>
    <w:rsid w:val="00C5701E"/>
    <w:rsid w:val="00C5753F"/>
    <w:rsid w:val="00C60189"/>
    <w:rsid w:val="00C603A2"/>
    <w:rsid w:val="00C60C25"/>
    <w:rsid w:val="00C6390A"/>
    <w:rsid w:val="00C63AA2"/>
    <w:rsid w:val="00C63B41"/>
    <w:rsid w:val="00C63D16"/>
    <w:rsid w:val="00C64404"/>
    <w:rsid w:val="00C64745"/>
    <w:rsid w:val="00C648DB"/>
    <w:rsid w:val="00C64AEF"/>
    <w:rsid w:val="00C64D0B"/>
    <w:rsid w:val="00C65B68"/>
    <w:rsid w:val="00C67233"/>
    <w:rsid w:val="00C6753D"/>
    <w:rsid w:val="00C703A4"/>
    <w:rsid w:val="00C70418"/>
    <w:rsid w:val="00C70756"/>
    <w:rsid w:val="00C712A5"/>
    <w:rsid w:val="00C71CAC"/>
    <w:rsid w:val="00C71D1E"/>
    <w:rsid w:val="00C71D70"/>
    <w:rsid w:val="00C728D6"/>
    <w:rsid w:val="00C72DF8"/>
    <w:rsid w:val="00C72F09"/>
    <w:rsid w:val="00C74922"/>
    <w:rsid w:val="00C75130"/>
    <w:rsid w:val="00C75671"/>
    <w:rsid w:val="00C75EB2"/>
    <w:rsid w:val="00C75F06"/>
    <w:rsid w:val="00C76A40"/>
    <w:rsid w:val="00C77677"/>
    <w:rsid w:val="00C80A49"/>
    <w:rsid w:val="00C815B4"/>
    <w:rsid w:val="00C82313"/>
    <w:rsid w:val="00C824CE"/>
    <w:rsid w:val="00C8254B"/>
    <w:rsid w:val="00C827A9"/>
    <w:rsid w:val="00C82A10"/>
    <w:rsid w:val="00C82F7A"/>
    <w:rsid w:val="00C83795"/>
    <w:rsid w:val="00C837DD"/>
    <w:rsid w:val="00C83A07"/>
    <w:rsid w:val="00C8405A"/>
    <w:rsid w:val="00C8407D"/>
    <w:rsid w:val="00C84674"/>
    <w:rsid w:val="00C85C35"/>
    <w:rsid w:val="00C86E71"/>
    <w:rsid w:val="00C916EF"/>
    <w:rsid w:val="00C91C2D"/>
    <w:rsid w:val="00C92004"/>
    <w:rsid w:val="00C941F6"/>
    <w:rsid w:val="00C94559"/>
    <w:rsid w:val="00C94E63"/>
    <w:rsid w:val="00C959C8"/>
    <w:rsid w:val="00C96041"/>
    <w:rsid w:val="00C963E6"/>
    <w:rsid w:val="00C96E75"/>
    <w:rsid w:val="00C96FFE"/>
    <w:rsid w:val="00C979BA"/>
    <w:rsid w:val="00C97DF1"/>
    <w:rsid w:val="00CA1F99"/>
    <w:rsid w:val="00CA214B"/>
    <w:rsid w:val="00CA2740"/>
    <w:rsid w:val="00CA329C"/>
    <w:rsid w:val="00CA60EE"/>
    <w:rsid w:val="00CA66D9"/>
    <w:rsid w:val="00CB0013"/>
    <w:rsid w:val="00CB14DF"/>
    <w:rsid w:val="00CB191D"/>
    <w:rsid w:val="00CB1B00"/>
    <w:rsid w:val="00CB3249"/>
    <w:rsid w:val="00CB33EB"/>
    <w:rsid w:val="00CB3B8F"/>
    <w:rsid w:val="00CB42B1"/>
    <w:rsid w:val="00CB4633"/>
    <w:rsid w:val="00CB5ADB"/>
    <w:rsid w:val="00CB5C00"/>
    <w:rsid w:val="00CB61D4"/>
    <w:rsid w:val="00CB6277"/>
    <w:rsid w:val="00CB7162"/>
    <w:rsid w:val="00CC06F3"/>
    <w:rsid w:val="00CC26DE"/>
    <w:rsid w:val="00CC3AF4"/>
    <w:rsid w:val="00CC3DBA"/>
    <w:rsid w:val="00CC3F4E"/>
    <w:rsid w:val="00CC534D"/>
    <w:rsid w:val="00CC5508"/>
    <w:rsid w:val="00CC577B"/>
    <w:rsid w:val="00CC5E34"/>
    <w:rsid w:val="00CC67D0"/>
    <w:rsid w:val="00CC7453"/>
    <w:rsid w:val="00CD053D"/>
    <w:rsid w:val="00CD0632"/>
    <w:rsid w:val="00CD0B1F"/>
    <w:rsid w:val="00CD0B31"/>
    <w:rsid w:val="00CD0CF2"/>
    <w:rsid w:val="00CD1037"/>
    <w:rsid w:val="00CD14AA"/>
    <w:rsid w:val="00CD15F9"/>
    <w:rsid w:val="00CD1615"/>
    <w:rsid w:val="00CD2A90"/>
    <w:rsid w:val="00CD2F13"/>
    <w:rsid w:val="00CD4C53"/>
    <w:rsid w:val="00CD5917"/>
    <w:rsid w:val="00CD5A4B"/>
    <w:rsid w:val="00CD6FD4"/>
    <w:rsid w:val="00CD7512"/>
    <w:rsid w:val="00CE1883"/>
    <w:rsid w:val="00CE1955"/>
    <w:rsid w:val="00CE241E"/>
    <w:rsid w:val="00CE29E7"/>
    <w:rsid w:val="00CE2F96"/>
    <w:rsid w:val="00CE3961"/>
    <w:rsid w:val="00CE3CDE"/>
    <w:rsid w:val="00CE454A"/>
    <w:rsid w:val="00CE4552"/>
    <w:rsid w:val="00CE5329"/>
    <w:rsid w:val="00CE5D62"/>
    <w:rsid w:val="00CE611B"/>
    <w:rsid w:val="00CE667A"/>
    <w:rsid w:val="00CE737E"/>
    <w:rsid w:val="00CE790A"/>
    <w:rsid w:val="00CE7B64"/>
    <w:rsid w:val="00CF0AD1"/>
    <w:rsid w:val="00CF0CF5"/>
    <w:rsid w:val="00CF188F"/>
    <w:rsid w:val="00CF1D53"/>
    <w:rsid w:val="00CF2A6D"/>
    <w:rsid w:val="00CF2B29"/>
    <w:rsid w:val="00CF32E0"/>
    <w:rsid w:val="00CF3A0F"/>
    <w:rsid w:val="00CF3C8A"/>
    <w:rsid w:val="00CF57F3"/>
    <w:rsid w:val="00CF6E72"/>
    <w:rsid w:val="00CF7E96"/>
    <w:rsid w:val="00D0080B"/>
    <w:rsid w:val="00D00E1C"/>
    <w:rsid w:val="00D012F2"/>
    <w:rsid w:val="00D01CE8"/>
    <w:rsid w:val="00D021BE"/>
    <w:rsid w:val="00D024EF"/>
    <w:rsid w:val="00D029FA"/>
    <w:rsid w:val="00D03AE6"/>
    <w:rsid w:val="00D0414E"/>
    <w:rsid w:val="00D04CFF"/>
    <w:rsid w:val="00D05054"/>
    <w:rsid w:val="00D05109"/>
    <w:rsid w:val="00D0515F"/>
    <w:rsid w:val="00D057ED"/>
    <w:rsid w:val="00D073EF"/>
    <w:rsid w:val="00D1060B"/>
    <w:rsid w:val="00D111FB"/>
    <w:rsid w:val="00D11F93"/>
    <w:rsid w:val="00D12321"/>
    <w:rsid w:val="00D142B7"/>
    <w:rsid w:val="00D149D0"/>
    <w:rsid w:val="00D14CA4"/>
    <w:rsid w:val="00D14D7C"/>
    <w:rsid w:val="00D150A1"/>
    <w:rsid w:val="00D15397"/>
    <w:rsid w:val="00D153CD"/>
    <w:rsid w:val="00D15908"/>
    <w:rsid w:val="00D16A87"/>
    <w:rsid w:val="00D21645"/>
    <w:rsid w:val="00D2169B"/>
    <w:rsid w:val="00D221C3"/>
    <w:rsid w:val="00D222BD"/>
    <w:rsid w:val="00D232DE"/>
    <w:rsid w:val="00D23CAB"/>
    <w:rsid w:val="00D24206"/>
    <w:rsid w:val="00D2485B"/>
    <w:rsid w:val="00D24A56"/>
    <w:rsid w:val="00D24BBE"/>
    <w:rsid w:val="00D25867"/>
    <w:rsid w:val="00D258C4"/>
    <w:rsid w:val="00D263C4"/>
    <w:rsid w:val="00D265B0"/>
    <w:rsid w:val="00D26714"/>
    <w:rsid w:val="00D26B69"/>
    <w:rsid w:val="00D26EE6"/>
    <w:rsid w:val="00D27D50"/>
    <w:rsid w:val="00D30D26"/>
    <w:rsid w:val="00D31496"/>
    <w:rsid w:val="00D32DD6"/>
    <w:rsid w:val="00D32E17"/>
    <w:rsid w:val="00D338C0"/>
    <w:rsid w:val="00D37B53"/>
    <w:rsid w:val="00D37CD6"/>
    <w:rsid w:val="00D401FD"/>
    <w:rsid w:val="00D4054F"/>
    <w:rsid w:val="00D40B33"/>
    <w:rsid w:val="00D40CBB"/>
    <w:rsid w:val="00D41414"/>
    <w:rsid w:val="00D415FF"/>
    <w:rsid w:val="00D42309"/>
    <w:rsid w:val="00D423AC"/>
    <w:rsid w:val="00D42812"/>
    <w:rsid w:val="00D43766"/>
    <w:rsid w:val="00D44945"/>
    <w:rsid w:val="00D458FD"/>
    <w:rsid w:val="00D45CE6"/>
    <w:rsid w:val="00D46476"/>
    <w:rsid w:val="00D47449"/>
    <w:rsid w:val="00D47873"/>
    <w:rsid w:val="00D47F23"/>
    <w:rsid w:val="00D51AE9"/>
    <w:rsid w:val="00D51C5B"/>
    <w:rsid w:val="00D51F5B"/>
    <w:rsid w:val="00D53479"/>
    <w:rsid w:val="00D538DB"/>
    <w:rsid w:val="00D53BFC"/>
    <w:rsid w:val="00D53C82"/>
    <w:rsid w:val="00D53C89"/>
    <w:rsid w:val="00D53E89"/>
    <w:rsid w:val="00D5531A"/>
    <w:rsid w:val="00D55C88"/>
    <w:rsid w:val="00D55D25"/>
    <w:rsid w:val="00D55DB9"/>
    <w:rsid w:val="00D5648F"/>
    <w:rsid w:val="00D5675F"/>
    <w:rsid w:val="00D56C11"/>
    <w:rsid w:val="00D5751E"/>
    <w:rsid w:val="00D57B14"/>
    <w:rsid w:val="00D60597"/>
    <w:rsid w:val="00D60636"/>
    <w:rsid w:val="00D60EB7"/>
    <w:rsid w:val="00D60FA7"/>
    <w:rsid w:val="00D612C3"/>
    <w:rsid w:val="00D61351"/>
    <w:rsid w:val="00D6185F"/>
    <w:rsid w:val="00D61AC9"/>
    <w:rsid w:val="00D62025"/>
    <w:rsid w:val="00D62093"/>
    <w:rsid w:val="00D622AD"/>
    <w:rsid w:val="00D62742"/>
    <w:rsid w:val="00D6283F"/>
    <w:rsid w:val="00D62DD9"/>
    <w:rsid w:val="00D62EFD"/>
    <w:rsid w:val="00D62FF8"/>
    <w:rsid w:val="00D63DA7"/>
    <w:rsid w:val="00D63FF1"/>
    <w:rsid w:val="00D65089"/>
    <w:rsid w:val="00D654B6"/>
    <w:rsid w:val="00D65A77"/>
    <w:rsid w:val="00D65BD6"/>
    <w:rsid w:val="00D65C7D"/>
    <w:rsid w:val="00D65CAD"/>
    <w:rsid w:val="00D6645E"/>
    <w:rsid w:val="00D66DEB"/>
    <w:rsid w:val="00D67796"/>
    <w:rsid w:val="00D67A66"/>
    <w:rsid w:val="00D70FD3"/>
    <w:rsid w:val="00D71783"/>
    <w:rsid w:val="00D717FC"/>
    <w:rsid w:val="00D71E86"/>
    <w:rsid w:val="00D723E3"/>
    <w:rsid w:val="00D72663"/>
    <w:rsid w:val="00D72D0D"/>
    <w:rsid w:val="00D72E3B"/>
    <w:rsid w:val="00D7372F"/>
    <w:rsid w:val="00D73777"/>
    <w:rsid w:val="00D73FAF"/>
    <w:rsid w:val="00D74B9B"/>
    <w:rsid w:val="00D7549B"/>
    <w:rsid w:val="00D75792"/>
    <w:rsid w:val="00D7599D"/>
    <w:rsid w:val="00D7600E"/>
    <w:rsid w:val="00D762EF"/>
    <w:rsid w:val="00D76438"/>
    <w:rsid w:val="00D76745"/>
    <w:rsid w:val="00D76FD8"/>
    <w:rsid w:val="00D771F2"/>
    <w:rsid w:val="00D77319"/>
    <w:rsid w:val="00D779BE"/>
    <w:rsid w:val="00D77FA7"/>
    <w:rsid w:val="00D803C3"/>
    <w:rsid w:val="00D80620"/>
    <w:rsid w:val="00D8079B"/>
    <w:rsid w:val="00D83C73"/>
    <w:rsid w:val="00D84D16"/>
    <w:rsid w:val="00D85081"/>
    <w:rsid w:val="00D85938"/>
    <w:rsid w:val="00D85EBA"/>
    <w:rsid w:val="00D86D9F"/>
    <w:rsid w:val="00D878C8"/>
    <w:rsid w:val="00D908BD"/>
    <w:rsid w:val="00D90F87"/>
    <w:rsid w:val="00D91937"/>
    <w:rsid w:val="00D91A7A"/>
    <w:rsid w:val="00D91D69"/>
    <w:rsid w:val="00D9258E"/>
    <w:rsid w:val="00D92967"/>
    <w:rsid w:val="00D935F9"/>
    <w:rsid w:val="00D93773"/>
    <w:rsid w:val="00D9396B"/>
    <w:rsid w:val="00D93A28"/>
    <w:rsid w:val="00D93F9F"/>
    <w:rsid w:val="00D941DE"/>
    <w:rsid w:val="00D96F80"/>
    <w:rsid w:val="00DA0BA4"/>
    <w:rsid w:val="00DA1180"/>
    <w:rsid w:val="00DA11BC"/>
    <w:rsid w:val="00DA25C6"/>
    <w:rsid w:val="00DA26E8"/>
    <w:rsid w:val="00DA29A7"/>
    <w:rsid w:val="00DA2B3D"/>
    <w:rsid w:val="00DA52D3"/>
    <w:rsid w:val="00DA63B0"/>
    <w:rsid w:val="00DA64D2"/>
    <w:rsid w:val="00DA7670"/>
    <w:rsid w:val="00DA76CC"/>
    <w:rsid w:val="00DB0066"/>
    <w:rsid w:val="00DB1A6F"/>
    <w:rsid w:val="00DB2274"/>
    <w:rsid w:val="00DB36A1"/>
    <w:rsid w:val="00DB3AEE"/>
    <w:rsid w:val="00DB43E6"/>
    <w:rsid w:val="00DB4952"/>
    <w:rsid w:val="00DB531E"/>
    <w:rsid w:val="00DB5B9A"/>
    <w:rsid w:val="00DB5C91"/>
    <w:rsid w:val="00DB66E9"/>
    <w:rsid w:val="00DB693F"/>
    <w:rsid w:val="00DB729C"/>
    <w:rsid w:val="00DB7A13"/>
    <w:rsid w:val="00DC0435"/>
    <w:rsid w:val="00DC054A"/>
    <w:rsid w:val="00DC12DD"/>
    <w:rsid w:val="00DC180A"/>
    <w:rsid w:val="00DC258A"/>
    <w:rsid w:val="00DC3C6D"/>
    <w:rsid w:val="00DC47DF"/>
    <w:rsid w:val="00DC4F7B"/>
    <w:rsid w:val="00DC5891"/>
    <w:rsid w:val="00DC76A4"/>
    <w:rsid w:val="00DD1852"/>
    <w:rsid w:val="00DD2501"/>
    <w:rsid w:val="00DD2C3E"/>
    <w:rsid w:val="00DD2D28"/>
    <w:rsid w:val="00DD36F4"/>
    <w:rsid w:val="00DD4041"/>
    <w:rsid w:val="00DD4388"/>
    <w:rsid w:val="00DD5734"/>
    <w:rsid w:val="00DD6504"/>
    <w:rsid w:val="00DD7C5E"/>
    <w:rsid w:val="00DE01ED"/>
    <w:rsid w:val="00DE0291"/>
    <w:rsid w:val="00DE1A3A"/>
    <w:rsid w:val="00DE2143"/>
    <w:rsid w:val="00DE2EBE"/>
    <w:rsid w:val="00DE30E4"/>
    <w:rsid w:val="00DE389E"/>
    <w:rsid w:val="00DE3AD4"/>
    <w:rsid w:val="00DE5BEC"/>
    <w:rsid w:val="00DE62FF"/>
    <w:rsid w:val="00DE7E40"/>
    <w:rsid w:val="00DF0BFA"/>
    <w:rsid w:val="00DF0D01"/>
    <w:rsid w:val="00DF1028"/>
    <w:rsid w:val="00DF1B33"/>
    <w:rsid w:val="00DF2783"/>
    <w:rsid w:val="00DF2843"/>
    <w:rsid w:val="00DF2A29"/>
    <w:rsid w:val="00DF3695"/>
    <w:rsid w:val="00DF3742"/>
    <w:rsid w:val="00DF3F37"/>
    <w:rsid w:val="00DF40FE"/>
    <w:rsid w:val="00DF414B"/>
    <w:rsid w:val="00DF4309"/>
    <w:rsid w:val="00DF481A"/>
    <w:rsid w:val="00DF4A47"/>
    <w:rsid w:val="00DF4EC3"/>
    <w:rsid w:val="00DF586A"/>
    <w:rsid w:val="00DF6605"/>
    <w:rsid w:val="00DF748A"/>
    <w:rsid w:val="00DF7769"/>
    <w:rsid w:val="00DF7FB7"/>
    <w:rsid w:val="00E00AC4"/>
    <w:rsid w:val="00E00AE8"/>
    <w:rsid w:val="00E01092"/>
    <w:rsid w:val="00E01747"/>
    <w:rsid w:val="00E01873"/>
    <w:rsid w:val="00E01AD5"/>
    <w:rsid w:val="00E01B5C"/>
    <w:rsid w:val="00E022C1"/>
    <w:rsid w:val="00E02E47"/>
    <w:rsid w:val="00E031A3"/>
    <w:rsid w:val="00E03764"/>
    <w:rsid w:val="00E03E6B"/>
    <w:rsid w:val="00E0434E"/>
    <w:rsid w:val="00E055B7"/>
    <w:rsid w:val="00E05779"/>
    <w:rsid w:val="00E05D74"/>
    <w:rsid w:val="00E06996"/>
    <w:rsid w:val="00E069B6"/>
    <w:rsid w:val="00E06FD9"/>
    <w:rsid w:val="00E100DC"/>
    <w:rsid w:val="00E1086B"/>
    <w:rsid w:val="00E10EA4"/>
    <w:rsid w:val="00E110F5"/>
    <w:rsid w:val="00E126BC"/>
    <w:rsid w:val="00E128F1"/>
    <w:rsid w:val="00E12E5A"/>
    <w:rsid w:val="00E131BB"/>
    <w:rsid w:val="00E131D8"/>
    <w:rsid w:val="00E133F3"/>
    <w:rsid w:val="00E13576"/>
    <w:rsid w:val="00E13AF4"/>
    <w:rsid w:val="00E1446E"/>
    <w:rsid w:val="00E15546"/>
    <w:rsid w:val="00E15FD5"/>
    <w:rsid w:val="00E1612D"/>
    <w:rsid w:val="00E16168"/>
    <w:rsid w:val="00E16799"/>
    <w:rsid w:val="00E16D39"/>
    <w:rsid w:val="00E209BD"/>
    <w:rsid w:val="00E20B31"/>
    <w:rsid w:val="00E20C09"/>
    <w:rsid w:val="00E210C5"/>
    <w:rsid w:val="00E21531"/>
    <w:rsid w:val="00E2158D"/>
    <w:rsid w:val="00E22576"/>
    <w:rsid w:val="00E248CE"/>
    <w:rsid w:val="00E24D7B"/>
    <w:rsid w:val="00E24D7F"/>
    <w:rsid w:val="00E25011"/>
    <w:rsid w:val="00E25432"/>
    <w:rsid w:val="00E2555F"/>
    <w:rsid w:val="00E258F8"/>
    <w:rsid w:val="00E263A6"/>
    <w:rsid w:val="00E270D8"/>
    <w:rsid w:val="00E274BF"/>
    <w:rsid w:val="00E27BC4"/>
    <w:rsid w:val="00E30313"/>
    <w:rsid w:val="00E3129D"/>
    <w:rsid w:val="00E312BB"/>
    <w:rsid w:val="00E32E9A"/>
    <w:rsid w:val="00E33903"/>
    <w:rsid w:val="00E33F75"/>
    <w:rsid w:val="00E34B00"/>
    <w:rsid w:val="00E35DC2"/>
    <w:rsid w:val="00E3798C"/>
    <w:rsid w:val="00E40469"/>
    <w:rsid w:val="00E407B2"/>
    <w:rsid w:val="00E40991"/>
    <w:rsid w:val="00E410A6"/>
    <w:rsid w:val="00E416A5"/>
    <w:rsid w:val="00E427CC"/>
    <w:rsid w:val="00E4284C"/>
    <w:rsid w:val="00E42967"/>
    <w:rsid w:val="00E42986"/>
    <w:rsid w:val="00E43693"/>
    <w:rsid w:val="00E44228"/>
    <w:rsid w:val="00E449E3"/>
    <w:rsid w:val="00E45C77"/>
    <w:rsid w:val="00E468C2"/>
    <w:rsid w:val="00E4691D"/>
    <w:rsid w:val="00E46A65"/>
    <w:rsid w:val="00E50BF1"/>
    <w:rsid w:val="00E50F6B"/>
    <w:rsid w:val="00E522D4"/>
    <w:rsid w:val="00E5270A"/>
    <w:rsid w:val="00E52AC9"/>
    <w:rsid w:val="00E52F84"/>
    <w:rsid w:val="00E532BB"/>
    <w:rsid w:val="00E53376"/>
    <w:rsid w:val="00E53C38"/>
    <w:rsid w:val="00E54B8E"/>
    <w:rsid w:val="00E56EA7"/>
    <w:rsid w:val="00E572ED"/>
    <w:rsid w:val="00E57F89"/>
    <w:rsid w:val="00E6032B"/>
    <w:rsid w:val="00E60579"/>
    <w:rsid w:val="00E60F10"/>
    <w:rsid w:val="00E625BE"/>
    <w:rsid w:val="00E637C3"/>
    <w:rsid w:val="00E63EDE"/>
    <w:rsid w:val="00E6550B"/>
    <w:rsid w:val="00E65A74"/>
    <w:rsid w:val="00E65C7A"/>
    <w:rsid w:val="00E662FB"/>
    <w:rsid w:val="00E66C42"/>
    <w:rsid w:val="00E6711B"/>
    <w:rsid w:val="00E67366"/>
    <w:rsid w:val="00E678A7"/>
    <w:rsid w:val="00E70733"/>
    <w:rsid w:val="00E70802"/>
    <w:rsid w:val="00E70EB8"/>
    <w:rsid w:val="00E70F4B"/>
    <w:rsid w:val="00E7122D"/>
    <w:rsid w:val="00E71D5E"/>
    <w:rsid w:val="00E72224"/>
    <w:rsid w:val="00E72932"/>
    <w:rsid w:val="00E73020"/>
    <w:rsid w:val="00E73652"/>
    <w:rsid w:val="00E73C8F"/>
    <w:rsid w:val="00E753AB"/>
    <w:rsid w:val="00E7602A"/>
    <w:rsid w:val="00E762C2"/>
    <w:rsid w:val="00E76C36"/>
    <w:rsid w:val="00E805F5"/>
    <w:rsid w:val="00E807A6"/>
    <w:rsid w:val="00E81A0A"/>
    <w:rsid w:val="00E81BF7"/>
    <w:rsid w:val="00E81EFE"/>
    <w:rsid w:val="00E827DB"/>
    <w:rsid w:val="00E833A8"/>
    <w:rsid w:val="00E83CF0"/>
    <w:rsid w:val="00E84995"/>
    <w:rsid w:val="00E86080"/>
    <w:rsid w:val="00E86F2E"/>
    <w:rsid w:val="00E86F9D"/>
    <w:rsid w:val="00E87AB2"/>
    <w:rsid w:val="00E9106F"/>
    <w:rsid w:val="00E9166A"/>
    <w:rsid w:val="00E91874"/>
    <w:rsid w:val="00E92DA7"/>
    <w:rsid w:val="00E94117"/>
    <w:rsid w:val="00E946B4"/>
    <w:rsid w:val="00E957BD"/>
    <w:rsid w:val="00E9684B"/>
    <w:rsid w:val="00EA01F7"/>
    <w:rsid w:val="00EA17C3"/>
    <w:rsid w:val="00EA1E9B"/>
    <w:rsid w:val="00EA2AA4"/>
    <w:rsid w:val="00EA2B05"/>
    <w:rsid w:val="00EA35EF"/>
    <w:rsid w:val="00EA3B8D"/>
    <w:rsid w:val="00EA4C95"/>
    <w:rsid w:val="00EA55F3"/>
    <w:rsid w:val="00EA5BBE"/>
    <w:rsid w:val="00EA5F83"/>
    <w:rsid w:val="00EA6293"/>
    <w:rsid w:val="00EA681E"/>
    <w:rsid w:val="00EA7414"/>
    <w:rsid w:val="00EA7D82"/>
    <w:rsid w:val="00EA7EB6"/>
    <w:rsid w:val="00EB039D"/>
    <w:rsid w:val="00EB0586"/>
    <w:rsid w:val="00EB1596"/>
    <w:rsid w:val="00EB1EF8"/>
    <w:rsid w:val="00EB291F"/>
    <w:rsid w:val="00EB2EAF"/>
    <w:rsid w:val="00EB3740"/>
    <w:rsid w:val="00EB3CD1"/>
    <w:rsid w:val="00EB423B"/>
    <w:rsid w:val="00EB424B"/>
    <w:rsid w:val="00EB42A3"/>
    <w:rsid w:val="00EB42B2"/>
    <w:rsid w:val="00EB5630"/>
    <w:rsid w:val="00EB5DEF"/>
    <w:rsid w:val="00EB663C"/>
    <w:rsid w:val="00EB6928"/>
    <w:rsid w:val="00EC00B0"/>
    <w:rsid w:val="00EC13F0"/>
    <w:rsid w:val="00EC1E3C"/>
    <w:rsid w:val="00EC354E"/>
    <w:rsid w:val="00EC362F"/>
    <w:rsid w:val="00EC6016"/>
    <w:rsid w:val="00ED0044"/>
    <w:rsid w:val="00ED2566"/>
    <w:rsid w:val="00ED2BC3"/>
    <w:rsid w:val="00ED2E7E"/>
    <w:rsid w:val="00ED3327"/>
    <w:rsid w:val="00ED33DB"/>
    <w:rsid w:val="00ED35BA"/>
    <w:rsid w:val="00ED3A9E"/>
    <w:rsid w:val="00ED3D3B"/>
    <w:rsid w:val="00ED45AC"/>
    <w:rsid w:val="00ED4925"/>
    <w:rsid w:val="00ED5886"/>
    <w:rsid w:val="00ED5B3E"/>
    <w:rsid w:val="00ED6B04"/>
    <w:rsid w:val="00ED6BBD"/>
    <w:rsid w:val="00ED6E8C"/>
    <w:rsid w:val="00ED6FE3"/>
    <w:rsid w:val="00ED70A7"/>
    <w:rsid w:val="00ED716F"/>
    <w:rsid w:val="00ED77A5"/>
    <w:rsid w:val="00ED79DA"/>
    <w:rsid w:val="00EE04C3"/>
    <w:rsid w:val="00EE0568"/>
    <w:rsid w:val="00EE059E"/>
    <w:rsid w:val="00EE21EE"/>
    <w:rsid w:val="00EE283B"/>
    <w:rsid w:val="00EE2ABE"/>
    <w:rsid w:val="00EE3E85"/>
    <w:rsid w:val="00EE437B"/>
    <w:rsid w:val="00EE492B"/>
    <w:rsid w:val="00EE4B20"/>
    <w:rsid w:val="00EE5C09"/>
    <w:rsid w:val="00EE6594"/>
    <w:rsid w:val="00EE6816"/>
    <w:rsid w:val="00EF06A1"/>
    <w:rsid w:val="00EF06CD"/>
    <w:rsid w:val="00EF0828"/>
    <w:rsid w:val="00EF0CD2"/>
    <w:rsid w:val="00EF0F99"/>
    <w:rsid w:val="00EF1AC5"/>
    <w:rsid w:val="00EF2278"/>
    <w:rsid w:val="00EF24AD"/>
    <w:rsid w:val="00EF3813"/>
    <w:rsid w:val="00EF50CC"/>
    <w:rsid w:val="00EF62B8"/>
    <w:rsid w:val="00F00D33"/>
    <w:rsid w:val="00F02643"/>
    <w:rsid w:val="00F0279B"/>
    <w:rsid w:val="00F02B05"/>
    <w:rsid w:val="00F02E47"/>
    <w:rsid w:val="00F03AAA"/>
    <w:rsid w:val="00F04CF9"/>
    <w:rsid w:val="00F0545D"/>
    <w:rsid w:val="00F060AD"/>
    <w:rsid w:val="00F068A2"/>
    <w:rsid w:val="00F1160A"/>
    <w:rsid w:val="00F1226A"/>
    <w:rsid w:val="00F12CEF"/>
    <w:rsid w:val="00F13133"/>
    <w:rsid w:val="00F13A86"/>
    <w:rsid w:val="00F1474C"/>
    <w:rsid w:val="00F14BD8"/>
    <w:rsid w:val="00F15C86"/>
    <w:rsid w:val="00F16D30"/>
    <w:rsid w:val="00F20359"/>
    <w:rsid w:val="00F2156B"/>
    <w:rsid w:val="00F21591"/>
    <w:rsid w:val="00F217D0"/>
    <w:rsid w:val="00F2206B"/>
    <w:rsid w:val="00F235D8"/>
    <w:rsid w:val="00F23667"/>
    <w:rsid w:val="00F23871"/>
    <w:rsid w:val="00F238CD"/>
    <w:rsid w:val="00F23F4F"/>
    <w:rsid w:val="00F24121"/>
    <w:rsid w:val="00F24B12"/>
    <w:rsid w:val="00F24FBD"/>
    <w:rsid w:val="00F25826"/>
    <w:rsid w:val="00F25F3C"/>
    <w:rsid w:val="00F25FBC"/>
    <w:rsid w:val="00F26550"/>
    <w:rsid w:val="00F269FB"/>
    <w:rsid w:val="00F27ACA"/>
    <w:rsid w:val="00F319DA"/>
    <w:rsid w:val="00F31FB9"/>
    <w:rsid w:val="00F3213B"/>
    <w:rsid w:val="00F32281"/>
    <w:rsid w:val="00F32360"/>
    <w:rsid w:val="00F33AE6"/>
    <w:rsid w:val="00F33C80"/>
    <w:rsid w:val="00F34D6B"/>
    <w:rsid w:val="00F35D5A"/>
    <w:rsid w:val="00F3733B"/>
    <w:rsid w:val="00F37EAF"/>
    <w:rsid w:val="00F410B5"/>
    <w:rsid w:val="00F41BB9"/>
    <w:rsid w:val="00F4200C"/>
    <w:rsid w:val="00F42035"/>
    <w:rsid w:val="00F4232F"/>
    <w:rsid w:val="00F432F4"/>
    <w:rsid w:val="00F43C8A"/>
    <w:rsid w:val="00F43D7B"/>
    <w:rsid w:val="00F448D9"/>
    <w:rsid w:val="00F45B78"/>
    <w:rsid w:val="00F46B15"/>
    <w:rsid w:val="00F505D6"/>
    <w:rsid w:val="00F5066D"/>
    <w:rsid w:val="00F50739"/>
    <w:rsid w:val="00F50EC7"/>
    <w:rsid w:val="00F510D0"/>
    <w:rsid w:val="00F5111A"/>
    <w:rsid w:val="00F51D2B"/>
    <w:rsid w:val="00F52332"/>
    <w:rsid w:val="00F530F2"/>
    <w:rsid w:val="00F5370C"/>
    <w:rsid w:val="00F53A32"/>
    <w:rsid w:val="00F53C28"/>
    <w:rsid w:val="00F56CCF"/>
    <w:rsid w:val="00F57668"/>
    <w:rsid w:val="00F57776"/>
    <w:rsid w:val="00F57C18"/>
    <w:rsid w:val="00F604D9"/>
    <w:rsid w:val="00F609D8"/>
    <w:rsid w:val="00F60DD7"/>
    <w:rsid w:val="00F6103E"/>
    <w:rsid w:val="00F631E4"/>
    <w:rsid w:val="00F636BD"/>
    <w:rsid w:val="00F636D2"/>
    <w:rsid w:val="00F63821"/>
    <w:rsid w:val="00F63A76"/>
    <w:rsid w:val="00F63F47"/>
    <w:rsid w:val="00F64847"/>
    <w:rsid w:val="00F6526C"/>
    <w:rsid w:val="00F6551D"/>
    <w:rsid w:val="00F65553"/>
    <w:rsid w:val="00F655CD"/>
    <w:rsid w:val="00F666D0"/>
    <w:rsid w:val="00F66A8C"/>
    <w:rsid w:val="00F670FC"/>
    <w:rsid w:val="00F700A2"/>
    <w:rsid w:val="00F70198"/>
    <w:rsid w:val="00F706B0"/>
    <w:rsid w:val="00F707CF"/>
    <w:rsid w:val="00F70EB1"/>
    <w:rsid w:val="00F71669"/>
    <w:rsid w:val="00F7177A"/>
    <w:rsid w:val="00F718BB"/>
    <w:rsid w:val="00F71928"/>
    <w:rsid w:val="00F7293C"/>
    <w:rsid w:val="00F73EF5"/>
    <w:rsid w:val="00F7440A"/>
    <w:rsid w:val="00F74C7D"/>
    <w:rsid w:val="00F76E33"/>
    <w:rsid w:val="00F77BC5"/>
    <w:rsid w:val="00F77C57"/>
    <w:rsid w:val="00F80068"/>
    <w:rsid w:val="00F81280"/>
    <w:rsid w:val="00F82112"/>
    <w:rsid w:val="00F824D9"/>
    <w:rsid w:val="00F83426"/>
    <w:rsid w:val="00F834EC"/>
    <w:rsid w:val="00F836EE"/>
    <w:rsid w:val="00F838A1"/>
    <w:rsid w:val="00F83AA1"/>
    <w:rsid w:val="00F84CDD"/>
    <w:rsid w:val="00F84E1E"/>
    <w:rsid w:val="00F856A8"/>
    <w:rsid w:val="00F85F61"/>
    <w:rsid w:val="00F86D5F"/>
    <w:rsid w:val="00F87687"/>
    <w:rsid w:val="00F90090"/>
    <w:rsid w:val="00F910C2"/>
    <w:rsid w:val="00F91BD8"/>
    <w:rsid w:val="00F91CE1"/>
    <w:rsid w:val="00F92C2B"/>
    <w:rsid w:val="00F932AF"/>
    <w:rsid w:val="00F936D1"/>
    <w:rsid w:val="00F9395C"/>
    <w:rsid w:val="00F9429D"/>
    <w:rsid w:val="00F94756"/>
    <w:rsid w:val="00F96548"/>
    <w:rsid w:val="00F97A05"/>
    <w:rsid w:val="00FA0A2C"/>
    <w:rsid w:val="00FA0AF2"/>
    <w:rsid w:val="00FA0F52"/>
    <w:rsid w:val="00FA1E8C"/>
    <w:rsid w:val="00FA2677"/>
    <w:rsid w:val="00FA2E31"/>
    <w:rsid w:val="00FA4033"/>
    <w:rsid w:val="00FA4990"/>
    <w:rsid w:val="00FA6762"/>
    <w:rsid w:val="00FA6C13"/>
    <w:rsid w:val="00FA7BF9"/>
    <w:rsid w:val="00FB0472"/>
    <w:rsid w:val="00FB1906"/>
    <w:rsid w:val="00FB24E4"/>
    <w:rsid w:val="00FB2AE4"/>
    <w:rsid w:val="00FB2BC4"/>
    <w:rsid w:val="00FB2FCA"/>
    <w:rsid w:val="00FB4686"/>
    <w:rsid w:val="00FB47F1"/>
    <w:rsid w:val="00FB5CDA"/>
    <w:rsid w:val="00FB60BD"/>
    <w:rsid w:val="00FB65F7"/>
    <w:rsid w:val="00FB7D6B"/>
    <w:rsid w:val="00FC0870"/>
    <w:rsid w:val="00FC096E"/>
    <w:rsid w:val="00FC0A90"/>
    <w:rsid w:val="00FC10AE"/>
    <w:rsid w:val="00FC1FBB"/>
    <w:rsid w:val="00FC21DC"/>
    <w:rsid w:val="00FC3416"/>
    <w:rsid w:val="00FC3F07"/>
    <w:rsid w:val="00FC4E8A"/>
    <w:rsid w:val="00FC5324"/>
    <w:rsid w:val="00FC5343"/>
    <w:rsid w:val="00FC6298"/>
    <w:rsid w:val="00FC6801"/>
    <w:rsid w:val="00FC6E65"/>
    <w:rsid w:val="00FC76ED"/>
    <w:rsid w:val="00FC7837"/>
    <w:rsid w:val="00FD074E"/>
    <w:rsid w:val="00FD079B"/>
    <w:rsid w:val="00FD07B7"/>
    <w:rsid w:val="00FD08DD"/>
    <w:rsid w:val="00FD0B8F"/>
    <w:rsid w:val="00FD0C3C"/>
    <w:rsid w:val="00FD0F0E"/>
    <w:rsid w:val="00FD17DA"/>
    <w:rsid w:val="00FD1B7C"/>
    <w:rsid w:val="00FD2349"/>
    <w:rsid w:val="00FD2AB0"/>
    <w:rsid w:val="00FD2F71"/>
    <w:rsid w:val="00FD36A7"/>
    <w:rsid w:val="00FD38CD"/>
    <w:rsid w:val="00FD4DD9"/>
    <w:rsid w:val="00FD50A7"/>
    <w:rsid w:val="00FD5E43"/>
    <w:rsid w:val="00FD69F0"/>
    <w:rsid w:val="00FD787C"/>
    <w:rsid w:val="00FE10BB"/>
    <w:rsid w:val="00FE1B0E"/>
    <w:rsid w:val="00FE1B8A"/>
    <w:rsid w:val="00FE2901"/>
    <w:rsid w:val="00FE2DA0"/>
    <w:rsid w:val="00FE387F"/>
    <w:rsid w:val="00FE3E86"/>
    <w:rsid w:val="00FE4BE4"/>
    <w:rsid w:val="00FE532D"/>
    <w:rsid w:val="00FE5DB9"/>
    <w:rsid w:val="00FE5F32"/>
    <w:rsid w:val="00FE5FE2"/>
    <w:rsid w:val="00FE617E"/>
    <w:rsid w:val="00FE78E6"/>
    <w:rsid w:val="00FE7C06"/>
    <w:rsid w:val="00FE7D31"/>
    <w:rsid w:val="00FE7EC4"/>
    <w:rsid w:val="00FE7FA0"/>
    <w:rsid w:val="00FF03E9"/>
    <w:rsid w:val="00FF09DD"/>
    <w:rsid w:val="00FF0AF5"/>
    <w:rsid w:val="00FF1D48"/>
    <w:rsid w:val="00FF20A2"/>
    <w:rsid w:val="00FF2345"/>
    <w:rsid w:val="00FF2B24"/>
    <w:rsid w:val="00FF2CB3"/>
    <w:rsid w:val="00FF35CB"/>
    <w:rsid w:val="00FF4940"/>
    <w:rsid w:val="00FF53F2"/>
    <w:rsid w:val="00FF5CAC"/>
    <w:rsid w:val="00FF623F"/>
    <w:rsid w:val="00FF62B3"/>
    <w:rsid w:val="00FF663B"/>
    <w:rsid w:val="00FF6D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AF5881"/>
  <w15:chartTrackingRefBased/>
  <w15:docId w15:val="{16A0A5BF-1827-4D30-8FA9-86F08776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71FB5"/>
    <w:pPr>
      <w:spacing w:line="360" w:lineRule="auto"/>
    </w:pPr>
    <w:rPr>
      <w:rFonts w:ascii="Arial" w:hAnsi="Arial" w:cs="Arial"/>
    </w:rPr>
  </w:style>
  <w:style w:type="paragraph" w:styleId="Kop1">
    <w:name w:val="heading 1"/>
    <w:basedOn w:val="Standaard"/>
    <w:next w:val="Standaard"/>
    <w:link w:val="Kop1Char"/>
    <w:autoRedefine/>
    <w:qFormat/>
    <w:rsid w:val="00701D25"/>
    <w:pPr>
      <w:keepNext/>
      <w:outlineLvl w:val="0"/>
    </w:pPr>
    <w:rPr>
      <w:bCs/>
      <w:lang w:eastAsia="en-US"/>
    </w:rPr>
  </w:style>
  <w:style w:type="paragraph" w:styleId="Kop20">
    <w:name w:val="heading 2"/>
    <w:basedOn w:val="Standaard"/>
    <w:next w:val="Standaard"/>
    <w:autoRedefine/>
    <w:qFormat/>
    <w:rsid w:val="000C5D0E"/>
    <w:pPr>
      <w:keepNext/>
      <w:outlineLvl w:val="1"/>
    </w:pPr>
    <w:rPr>
      <w:bCs/>
      <w:i/>
      <w:iCs/>
    </w:rPr>
  </w:style>
  <w:style w:type="paragraph" w:styleId="Kop3">
    <w:name w:val="heading 3"/>
    <w:basedOn w:val="Standaard"/>
    <w:next w:val="Standaard"/>
    <w:link w:val="Kop3Char"/>
    <w:qFormat/>
    <w:rsid w:val="00B37297"/>
    <w:pPr>
      <w:keepNext/>
      <w:spacing w:before="240" w:after="60"/>
      <w:outlineLvl w:val="2"/>
    </w:pPr>
    <w:rPr>
      <w:rFonts w:ascii="Helvetica" w:hAnsi="Helvetica"/>
      <w:b/>
      <w:color w:val="0070C0"/>
      <w:sz w:val="24"/>
      <w:szCs w:val="24"/>
      <w:lang w:eastAsia="en-US"/>
    </w:rPr>
  </w:style>
  <w:style w:type="paragraph" w:styleId="Kop4">
    <w:name w:val="heading 4"/>
    <w:basedOn w:val="Standaard"/>
    <w:next w:val="Standaard"/>
    <w:qFormat/>
    <w:pPr>
      <w:keepNext/>
      <w:outlineLvl w:val="3"/>
    </w:pPr>
    <w:rPr>
      <w:rFonts w:ascii="Helvetica" w:hAnsi="Helvetica"/>
      <w:b/>
    </w:rPr>
  </w:style>
  <w:style w:type="paragraph" w:styleId="Kop5">
    <w:name w:val="heading 5"/>
    <w:basedOn w:val="Standaard"/>
    <w:next w:val="Standaard"/>
    <w:qFormat/>
    <w:pPr>
      <w:keepNext/>
      <w:jc w:val="both"/>
      <w:outlineLvl w:val="4"/>
    </w:pPr>
    <w:rPr>
      <w:i/>
      <w:snapToGrid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ind w:left="420"/>
    </w:pPr>
  </w:style>
  <w:style w:type="paragraph" w:styleId="Documentstructuur">
    <w:name w:val="Document Map"/>
    <w:basedOn w:val="Standaard"/>
    <w:semiHidden/>
    <w:pPr>
      <w:shd w:val="clear" w:color="auto" w:fill="000080"/>
    </w:pPr>
    <w:rPr>
      <w:rFonts w:ascii="Tahoma" w:hAnsi="Tahoma"/>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inspringen2">
    <w:name w:val="Body Text Indent 2"/>
    <w:basedOn w:val="Standaard"/>
    <w:pPr>
      <w:tabs>
        <w:tab w:val="left" w:pos="426"/>
      </w:tabs>
      <w:ind w:left="426"/>
    </w:pPr>
  </w:style>
  <w:style w:type="paragraph" w:styleId="Plattetekst">
    <w:name w:val="Body Text"/>
    <w:basedOn w:val="Standaard"/>
    <w:pPr>
      <w:jc w:val="both"/>
    </w:pPr>
    <w:rPr>
      <w:sz w:val="24"/>
    </w:rPr>
  </w:style>
  <w:style w:type="paragraph" w:styleId="Plattetekstinspringen3">
    <w:name w:val="Body Text Indent 3"/>
    <w:basedOn w:val="Standaard"/>
    <w:pPr>
      <w:ind w:left="426" w:hanging="426"/>
    </w:pPr>
    <w:rPr>
      <w:sz w:val="24"/>
    </w:rPr>
  </w:style>
  <w:style w:type="paragraph" w:styleId="Plattetekst2">
    <w:name w:val="Body Text 2"/>
    <w:basedOn w:val="Standaard"/>
    <w:rPr>
      <w:sz w:val="24"/>
    </w:rPr>
  </w:style>
  <w:style w:type="paragraph" w:styleId="Plattetekst3">
    <w:name w:val="Body Text 3"/>
    <w:basedOn w:val="Standaard"/>
    <w:rPr>
      <w:rFonts w:ascii="Helvetica" w:hAnsi="Helvetica"/>
    </w:rPr>
  </w:style>
  <w:style w:type="character" w:styleId="Hyperlink">
    <w:name w:val="Hyperlink"/>
    <w:uiPriority w:val="99"/>
    <w:rPr>
      <w:color w:val="0000FF"/>
      <w:u w:val="single"/>
    </w:rPr>
  </w:style>
  <w:style w:type="paragraph" w:styleId="Ballontekst">
    <w:name w:val="Balloon Text"/>
    <w:basedOn w:val="Standaard"/>
    <w:semiHidden/>
    <w:rsid w:val="00807864"/>
    <w:rPr>
      <w:rFonts w:ascii="Tahoma" w:hAnsi="Tahoma" w:cs="Tahoma"/>
      <w:sz w:val="16"/>
      <w:szCs w:val="16"/>
    </w:rPr>
  </w:style>
  <w:style w:type="paragraph" w:styleId="Normaalweb">
    <w:name w:val="Normal (Web)"/>
    <w:basedOn w:val="Standaard"/>
    <w:uiPriority w:val="99"/>
    <w:rsid w:val="008F5E74"/>
    <w:pPr>
      <w:spacing w:before="100" w:beforeAutospacing="1" w:after="100" w:afterAutospacing="1"/>
    </w:pPr>
    <w:rPr>
      <w:sz w:val="24"/>
      <w:szCs w:val="24"/>
    </w:rPr>
  </w:style>
  <w:style w:type="table" w:styleId="Tabelraster">
    <w:name w:val="Table Grid"/>
    <w:basedOn w:val="Standaardtabel"/>
    <w:uiPriority w:val="39"/>
    <w:rsid w:val="001D5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rsid w:val="006D1F69"/>
    <w:rPr>
      <w:color w:val="800080"/>
      <w:u w:val="single"/>
    </w:rPr>
  </w:style>
  <w:style w:type="character" w:customStyle="1" w:styleId="adha">
    <w:name w:val="adha"/>
    <w:semiHidden/>
    <w:rsid w:val="002D27B7"/>
    <w:rPr>
      <w:rFonts w:ascii="Arial" w:hAnsi="Arial" w:cs="Arial"/>
      <w:color w:val="000080"/>
      <w:sz w:val="20"/>
      <w:szCs w:val="20"/>
    </w:rPr>
  </w:style>
  <w:style w:type="paragraph" w:customStyle="1" w:styleId="CharCharChar">
    <w:name w:val="Char Char Char"/>
    <w:basedOn w:val="Standaard"/>
    <w:rsid w:val="0057151F"/>
    <w:pPr>
      <w:spacing w:after="160" w:line="240" w:lineRule="exact"/>
    </w:pPr>
    <w:rPr>
      <w:rFonts w:ascii="Tahoma" w:hAnsi="Tahoma"/>
      <w:lang w:val="en-US" w:eastAsia="en-US"/>
    </w:rPr>
  </w:style>
  <w:style w:type="character" w:styleId="Voetnootmarkering">
    <w:name w:val="footnote reference"/>
    <w:semiHidden/>
    <w:rsid w:val="00E35DC2"/>
    <w:rPr>
      <w:vertAlign w:val="superscript"/>
    </w:rPr>
  </w:style>
  <w:style w:type="paragraph" w:styleId="Voetnoottekst">
    <w:name w:val="footnote text"/>
    <w:basedOn w:val="Standaard"/>
    <w:semiHidden/>
    <w:rsid w:val="008A2558"/>
  </w:style>
  <w:style w:type="paragraph" w:styleId="Lijstopsomteken">
    <w:name w:val="List Bullet"/>
    <w:basedOn w:val="Plattetekst"/>
    <w:rsid w:val="008A2558"/>
    <w:pPr>
      <w:numPr>
        <w:numId w:val="2"/>
      </w:numPr>
      <w:spacing w:after="120"/>
      <w:ind w:left="357" w:hanging="357"/>
    </w:pPr>
    <w:rPr>
      <w:rFonts w:ascii="Georgia" w:hAnsi="Georgia"/>
      <w:sz w:val="20"/>
      <w:szCs w:val="24"/>
      <w:lang w:eastAsia="en-US"/>
    </w:rPr>
  </w:style>
  <w:style w:type="paragraph" w:customStyle="1" w:styleId="Geenafstand1">
    <w:name w:val="Geen afstand1"/>
    <w:rsid w:val="00AE235E"/>
    <w:rPr>
      <w:rFonts w:ascii="Calibri" w:hAnsi="Calibri"/>
      <w:sz w:val="22"/>
      <w:szCs w:val="22"/>
      <w:lang w:eastAsia="en-US"/>
    </w:rPr>
  </w:style>
  <w:style w:type="character" w:customStyle="1" w:styleId="Kop1Char">
    <w:name w:val="Kop 1 Char"/>
    <w:link w:val="Kop1"/>
    <w:rsid w:val="00701D25"/>
    <w:rPr>
      <w:rFonts w:ascii="Arial" w:hAnsi="Arial" w:cs="Arial"/>
      <w:bCs/>
      <w:lang w:eastAsia="en-US"/>
    </w:rPr>
  </w:style>
  <w:style w:type="character" w:styleId="Zwaar">
    <w:name w:val="Strong"/>
    <w:uiPriority w:val="22"/>
    <w:qFormat/>
    <w:rsid w:val="009F7F52"/>
    <w:rPr>
      <w:b/>
      <w:bCs/>
    </w:rPr>
  </w:style>
  <w:style w:type="character" w:customStyle="1" w:styleId="text-content">
    <w:name w:val="text-content"/>
    <w:rsid w:val="009F7F52"/>
  </w:style>
  <w:style w:type="character" w:styleId="Nadruk">
    <w:name w:val="Emphasis"/>
    <w:uiPriority w:val="20"/>
    <w:qFormat/>
    <w:rsid w:val="00ED4925"/>
    <w:rPr>
      <w:i/>
      <w:iCs/>
    </w:rPr>
  </w:style>
  <w:style w:type="character" w:styleId="Verwijzingopmerking">
    <w:name w:val="annotation reference"/>
    <w:basedOn w:val="Standaardalinea-lettertype"/>
    <w:uiPriority w:val="99"/>
    <w:rsid w:val="00DF7FB7"/>
    <w:rPr>
      <w:sz w:val="16"/>
      <w:szCs w:val="16"/>
    </w:rPr>
  </w:style>
  <w:style w:type="paragraph" w:styleId="Tekstopmerking">
    <w:name w:val="annotation text"/>
    <w:basedOn w:val="Standaard"/>
    <w:link w:val="TekstopmerkingChar"/>
    <w:uiPriority w:val="99"/>
    <w:rsid w:val="00DF7FB7"/>
  </w:style>
  <w:style w:type="character" w:customStyle="1" w:styleId="TekstopmerkingChar">
    <w:name w:val="Tekst opmerking Char"/>
    <w:basedOn w:val="Standaardalinea-lettertype"/>
    <w:link w:val="Tekstopmerking"/>
    <w:uiPriority w:val="99"/>
    <w:rsid w:val="00DF7FB7"/>
    <w:rPr>
      <w:rFonts w:ascii="Arial" w:hAnsi="Arial" w:cs="Arial"/>
    </w:rPr>
  </w:style>
  <w:style w:type="paragraph" w:styleId="Onderwerpvanopmerking">
    <w:name w:val="annotation subject"/>
    <w:basedOn w:val="Tekstopmerking"/>
    <w:next w:val="Tekstopmerking"/>
    <w:link w:val="OnderwerpvanopmerkingChar"/>
    <w:rsid w:val="00DF7FB7"/>
    <w:rPr>
      <w:b/>
      <w:bCs/>
    </w:rPr>
  </w:style>
  <w:style w:type="character" w:customStyle="1" w:styleId="OnderwerpvanopmerkingChar">
    <w:name w:val="Onderwerp van opmerking Char"/>
    <w:basedOn w:val="TekstopmerkingChar"/>
    <w:link w:val="Onderwerpvanopmerking"/>
    <w:rsid w:val="00DF7FB7"/>
    <w:rPr>
      <w:rFonts w:ascii="Arial" w:hAnsi="Arial" w:cs="Arial"/>
      <w:b/>
      <w:bCs/>
    </w:rPr>
  </w:style>
  <w:style w:type="character" w:styleId="Onopgelostemelding">
    <w:name w:val="Unresolved Mention"/>
    <w:basedOn w:val="Standaardalinea-lettertype"/>
    <w:uiPriority w:val="99"/>
    <w:semiHidden/>
    <w:unhideWhenUsed/>
    <w:rsid w:val="00175ED0"/>
    <w:rPr>
      <w:color w:val="605E5C"/>
      <w:shd w:val="clear" w:color="auto" w:fill="E1DFDD"/>
    </w:rPr>
  </w:style>
  <w:style w:type="paragraph" w:styleId="Lijstalinea">
    <w:name w:val="List Paragraph"/>
    <w:basedOn w:val="Standaard"/>
    <w:link w:val="LijstalineaChar"/>
    <w:uiPriority w:val="34"/>
    <w:qFormat/>
    <w:rsid w:val="00015ABC"/>
    <w:pPr>
      <w:spacing w:line="240" w:lineRule="auto"/>
      <w:ind w:left="720"/>
      <w:contextualSpacing/>
    </w:pPr>
    <w:rPr>
      <w:rFonts w:eastAsiaTheme="minorHAnsi"/>
      <w:szCs w:val="22"/>
      <w:lang w:eastAsia="en-US"/>
    </w:rPr>
  </w:style>
  <w:style w:type="paragraph" w:customStyle="1" w:styleId="Default">
    <w:name w:val="Default"/>
    <w:rsid w:val="00065460"/>
    <w:pPr>
      <w:autoSpaceDE w:val="0"/>
      <w:autoSpaceDN w:val="0"/>
      <w:adjustRightInd w:val="0"/>
    </w:pPr>
    <w:rPr>
      <w:rFonts w:ascii="Calibri" w:hAnsi="Calibri" w:cs="Calibri"/>
      <w:color w:val="000000"/>
      <w:sz w:val="24"/>
      <w:szCs w:val="24"/>
    </w:rPr>
  </w:style>
  <w:style w:type="paragraph" w:customStyle="1" w:styleId="kop2">
    <w:name w:val="kop 2"/>
    <w:basedOn w:val="Standaard"/>
    <w:link w:val="kop2Char"/>
    <w:qFormat/>
    <w:rsid w:val="009856CE"/>
    <w:pPr>
      <w:numPr>
        <w:numId w:val="10"/>
      </w:numPr>
      <w:spacing w:after="120" w:line="240" w:lineRule="auto"/>
      <w:ind w:left="714" w:hanging="357"/>
    </w:pPr>
    <w:rPr>
      <w:b/>
      <w:color w:val="0070C0"/>
    </w:rPr>
  </w:style>
  <w:style w:type="character" w:customStyle="1" w:styleId="kop2Char">
    <w:name w:val="kop 2 Char"/>
    <w:link w:val="kop2"/>
    <w:rsid w:val="009856CE"/>
    <w:rPr>
      <w:rFonts w:ascii="Arial" w:hAnsi="Arial" w:cs="Arial"/>
      <w:b/>
      <w:color w:val="0070C0"/>
    </w:rPr>
  </w:style>
  <w:style w:type="character" w:customStyle="1" w:styleId="Kop3Char">
    <w:name w:val="Kop 3 Char"/>
    <w:basedOn w:val="Standaardalinea-lettertype"/>
    <w:link w:val="Kop3"/>
    <w:rsid w:val="00C2764C"/>
    <w:rPr>
      <w:rFonts w:ascii="Helvetica" w:hAnsi="Helvetica" w:cs="Arial"/>
      <w:b/>
      <w:color w:val="0070C0"/>
      <w:sz w:val="24"/>
      <w:szCs w:val="24"/>
      <w:lang w:eastAsia="en-US"/>
    </w:rPr>
  </w:style>
  <w:style w:type="paragraph" w:customStyle="1" w:styleId="KOP14pt">
    <w:name w:val="KOP 14pt"/>
    <w:basedOn w:val="Standaard"/>
    <w:uiPriority w:val="99"/>
    <w:rsid w:val="0001429E"/>
    <w:pPr>
      <w:shd w:val="clear" w:color="auto" w:fill="FFFFFF"/>
      <w:autoSpaceDE w:val="0"/>
      <w:autoSpaceDN w:val="0"/>
      <w:adjustRightInd w:val="0"/>
      <w:spacing w:line="280" w:lineRule="atLeast"/>
    </w:pPr>
    <w:rPr>
      <w:rFonts w:eastAsiaTheme="minorHAnsi"/>
      <w:b/>
      <w:bCs/>
      <w:color w:val="000000"/>
      <w:sz w:val="24"/>
      <w:szCs w:val="24"/>
      <w:lang w:eastAsia="en-US"/>
    </w:rPr>
  </w:style>
  <w:style w:type="character" w:customStyle="1" w:styleId="None">
    <w:name w:val="None"/>
    <w:rsid w:val="00BB1ECF"/>
  </w:style>
  <w:style w:type="character" w:customStyle="1" w:styleId="markedcontent">
    <w:name w:val="markedcontent"/>
    <w:basedOn w:val="Standaardalinea-lettertype"/>
    <w:rsid w:val="00B721C3"/>
  </w:style>
  <w:style w:type="paragraph" w:styleId="Geenafstand">
    <w:name w:val="No Spacing"/>
    <w:uiPriority w:val="1"/>
    <w:qFormat/>
    <w:rsid w:val="00B721C3"/>
    <w:rPr>
      <w:rFonts w:ascii="Trebuchet MS" w:eastAsiaTheme="minorHAnsi" w:hAnsi="Trebuchet MS" w:cstheme="minorBidi"/>
      <w:noProof/>
      <w:szCs w:val="22"/>
      <w:lang w:eastAsia="en-US"/>
    </w:rPr>
  </w:style>
  <w:style w:type="character" w:customStyle="1" w:styleId="LijstalineaChar">
    <w:name w:val="Lijstalinea Char"/>
    <w:basedOn w:val="Standaardalinea-lettertype"/>
    <w:link w:val="Lijstalinea"/>
    <w:uiPriority w:val="34"/>
    <w:locked/>
    <w:rsid w:val="0069694C"/>
    <w:rPr>
      <w:rFonts w:ascii="Arial" w:eastAsiaTheme="minorHAnsi" w:hAnsi="Arial" w:cs="Arial"/>
      <w:szCs w:val="22"/>
      <w:lang w:eastAsia="en-US"/>
    </w:rPr>
  </w:style>
  <w:style w:type="paragraph" w:styleId="Revisie">
    <w:name w:val="Revision"/>
    <w:hidden/>
    <w:uiPriority w:val="99"/>
    <w:semiHidden/>
    <w:rsid w:val="0039464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9636">
      <w:bodyDiv w:val="1"/>
      <w:marLeft w:val="0"/>
      <w:marRight w:val="0"/>
      <w:marTop w:val="0"/>
      <w:marBottom w:val="0"/>
      <w:divBdr>
        <w:top w:val="none" w:sz="0" w:space="0" w:color="auto"/>
        <w:left w:val="none" w:sz="0" w:space="0" w:color="auto"/>
        <w:bottom w:val="none" w:sz="0" w:space="0" w:color="auto"/>
        <w:right w:val="none" w:sz="0" w:space="0" w:color="auto"/>
      </w:divBdr>
    </w:div>
    <w:div w:id="21369552">
      <w:bodyDiv w:val="1"/>
      <w:marLeft w:val="0"/>
      <w:marRight w:val="0"/>
      <w:marTop w:val="0"/>
      <w:marBottom w:val="0"/>
      <w:divBdr>
        <w:top w:val="none" w:sz="0" w:space="0" w:color="auto"/>
        <w:left w:val="none" w:sz="0" w:space="0" w:color="auto"/>
        <w:bottom w:val="none" w:sz="0" w:space="0" w:color="auto"/>
        <w:right w:val="none" w:sz="0" w:space="0" w:color="auto"/>
      </w:divBdr>
    </w:div>
    <w:div w:id="67773152">
      <w:bodyDiv w:val="1"/>
      <w:marLeft w:val="0"/>
      <w:marRight w:val="0"/>
      <w:marTop w:val="0"/>
      <w:marBottom w:val="0"/>
      <w:divBdr>
        <w:top w:val="none" w:sz="0" w:space="0" w:color="auto"/>
        <w:left w:val="none" w:sz="0" w:space="0" w:color="auto"/>
        <w:bottom w:val="none" w:sz="0" w:space="0" w:color="auto"/>
        <w:right w:val="none" w:sz="0" w:space="0" w:color="auto"/>
      </w:divBdr>
    </w:div>
    <w:div w:id="74056112">
      <w:bodyDiv w:val="1"/>
      <w:marLeft w:val="0"/>
      <w:marRight w:val="0"/>
      <w:marTop w:val="0"/>
      <w:marBottom w:val="0"/>
      <w:divBdr>
        <w:top w:val="none" w:sz="0" w:space="0" w:color="auto"/>
        <w:left w:val="none" w:sz="0" w:space="0" w:color="auto"/>
        <w:bottom w:val="none" w:sz="0" w:space="0" w:color="auto"/>
        <w:right w:val="none" w:sz="0" w:space="0" w:color="auto"/>
      </w:divBdr>
    </w:div>
    <w:div w:id="96222299">
      <w:bodyDiv w:val="1"/>
      <w:marLeft w:val="0"/>
      <w:marRight w:val="0"/>
      <w:marTop w:val="0"/>
      <w:marBottom w:val="0"/>
      <w:divBdr>
        <w:top w:val="none" w:sz="0" w:space="0" w:color="auto"/>
        <w:left w:val="none" w:sz="0" w:space="0" w:color="auto"/>
        <w:bottom w:val="none" w:sz="0" w:space="0" w:color="auto"/>
        <w:right w:val="none" w:sz="0" w:space="0" w:color="auto"/>
      </w:divBdr>
    </w:div>
    <w:div w:id="100146568">
      <w:bodyDiv w:val="1"/>
      <w:marLeft w:val="0"/>
      <w:marRight w:val="0"/>
      <w:marTop w:val="0"/>
      <w:marBottom w:val="0"/>
      <w:divBdr>
        <w:top w:val="none" w:sz="0" w:space="0" w:color="auto"/>
        <w:left w:val="none" w:sz="0" w:space="0" w:color="auto"/>
        <w:bottom w:val="none" w:sz="0" w:space="0" w:color="auto"/>
        <w:right w:val="none" w:sz="0" w:space="0" w:color="auto"/>
      </w:divBdr>
    </w:div>
    <w:div w:id="100876674">
      <w:bodyDiv w:val="1"/>
      <w:marLeft w:val="0"/>
      <w:marRight w:val="0"/>
      <w:marTop w:val="0"/>
      <w:marBottom w:val="0"/>
      <w:divBdr>
        <w:top w:val="none" w:sz="0" w:space="0" w:color="auto"/>
        <w:left w:val="none" w:sz="0" w:space="0" w:color="auto"/>
        <w:bottom w:val="none" w:sz="0" w:space="0" w:color="auto"/>
        <w:right w:val="none" w:sz="0" w:space="0" w:color="auto"/>
      </w:divBdr>
    </w:div>
    <w:div w:id="108816258">
      <w:bodyDiv w:val="1"/>
      <w:marLeft w:val="0"/>
      <w:marRight w:val="0"/>
      <w:marTop w:val="0"/>
      <w:marBottom w:val="0"/>
      <w:divBdr>
        <w:top w:val="none" w:sz="0" w:space="0" w:color="auto"/>
        <w:left w:val="none" w:sz="0" w:space="0" w:color="auto"/>
        <w:bottom w:val="none" w:sz="0" w:space="0" w:color="auto"/>
        <w:right w:val="none" w:sz="0" w:space="0" w:color="auto"/>
      </w:divBdr>
      <w:divsChild>
        <w:div w:id="211114491">
          <w:marLeft w:val="0"/>
          <w:marRight w:val="0"/>
          <w:marTop w:val="0"/>
          <w:marBottom w:val="0"/>
          <w:divBdr>
            <w:top w:val="none" w:sz="0" w:space="0" w:color="auto"/>
            <w:left w:val="none" w:sz="0" w:space="0" w:color="auto"/>
            <w:bottom w:val="none" w:sz="0" w:space="0" w:color="auto"/>
            <w:right w:val="none" w:sz="0" w:space="0" w:color="auto"/>
          </w:divBdr>
          <w:divsChild>
            <w:div w:id="1197279967">
              <w:marLeft w:val="0"/>
              <w:marRight w:val="0"/>
              <w:marTop w:val="0"/>
              <w:marBottom w:val="0"/>
              <w:divBdr>
                <w:top w:val="none" w:sz="0" w:space="0" w:color="auto"/>
                <w:left w:val="none" w:sz="0" w:space="0" w:color="auto"/>
                <w:bottom w:val="none" w:sz="0" w:space="0" w:color="auto"/>
                <w:right w:val="none" w:sz="0" w:space="0" w:color="auto"/>
              </w:divBdr>
              <w:divsChild>
                <w:div w:id="1983075839">
                  <w:marLeft w:val="0"/>
                  <w:marRight w:val="0"/>
                  <w:marTop w:val="0"/>
                  <w:marBottom w:val="0"/>
                  <w:divBdr>
                    <w:top w:val="none" w:sz="0" w:space="0" w:color="auto"/>
                    <w:left w:val="none" w:sz="0" w:space="0" w:color="auto"/>
                    <w:bottom w:val="none" w:sz="0" w:space="0" w:color="auto"/>
                    <w:right w:val="none" w:sz="0" w:space="0" w:color="auto"/>
                  </w:divBdr>
                  <w:divsChild>
                    <w:div w:id="1764833397">
                      <w:marLeft w:val="0"/>
                      <w:marRight w:val="0"/>
                      <w:marTop w:val="0"/>
                      <w:marBottom w:val="0"/>
                      <w:divBdr>
                        <w:top w:val="none" w:sz="0" w:space="0" w:color="auto"/>
                        <w:left w:val="none" w:sz="0" w:space="0" w:color="auto"/>
                        <w:bottom w:val="none" w:sz="0" w:space="0" w:color="auto"/>
                        <w:right w:val="none" w:sz="0" w:space="0" w:color="auto"/>
                      </w:divBdr>
                      <w:divsChild>
                        <w:div w:id="302541868">
                          <w:marLeft w:val="-225"/>
                          <w:marRight w:val="-225"/>
                          <w:marTop w:val="0"/>
                          <w:marBottom w:val="0"/>
                          <w:divBdr>
                            <w:top w:val="none" w:sz="0" w:space="0" w:color="auto"/>
                            <w:left w:val="none" w:sz="0" w:space="0" w:color="auto"/>
                            <w:bottom w:val="none" w:sz="0" w:space="0" w:color="auto"/>
                            <w:right w:val="none" w:sz="0" w:space="0" w:color="auto"/>
                          </w:divBdr>
                          <w:divsChild>
                            <w:div w:id="974027031">
                              <w:marLeft w:val="0"/>
                              <w:marRight w:val="0"/>
                              <w:marTop w:val="0"/>
                              <w:marBottom w:val="0"/>
                              <w:divBdr>
                                <w:top w:val="none" w:sz="0" w:space="0" w:color="auto"/>
                                <w:left w:val="none" w:sz="0" w:space="0" w:color="auto"/>
                                <w:bottom w:val="none" w:sz="0" w:space="0" w:color="auto"/>
                                <w:right w:val="none" w:sz="0" w:space="0" w:color="auto"/>
                              </w:divBdr>
                              <w:divsChild>
                                <w:div w:id="8677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563">
      <w:bodyDiv w:val="1"/>
      <w:marLeft w:val="0"/>
      <w:marRight w:val="0"/>
      <w:marTop w:val="0"/>
      <w:marBottom w:val="0"/>
      <w:divBdr>
        <w:top w:val="none" w:sz="0" w:space="0" w:color="auto"/>
        <w:left w:val="none" w:sz="0" w:space="0" w:color="auto"/>
        <w:bottom w:val="none" w:sz="0" w:space="0" w:color="auto"/>
        <w:right w:val="none" w:sz="0" w:space="0" w:color="auto"/>
      </w:divBdr>
      <w:divsChild>
        <w:div w:id="702484801">
          <w:marLeft w:val="0"/>
          <w:marRight w:val="0"/>
          <w:marTop w:val="0"/>
          <w:marBottom w:val="0"/>
          <w:divBdr>
            <w:top w:val="single" w:sz="8" w:space="1" w:color="auto"/>
            <w:left w:val="single" w:sz="8" w:space="4" w:color="auto"/>
            <w:bottom w:val="single" w:sz="8" w:space="1" w:color="auto"/>
            <w:right w:val="single" w:sz="8" w:space="4" w:color="auto"/>
          </w:divBdr>
        </w:div>
      </w:divsChild>
    </w:div>
    <w:div w:id="124397846">
      <w:bodyDiv w:val="1"/>
      <w:marLeft w:val="0"/>
      <w:marRight w:val="0"/>
      <w:marTop w:val="0"/>
      <w:marBottom w:val="0"/>
      <w:divBdr>
        <w:top w:val="none" w:sz="0" w:space="0" w:color="auto"/>
        <w:left w:val="none" w:sz="0" w:space="0" w:color="auto"/>
        <w:bottom w:val="none" w:sz="0" w:space="0" w:color="auto"/>
        <w:right w:val="none" w:sz="0" w:space="0" w:color="auto"/>
      </w:divBdr>
    </w:div>
    <w:div w:id="145361055">
      <w:bodyDiv w:val="1"/>
      <w:marLeft w:val="0"/>
      <w:marRight w:val="0"/>
      <w:marTop w:val="0"/>
      <w:marBottom w:val="0"/>
      <w:divBdr>
        <w:top w:val="none" w:sz="0" w:space="0" w:color="auto"/>
        <w:left w:val="none" w:sz="0" w:space="0" w:color="auto"/>
        <w:bottom w:val="none" w:sz="0" w:space="0" w:color="auto"/>
        <w:right w:val="none" w:sz="0" w:space="0" w:color="auto"/>
      </w:divBdr>
      <w:divsChild>
        <w:div w:id="65223403">
          <w:marLeft w:val="0"/>
          <w:marRight w:val="0"/>
          <w:marTop w:val="0"/>
          <w:marBottom w:val="0"/>
          <w:divBdr>
            <w:top w:val="none" w:sz="0" w:space="0" w:color="auto"/>
            <w:left w:val="none" w:sz="0" w:space="0" w:color="auto"/>
            <w:bottom w:val="none" w:sz="0" w:space="0" w:color="auto"/>
            <w:right w:val="none" w:sz="0" w:space="0" w:color="auto"/>
          </w:divBdr>
        </w:div>
        <w:div w:id="119690407">
          <w:marLeft w:val="0"/>
          <w:marRight w:val="0"/>
          <w:marTop w:val="0"/>
          <w:marBottom w:val="0"/>
          <w:divBdr>
            <w:top w:val="none" w:sz="0" w:space="0" w:color="auto"/>
            <w:left w:val="none" w:sz="0" w:space="0" w:color="auto"/>
            <w:bottom w:val="none" w:sz="0" w:space="0" w:color="auto"/>
            <w:right w:val="none" w:sz="0" w:space="0" w:color="auto"/>
          </w:divBdr>
        </w:div>
        <w:div w:id="289239504">
          <w:marLeft w:val="0"/>
          <w:marRight w:val="0"/>
          <w:marTop w:val="0"/>
          <w:marBottom w:val="0"/>
          <w:divBdr>
            <w:top w:val="none" w:sz="0" w:space="0" w:color="auto"/>
            <w:left w:val="none" w:sz="0" w:space="0" w:color="auto"/>
            <w:bottom w:val="none" w:sz="0" w:space="0" w:color="auto"/>
            <w:right w:val="none" w:sz="0" w:space="0" w:color="auto"/>
          </w:divBdr>
        </w:div>
        <w:div w:id="377898169">
          <w:marLeft w:val="0"/>
          <w:marRight w:val="0"/>
          <w:marTop w:val="0"/>
          <w:marBottom w:val="0"/>
          <w:divBdr>
            <w:top w:val="none" w:sz="0" w:space="0" w:color="auto"/>
            <w:left w:val="none" w:sz="0" w:space="0" w:color="auto"/>
            <w:bottom w:val="none" w:sz="0" w:space="0" w:color="auto"/>
            <w:right w:val="none" w:sz="0" w:space="0" w:color="auto"/>
          </w:divBdr>
          <w:divsChild>
            <w:div w:id="1886141048">
              <w:marLeft w:val="0"/>
              <w:marRight w:val="0"/>
              <w:marTop w:val="0"/>
              <w:marBottom w:val="0"/>
              <w:divBdr>
                <w:top w:val="single" w:sz="8" w:space="1" w:color="auto"/>
                <w:left w:val="single" w:sz="8" w:space="4" w:color="auto"/>
                <w:bottom w:val="single" w:sz="8" w:space="1" w:color="auto"/>
                <w:right w:val="single" w:sz="8" w:space="4" w:color="auto"/>
              </w:divBdr>
            </w:div>
          </w:divsChild>
        </w:div>
        <w:div w:id="382874253">
          <w:marLeft w:val="0"/>
          <w:marRight w:val="0"/>
          <w:marTop w:val="0"/>
          <w:marBottom w:val="0"/>
          <w:divBdr>
            <w:top w:val="none" w:sz="0" w:space="0" w:color="auto"/>
            <w:left w:val="none" w:sz="0" w:space="0" w:color="auto"/>
            <w:bottom w:val="none" w:sz="0" w:space="0" w:color="auto"/>
            <w:right w:val="none" w:sz="0" w:space="0" w:color="auto"/>
          </w:divBdr>
        </w:div>
        <w:div w:id="467013484">
          <w:marLeft w:val="0"/>
          <w:marRight w:val="0"/>
          <w:marTop w:val="0"/>
          <w:marBottom w:val="0"/>
          <w:divBdr>
            <w:top w:val="none" w:sz="0" w:space="0" w:color="auto"/>
            <w:left w:val="none" w:sz="0" w:space="0" w:color="auto"/>
            <w:bottom w:val="none" w:sz="0" w:space="0" w:color="auto"/>
            <w:right w:val="none" w:sz="0" w:space="0" w:color="auto"/>
          </w:divBdr>
        </w:div>
        <w:div w:id="524443120">
          <w:marLeft w:val="0"/>
          <w:marRight w:val="0"/>
          <w:marTop w:val="0"/>
          <w:marBottom w:val="0"/>
          <w:divBdr>
            <w:top w:val="none" w:sz="0" w:space="0" w:color="auto"/>
            <w:left w:val="none" w:sz="0" w:space="0" w:color="auto"/>
            <w:bottom w:val="none" w:sz="0" w:space="0" w:color="auto"/>
            <w:right w:val="none" w:sz="0" w:space="0" w:color="auto"/>
          </w:divBdr>
        </w:div>
        <w:div w:id="599676638">
          <w:marLeft w:val="0"/>
          <w:marRight w:val="0"/>
          <w:marTop w:val="0"/>
          <w:marBottom w:val="0"/>
          <w:divBdr>
            <w:top w:val="none" w:sz="0" w:space="0" w:color="auto"/>
            <w:left w:val="none" w:sz="0" w:space="0" w:color="auto"/>
            <w:bottom w:val="none" w:sz="0" w:space="0" w:color="auto"/>
            <w:right w:val="none" w:sz="0" w:space="0" w:color="auto"/>
          </w:divBdr>
        </w:div>
        <w:div w:id="617372382">
          <w:marLeft w:val="0"/>
          <w:marRight w:val="0"/>
          <w:marTop w:val="0"/>
          <w:marBottom w:val="0"/>
          <w:divBdr>
            <w:top w:val="none" w:sz="0" w:space="0" w:color="auto"/>
            <w:left w:val="none" w:sz="0" w:space="0" w:color="auto"/>
            <w:bottom w:val="none" w:sz="0" w:space="0" w:color="auto"/>
            <w:right w:val="none" w:sz="0" w:space="0" w:color="auto"/>
          </w:divBdr>
        </w:div>
        <w:div w:id="777601188">
          <w:marLeft w:val="0"/>
          <w:marRight w:val="0"/>
          <w:marTop w:val="0"/>
          <w:marBottom w:val="0"/>
          <w:divBdr>
            <w:top w:val="none" w:sz="0" w:space="0" w:color="auto"/>
            <w:left w:val="none" w:sz="0" w:space="0" w:color="auto"/>
            <w:bottom w:val="none" w:sz="0" w:space="0" w:color="auto"/>
            <w:right w:val="none" w:sz="0" w:space="0" w:color="auto"/>
          </w:divBdr>
        </w:div>
        <w:div w:id="778794238">
          <w:marLeft w:val="0"/>
          <w:marRight w:val="0"/>
          <w:marTop w:val="0"/>
          <w:marBottom w:val="0"/>
          <w:divBdr>
            <w:top w:val="none" w:sz="0" w:space="0" w:color="auto"/>
            <w:left w:val="none" w:sz="0" w:space="0" w:color="auto"/>
            <w:bottom w:val="none" w:sz="0" w:space="0" w:color="auto"/>
            <w:right w:val="none" w:sz="0" w:space="0" w:color="auto"/>
          </w:divBdr>
        </w:div>
        <w:div w:id="865602316">
          <w:marLeft w:val="0"/>
          <w:marRight w:val="0"/>
          <w:marTop w:val="0"/>
          <w:marBottom w:val="0"/>
          <w:divBdr>
            <w:top w:val="none" w:sz="0" w:space="0" w:color="auto"/>
            <w:left w:val="none" w:sz="0" w:space="0" w:color="auto"/>
            <w:bottom w:val="none" w:sz="0" w:space="0" w:color="auto"/>
            <w:right w:val="none" w:sz="0" w:space="0" w:color="auto"/>
          </w:divBdr>
        </w:div>
        <w:div w:id="1135221252">
          <w:marLeft w:val="0"/>
          <w:marRight w:val="0"/>
          <w:marTop w:val="0"/>
          <w:marBottom w:val="0"/>
          <w:divBdr>
            <w:top w:val="none" w:sz="0" w:space="0" w:color="auto"/>
            <w:left w:val="none" w:sz="0" w:space="0" w:color="auto"/>
            <w:bottom w:val="none" w:sz="0" w:space="0" w:color="auto"/>
            <w:right w:val="none" w:sz="0" w:space="0" w:color="auto"/>
          </w:divBdr>
        </w:div>
        <w:div w:id="1233735404">
          <w:marLeft w:val="0"/>
          <w:marRight w:val="0"/>
          <w:marTop w:val="0"/>
          <w:marBottom w:val="0"/>
          <w:divBdr>
            <w:top w:val="none" w:sz="0" w:space="0" w:color="auto"/>
            <w:left w:val="none" w:sz="0" w:space="0" w:color="auto"/>
            <w:bottom w:val="none" w:sz="0" w:space="0" w:color="auto"/>
            <w:right w:val="none" w:sz="0" w:space="0" w:color="auto"/>
          </w:divBdr>
        </w:div>
        <w:div w:id="1483623133">
          <w:marLeft w:val="0"/>
          <w:marRight w:val="0"/>
          <w:marTop w:val="0"/>
          <w:marBottom w:val="0"/>
          <w:divBdr>
            <w:top w:val="none" w:sz="0" w:space="0" w:color="auto"/>
            <w:left w:val="none" w:sz="0" w:space="0" w:color="auto"/>
            <w:bottom w:val="none" w:sz="0" w:space="0" w:color="auto"/>
            <w:right w:val="none" w:sz="0" w:space="0" w:color="auto"/>
          </w:divBdr>
        </w:div>
        <w:div w:id="1518156875">
          <w:marLeft w:val="0"/>
          <w:marRight w:val="0"/>
          <w:marTop w:val="0"/>
          <w:marBottom w:val="0"/>
          <w:divBdr>
            <w:top w:val="none" w:sz="0" w:space="0" w:color="auto"/>
            <w:left w:val="none" w:sz="0" w:space="0" w:color="auto"/>
            <w:bottom w:val="none" w:sz="0" w:space="0" w:color="auto"/>
            <w:right w:val="none" w:sz="0" w:space="0" w:color="auto"/>
          </w:divBdr>
        </w:div>
        <w:div w:id="1523931477">
          <w:marLeft w:val="0"/>
          <w:marRight w:val="0"/>
          <w:marTop w:val="0"/>
          <w:marBottom w:val="0"/>
          <w:divBdr>
            <w:top w:val="none" w:sz="0" w:space="0" w:color="auto"/>
            <w:left w:val="none" w:sz="0" w:space="0" w:color="auto"/>
            <w:bottom w:val="none" w:sz="0" w:space="0" w:color="auto"/>
            <w:right w:val="none" w:sz="0" w:space="0" w:color="auto"/>
          </w:divBdr>
        </w:div>
        <w:div w:id="1551262138">
          <w:marLeft w:val="0"/>
          <w:marRight w:val="0"/>
          <w:marTop w:val="0"/>
          <w:marBottom w:val="0"/>
          <w:divBdr>
            <w:top w:val="none" w:sz="0" w:space="0" w:color="auto"/>
            <w:left w:val="none" w:sz="0" w:space="0" w:color="auto"/>
            <w:bottom w:val="none" w:sz="0" w:space="0" w:color="auto"/>
            <w:right w:val="none" w:sz="0" w:space="0" w:color="auto"/>
          </w:divBdr>
        </w:div>
        <w:div w:id="1567908801">
          <w:marLeft w:val="0"/>
          <w:marRight w:val="0"/>
          <w:marTop w:val="0"/>
          <w:marBottom w:val="0"/>
          <w:divBdr>
            <w:top w:val="none" w:sz="0" w:space="0" w:color="auto"/>
            <w:left w:val="none" w:sz="0" w:space="0" w:color="auto"/>
            <w:bottom w:val="none" w:sz="0" w:space="0" w:color="auto"/>
            <w:right w:val="none" w:sz="0" w:space="0" w:color="auto"/>
          </w:divBdr>
        </w:div>
        <w:div w:id="1702854416">
          <w:marLeft w:val="0"/>
          <w:marRight w:val="0"/>
          <w:marTop w:val="0"/>
          <w:marBottom w:val="0"/>
          <w:divBdr>
            <w:top w:val="none" w:sz="0" w:space="0" w:color="auto"/>
            <w:left w:val="none" w:sz="0" w:space="0" w:color="auto"/>
            <w:bottom w:val="none" w:sz="0" w:space="0" w:color="auto"/>
            <w:right w:val="none" w:sz="0" w:space="0" w:color="auto"/>
          </w:divBdr>
        </w:div>
        <w:div w:id="1732188625">
          <w:marLeft w:val="0"/>
          <w:marRight w:val="0"/>
          <w:marTop w:val="0"/>
          <w:marBottom w:val="0"/>
          <w:divBdr>
            <w:top w:val="none" w:sz="0" w:space="0" w:color="auto"/>
            <w:left w:val="none" w:sz="0" w:space="0" w:color="auto"/>
            <w:bottom w:val="none" w:sz="0" w:space="0" w:color="auto"/>
            <w:right w:val="none" w:sz="0" w:space="0" w:color="auto"/>
          </w:divBdr>
        </w:div>
        <w:div w:id="1847206766">
          <w:marLeft w:val="0"/>
          <w:marRight w:val="0"/>
          <w:marTop w:val="0"/>
          <w:marBottom w:val="0"/>
          <w:divBdr>
            <w:top w:val="none" w:sz="0" w:space="0" w:color="auto"/>
            <w:left w:val="none" w:sz="0" w:space="0" w:color="auto"/>
            <w:bottom w:val="none" w:sz="0" w:space="0" w:color="auto"/>
            <w:right w:val="none" w:sz="0" w:space="0" w:color="auto"/>
          </w:divBdr>
        </w:div>
        <w:div w:id="1900284705">
          <w:marLeft w:val="0"/>
          <w:marRight w:val="0"/>
          <w:marTop w:val="0"/>
          <w:marBottom w:val="0"/>
          <w:divBdr>
            <w:top w:val="none" w:sz="0" w:space="0" w:color="auto"/>
            <w:left w:val="none" w:sz="0" w:space="0" w:color="auto"/>
            <w:bottom w:val="none" w:sz="0" w:space="0" w:color="auto"/>
            <w:right w:val="none" w:sz="0" w:space="0" w:color="auto"/>
          </w:divBdr>
        </w:div>
        <w:div w:id="2139257874">
          <w:marLeft w:val="0"/>
          <w:marRight w:val="0"/>
          <w:marTop w:val="0"/>
          <w:marBottom w:val="0"/>
          <w:divBdr>
            <w:top w:val="none" w:sz="0" w:space="0" w:color="auto"/>
            <w:left w:val="none" w:sz="0" w:space="0" w:color="auto"/>
            <w:bottom w:val="none" w:sz="0" w:space="0" w:color="auto"/>
            <w:right w:val="none" w:sz="0" w:space="0" w:color="auto"/>
          </w:divBdr>
        </w:div>
      </w:divsChild>
    </w:div>
    <w:div w:id="159657425">
      <w:bodyDiv w:val="1"/>
      <w:marLeft w:val="0"/>
      <w:marRight w:val="0"/>
      <w:marTop w:val="0"/>
      <w:marBottom w:val="0"/>
      <w:divBdr>
        <w:top w:val="none" w:sz="0" w:space="0" w:color="auto"/>
        <w:left w:val="none" w:sz="0" w:space="0" w:color="auto"/>
        <w:bottom w:val="none" w:sz="0" w:space="0" w:color="auto"/>
        <w:right w:val="none" w:sz="0" w:space="0" w:color="auto"/>
      </w:divBdr>
      <w:divsChild>
        <w:div w:id="396561249">
          <w:marLeft w:val="0"/>
          <w:marRight w:val="0"/>
          <w:marTop w:val="0"/>
          <w:marBottom w:val="0"/>
          <w:divBdr>
            <w:top w:val="none" w:sz="0" w:space="0" w:color="auto"/>
            <w:left w:val="none" w:sz="0" w:space="0" w:color="auto"/>
            <w:bottom w:val="none" w:sz="0" w:space="0" w:color="auto"/>
            <w:right w:val="none" w:sz="0" w:space="0" w:color="auto"/>
          </w:divBdr>
          <w:divsChild>
            <w:div w:id="63458237">
              <w:marLeft w:val="0"/>
              <w:marRight w:val="0"/>
              <w:marTop w:val="0"/>
              <w:marBottom w:val="0"/>
              <w:divBdr>
                <w:top w:val="none" w:sz="0" w:space="0" w:color="auto"/>
                <w:left w:val="none" w:sz="0" w:space="0" w:color="auto"/>
                <w:bottom w:val="none" w:sz="0" w:space="0" w:color="auto"/>
                <w:right w:val="none" w:sz="0" w:space="0" w:color="auto"/>
              </w:divBdr>
            </w:div>
            <w:div w:id="1119879268">
              <w:marLeft w:val="0"/>
              <w:marRight w:val="0"/>
              <w:marTop w:val="0"/>
              <w:marBottom w:val="0"/>
              <w:divBdr>
                <w:top w:val="none" w:sz="0" w:space="0" w:color="auto"/>
                <w:left w:val="none" w:sz="0" w:space="0" w:color="auto"/>
                <w:bottom w:val="none" w:sz="0" w:space="0" w:color="auto"/>
                <w:right w:val="none" w:sz="0" w:space="0" w:color="auto"/>
              </w:divBdr>
            </w:div>
            <w:div w:id="21252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0786">
      <w:bodyDiv w:val="1"/>
      <w:marLeft w:val="0"/>
      <w:marRight w:val="0"/>
      <w:marTop w:val="0"/>
      <w:marBottom w:val="0"/>
      <w:divBdr>
        <w:top w:val="none" w:sz="0" w:space="0" w:color="auto"/>
        <w:left w:val="none" w:sz="0" w:space="0" w:color="auto"/>
        <w:bottom w:val="none" w:sz="0" w:space="0" w:color="auto"/>
        <w:right w:val="none" w:sz="0" w:space="0" w:color="auto"/>
      </w:divBdr>
      <w:divsChild>
        <w:div w:id="1039818005">
          <w:marLeft w:val="0"/>
          <w:marRight w:val="0"/>
          <w:marTop w:val="0"/>
          <w:marBottom w:val="0"/>
          <w:divBdr>
            <w:top w:val="none" w:sz="0" w:space="0" w:color="auto"/>
            <w:left w:val="none" w:sz="0" w:space="0" w:color="auto"/>
            <w:bottom w:val="none" w:sz="0" w:space="0" w:color="auto"/>
            <w:right w:val="none" w:sz="0" w:space="0" w:color="auto"/>
          </w:divBdr>
        </w:div>
      </w:divsChild>
    </w:div>
    <w:div w:id="191000713">
      <w:bodyDiv w:val="1"/>
      <w:marLeft w:val="0"/>
      <w:marRight w:val="0"/>
      <w:marTop w:val="0"/>
      <w:marBottom w:val="0"/>
      <w:divBdr>
        <w:top w:val="none" w:sz="0" w:space="0" w:color="auto"/>
        <w:left w:val="none" w:sz="0" w:space="0" w:color="auto"/>
        <w:bottom w:val="none" w:sz="0" w:space="0" w:color="auto"/>
        <w:right w:val="none" w:sz="0" w:space="0" w:color="auto"/>
      </w:divBdr>
    </w:div>
    <w:div w:id="193272271">
      <w:bodyDiv w:val="1"/>
      <w:marLeft w:val="0"/>
      <w:marRight w:val="0"/>
      <w:marTop w:val="0"/>
      <w:marBottom w:val="0"/>
      <w:divBdr>
        <w:top w:val="none" w:sz="0" w:space="0" w:color="auto"/>
        <w:left w:val="none" w:sz="0" w:space="0" w:color="auto"/>
        <w:bottom w:val="none" w:sz="0" w:space="0" w:color="auto"/>
        <w:right w:val="none" w:sz="0" w:space="0" w:color="auto"/>
      </w:divBdr>
      <w:divsChild>
        <w:div w:id="624431689">
          <w:marLeft w:val="0"/>
          <w:marRight w:val="0"/>
          <w:marTop w:val="0"/>
          <w:marBottom w:val="0"/>
          <w:divBdr>
            <w:top w:val="none" w:sz="0" w:space="0" w:color="auto"/>
            <w:left w:val="none" w:sz="0" w:space="0" w:color="auto"/>
            <w:bottom w:val="none" w:sz="0" w:space="0" w:color="auto"/>
            <w:right w:val="none" w:sz="0" w:space="0" w:color="auto"/>
          </w:divBdr>
          <w:divsChild>
            <w:div w:id="2103138958">
              <w:marLeft w:val="0"/>
              <w:marRight w:val="0"/>
              <w:marTop w:val="0"/>
              <w:marBottom w:val="0"/>
              <w:divBdr>
                <w:top w:val="none" w:sz="0" w:space="0" w:color="auto"/>
                <w:left w:val="none" w:sz="0" w:space="0" w:color="auto"/>
                <w:bottom w:val="none" w:sz="0" w:space="0" w:color="auto"/>
                <w:right w:val="none" w:sz="0" w:space="0" w:color="auto"/>
              </w:divBdr>
              <w:divsChild>
                <w:div w:id="683362446">
                  <w:marLeft w:val="0"/>
                  <w:marRight w:val="0"/>
                  <w:marTop w:val="0"/>
                  <w:marBottom w:val="0"/>
                  <w:divBdr>
                    <w:top w:val="none" w:sz="0" w:space="0" w:color="auto"/>
                    <w:left w:val="none" w:sz="0" w:space="0" w:color="auto"/>
                    <w:bottom w:val="none" w:sz="0" w:space="0" w:color="auto"/>
                    <w:right w:val="none" w:sz="0" w:space="0" w:color="auto"/>
                  </w:divBdr>
                  <w:divsChild>
                    <w:div w:id="1063335687">
                      <w:marLeft w:val="0"/>
                      <w:marRight w:val="0"/>
                      <w:marTop w:val="0"/>
                      <w:marBottom w:val="0"/>
                      <w:divBdr>
                        <w:top w:val="none" w:sz="0" w:space="0" w:color="auto"/>
                        <w:left w:val="none" w:sz="0" w:space="0" w:color="auto"/>
                        <w:bottom w:val="none" w:sz="0" w:space="0" w:color="auto"/>
                        <w:right w:val="none" w:sz="0" w:space="0" w:color="auto"/>
                      </w:divBdr>
                      <w:divsChild>
                        <w:div w:id="1310019234">
                          <w:marLeft w:val="-225"/>
                          <w:marRight w:val="-225"/>
                          <w:marTop w:val="0"/>
                          <w:marBottom w:val="0"/>
                          <w:divBdr>
                            <w:top w:val="none" w:sz="0" w:space="0" w:color="auto"/>
                            <w:left w:val="none" w:sz="0" w:space="0" w:color="auto"/>
                            <w:bottom w:val="none" w:sz="0" w:space="0" w:color="auto"/>
                            <w:right w:val="none" w:sz="0" w:space="0" w:color="auto"/>
                          </w:divBdr>
                          <w:divsChild>
                            <w:div w:id="2006205910">
                              <w:marLeft w:val="0"/>
                              <w:marRight w:val="0"/>
                              <w:marTop w:val="0"/>
                              <w:marBottom w:val="0"/>
                              <w:divBdr>
                                <w:top w:val="none" w:sz="0" w:space="0" w:color="auto"/>
                                <w:left w:val="none" w:sz="0" w:space="0" w:color="auto"/>
                                <w:bottom w:val="none" w:sz="0" w:space="0" w:color="auto"/>
                                <w:right w:val="none" w:sz="0" w:space="0" w:color="auto"/>
                              </w:divBdr>
                              <w:divsChild>
                                <w:div w:id="20440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5706">
      <w:bodyDiv w:val="1"/>
      <w:marLeft w:val="0"/>
      <w:marRight w:val="0"/>
      <w:marTop w:val="0"/>
      <w:marBottom w:val="0"/>
      <w:divBdr>
        <w:top w:val="none" w:sz="0" w:space="0" w:color="auto"/>
        <w:left w:val="none" w:sz="0" w:space="0" w:color="auto"/>
        <w:bottom w:val="none" w:sz="0" w:space="0" w:color="auto"/>
        <w:right w:val="none" w:sz="0" w:space="0" w:color="auto"/>
      </w:divBdr>
    </w:div>
    <w:div w:id="201862703">
      <w:bodyDiv w:val="1"/>
      <w:marLeft w:val="0"/>
      <w:marRight w:val="0"/>
      <w:marTop w:val="0"/>
      <w:marBottom w:val="0"/>
      <w:divBdr>
        <w:top w:val="none" w:sz="0" w:space="0" w:color="auto"/>
        <w:left w:val="none" w:sz="0" w:space="0" w:color="auto"/>
        <w:bottom w:val="none" w:sz="0" w:space="0" w:color="auto"/>
        <w:right w:val="none" w:sz="0" w:space="0" w:color="auto"/>
      </w:divBdr>
    </w:div>
    <w:div w:id="223226292">
      <w:bodyDiv w:val="1"/>
      <w:marLeft w:val="0"/>
      <w:marRight w:val="0"/>
      <w:marTop w:val="0"/>
      <w:marBottom w:val="0"/>
      <w:divBdr>
        <w:top w:val="none" w:sz="0" w:space="0" w:color="auto"/>
        <w:left w:val="none" w:sz="0" w:space="0" w:color="auto"/>
        <w:bottom w:val="none" w:sz="0" w:space="0" w:color="auto"/>
        <w:right w:val="none" w:sz="0" w:space="0" w:color="auto"/>
      </w:divBdr>
    </w:div>
    <w:div w:id="223368623">
      <w:bodyDiv w:val="1"/>
      <w:marLeft w:val="0"/>
      <w:marRight w:val="0"/>
      <w:marTop w:val="0"/>
      <w:marBottom w:val="0"/>
      <w:divBdr>
        <w:top w:val="none" w:sz="0" w:space="0" w:color="auto"/>
        <w:left w:val="none" w:sz="0" w:space="0" w:color="auto"/>
        <w:bottom w:val="none" w:sz="0" w:space="0" w:color="auto"/>
        <w:right w:val="none" w:sz="0" w:space="0" w:color="auto"/>
      </w:divBdr>
    </w:div>
    <w:div w:id="232550695">
      <w:bodyDiv w:val="1"/>
      <w:marLeft w:val="0"/>
      <w:marRight w:val="0"/>
      <w:marTop w:val="0"/>
      <w:marBottom w:val="0"/>
      <w:divBdr>
        <w:top w:val="none" w:sz="0" w:space="0" w:color="auto"/>
        <w:left w:val="none" w:sz="0" w:space="0" w:color="auto"/>
        <w:bottom w:val="none" w:sz="0" w:space="0" w:color="auto"/>
        <w:right w:val="none" w:sz="0" w:space="0" w:color="auto"/>
      </w:divBdr>
    </w:div>
    <w:div w:id="240911305">
      <w:bodyDiv w:val="1"/>
      <w:marLeft w:val="0"/>
      <w:marRight w:val="0"/>
      <w:marTop w:val="0"/>
      <w:marBottom w:val="0"/>
      <w:divBdr>
        <w:top w:val="none" w:sz="0" w:space="0" w:color="auto"/>
        <w:left w:val="none" w:sz="0" w:space="0" w:color="auto"/>
        <w:bottom w:val="none" w:sz="0" w:space="0" w:color="auto"/>
        <w:right w:val="none" w:sz="0" w:space="0" w:color="auto"/>
      </w:divBdr>
    </w:div>
    <w:div w:id="242301304">
      <w:bodyDiv w:val="1"/>
      <w:marLeft w:val="0"/>
      <w:marRight w:val="0"/>
      <w:marTop w:val="0"/>
      <w:marBottom w:val="0"/>
      <w:divBdr>
        <w:top w:val="none" w:sz="0" w:space="0" w:color="auto"/>
        <w:left w:val="none" w:sz="0" w:space="0" w:color="auto"/>
        <w:bottom w:val="none" w:sz="0" w:space="0" w:color="auto"/>
        <w:right w:val="none" w:sz="0" w:space="0" w:color="auto"/>
      </w:divBdr>
    </w:div>
    <w:div w:id="245916505">
      <w:bodyDiv w:val="1"/>
      <w:marLeft w:val="0"/>
      <w:marRight w:val="0"/>
      <w:marTop w:val="0"/>
      <w:marBottom w:val="0"/>
      <w:divBdr>
        <w:top w:val="none" w:sz="0" w:space="0" w:color="auto"/>
        <w:left w:val="none" w:sz="0" w:space="0" w:color="auto"/>
        <w:bottom w:val="none" w:sz="0" w:space="0" w:color="auto"/>
        <w:right w:val="none" w:sz="0" w:space="0" w:color="auto"/>
      </w:divBdr>
    </w:div>
    <w:div w:id="264659875">
      <w:bodyDiv w:val="1"/>
      <w:marLeft w:val="0"/>
      <w:marRight w:val="0"/>
      <w:marTop w:val="0"/>
      <w:marBottom w:val="0"/>
      <w:divBdr>
        <w:top w:val="none" w:sz="0" w:space="0" w:color="auto"/>
        <w:left w:val="none" w:sz="0" w:space="0" w:color="auto"/>
        <w:bottom w:val="none" w:sz="0" w:space="0" w:color="auto"/>
        <w:right w:val="none" w:sz="0" w:space="0" w:color="auto"/>
      </w:divBdr>
      <w:divsChild>
        <w:div w:id="624390953">
          <w:marLeft w:val="0"/>
          <w:marRight w:val="0"/>
          <w:marTop w:val="0"/>
          <w:marBottom w:val="0"/>
          <w:divBdr>
            <w:top w:val="none" w:sz="0" w:space="0" w:color="auto"/>
            <w:left w:val="none" w:sz="0" w:space="0" w:color="auto"/>
            <w:bottom w:val="none" w:sz="0" w:space="0" w:color="auto"/>
            <w:right w:val="none" w:sz="0" w:space="0" w:color="auto"/>
          </w:divBdr>
          <w:divsChild>
            <w:div w:id="1569069012">
              <w:marLeft w:val="0"/>
              <w:marRight w:val="0"/>
              <w:marTop w:val="0"/>
              <w:marBottom w:val="0"/>
              <w:divBdr>
                <w:top w:val="none" w:sz="0" w:space="0" w:color="auto"/>
                <w:left w:val="none" w:sz="0" w:space="0" w:color="auto"/>
                <w:bottom w:val="none" w:sz="0" w:space="0" w:color="auto"/>
                <w:right w:val="none" w:sz="0" w:space="0" w:color="auto"/>
              </w:divBdr>
              <w:divsChild>
                <w:div w:id="18468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9488">
      <w:bodyDiv w:val="1"/>
      <w:marLeft w:val="0"/>
      <w:marRight w:val="0"/>
      <w:marTop w:val="0"/>
      <w:marBottom w:val="0"/>
      <w:divBdr>
        <w:top w:val="none" w:sz="0" w:space="0" w:color="auto"/>
        <w:left w:val="none" w:sz="0" w:space="0" w:color="auto"/>
        <w:bottom w:val="none" w:sz="0" w:space="0" w:color="auto"/>
        <w:right w:val="none" w:sz="0" w:space="0" w:color="auto"/>
      </w:divBdr>
    </w:div>
    <w:div w:id="280765407">
      <w:bodyDiv w:val="1"/>
      <w:marLeft w:val="0"/>
      <w:marRight w:val="0"/>
      <w:marTop w:val="0"/>
      <w:marBottom w:val="0"/>
      <w:divBdr>
        <w:top w:val="none" w:sz="0" w:space="0" w:color="auto"/>
        <w:left w:val="none" w:sz="0" w:space="0" w:color="auto"/>
        <w:bottom w:val="none" w:sz="0" w:space="0" w:color="auto"/>
        <w:right w:val="none" w:sz="0" w:space="0" w:color="auto"/>
      </w:divBdr>
    </w:div>
    <w:div w:id="311057923">
      <w:bodyDiv w:val="1"/>
      <w:marLeft w:val="0"/>
      <w:marRight w:val="0"/>
      <w:marTop w:val="0"/>
      <w:marBottom w:val="0"/>
      <w:divBdr>
        <w:top w:val="none" w:sz="0" w:space="0" w:color="auto"/>
        <w:left w:val="none" w:sz="0" w:space="0" w:color="auto"/>
        <w:bottom w:val="none" w:sz="0" w:space="0" w:color="auto"/>
        <w:right w:val="none" w:sz="0" w:space="0" w:color="auto"/>
      </w:divBdr>
    </w:div>
    <w:div w:id="313028426">
      <w:bodyDiv w:val="1"/>
      <w:marLeft w:val="0"/>
      <w:marRight w:val="0"/>
      <w:marTop w:val="0"/>
      <w:marBottom w:val="0"/>
      <w:divBdr>
        <w:top w:val="none" w:sz="0" w:space="0" w:color="auto"/>
        <w:left w:val="none" w:sz="0" w:space="0" w:color="auto"/>
        <w:bottom w:val="none" w:sz="0" w:space="0" w:color="auto"/>
        <w:right w:val="none" w:sz="0" w:space="0" w:color="auto"/>
      </w:divBdr>
    </w:div>
    <w:div w:id="313145929">
      <w:bodyDiv w:val="1"/>
      <w:marLeft w:val="0"/>
      <w:marRight w:val="0"/>
      <w:marTop w:val="0"/>
      <w:marBottom w:val="0"/>
      <w:divBdr>
        <w:top w:val="none" w:sz="0" w:space="0" w:color="auto"/>
        <w:left w:val="none" w:sz="0" w:space="0" w:color="auto"/>
        <w:bottom w:val="none" w:sz="0" w:space="0" w:color="auto"/>
        <w:right w:val="none" w:sz="0" w:space="0" w:color="auto"/>
      </w:divBdr>
      <w:divsChild>
        <w:div w:id="461964340">
          <w:marLeft w:val="0"/>
          <w:marRight w:val="0"/>
          <w:marTop w:val="0"/>
          <w:marBottom w:val="0"/>
          <w:divBdr>
            <w:top w:val="none" w:sz="0" w:space="0" w:color="auto"/>
            <w:left w:val="none" w:sz="0" w:space="0" w:color="auto"/>
            <w:bottom w:val="none" w:sz="0" w:space="0" w:color="auto"/>
            <w:right w:val="none" w:sz="0" w:space="0" w:color="auto"/>
          </w:divBdr>
        </w:div>
        <w:div w:id="758134245">
          <w:marLeft w:val="0"/>
          <w:marRight w:val="0"/>
          <w:marTop w:val="0"/>
          <w:marBottom w:val="0"/>
          <w:divBdr>
            <w:top w:val="none" w:sz="0" w:space="0" w:color="auto"/>
            <w:left w:val="none" w:sz="0" w:space="0" w:color="auto"/>
            <w:bottom w:val="none" w:sz="0" w:space="0" w:color="auto"/>
            <w:right w:val="none" w:sz="0" w:space="0" w:color="auto"/>
          </w:divBdr>
        </w:div>
        <w:div w:id="1133794354">
          <w:marLeft w:val="0"/>
          <w:marRight w:val="0"/>
          <w:marTop w:val="0"/>
          <w:marBottom w:val="0"/>
          <w:divBdr>
            <w:top w:val="none" w:sz="0" w:space="0" w:color="auto"/>
            <w:left w:val="none" w:sz="0" w:space="0" w:color="auto"/>
            <w:bottom w:val="none" w:sz="0" w:space="0" w:color="auto"/>
            <w:right w:val="none" w:sz="0" w:space="0" w:color="auto"/>
          </w:divBdr>
        </w:div>
        <w:div w:id="1249996693">
          <w:marLeft w:val="0"/>
          <w:marRight w:val="0"/>
          <w:marTop w:val="0"/>
          <w:marBottom w:val="0"/>
          <w:divBdr>
            <w:top w:val="none" w:sz="0" w:space="0" w:color="auto"/>
            <w:left w:val="none" w:sz="0" w:space="0" w:color="auto"/>
            <w:bottom w:val="none" w:sz="0" w:space="0" w:color="auto"/>
            <w:right w:val="none" w:sz="0" w:space="0" w:color="auto"/>
          </w:divBdr>
        </w:div>
      </w:divsChild>
    </w:div>
    <w:div w:id="340157372">
      <w:bodyDiv w:val="1"/>
      <w:marLeft w:val="0"/>
      <w:marRight w:val="0"/>
      <w:marTop w:val="0"/>
      <w:marBottom w:val="0"/>
      <w:divBdr>
        <w:top w:val="none" w:sz="0" w:space="0" w:color="auto"/>
        <w:left w:val="none" w:sz="0" w:space="0" w:color="auto"/>
        <w:bottom w:val="none" w:sz="0" w:space="0" w:color="auto"/>
        <w:right w:val="none" w:sz="0" w:space="0" w:color="auto"/>
      </w:divBdr>
    </w:div>
    <w:div w:id="353271554">
      <w:bodyDiv w:val="1"/>
      <w:marLeft w:val="0"/>
      <w:marRight w:val="0"/>
      <w:marTop w:val="0"/>
      <w:marBottom w:val="0"/>
      <w:divBdr>
        <w:top w:val="none" w:sz="0" w:space="0" w:color="auto"/>
        <w:left w:val="none" w:sz="0" w:space="0" w:color="auto"/>
        <w:bottom w:val="none" w:sz="0" w:space="0" w:color="auto"/>
        <w:right w:val="none" w:sz="0" w:space="0" w:color="auto"/>
      </w:divBdr>
    </w:div>
    <w:div w:id="370351096">
      <w:bodyDiv w:val="1"/>
      <w:marLeft w:val="0"/>
      <w:marRight w:val="0"/>
      <w:marTop w:val="0"/>
      <w:marBottom w:val="0"/>
      <w:divBdr>
        <w:top w:val="none" w:sz="0" w:space="0" w:color="auto"/>
        <w:left w:val="none" w:sz="0" w:space="0" w:color="auto"/>
        <w:bottom w:val="none" w:sz="0" w:space="0" w:color="auto"/>
        <w:right w:val="none" w:sz="0" w:space="0" w:color="auto"/>
      </w:divBdr>
    </w:div>
    <w:div w:id="379747157">
      <w:bodyDiv w:val="1"/>
      <w:marLeft w:val="0"/>
      <w:marRight w:val="0"/>
      <w:marTop w:val="0"/>
      <w:marBottom w:val="0"/>
      <w:divBdr>
        <w:top w:val="none" w:sz="0" w:space="0" w:color="auto"/>
        <w:left w:val="none" w:sz="0" w:space="0" w:color="auto"/>
        <w:bottom w:val="none" w:sz="0" w:space="0" w:color="auto"/>
        <w:right w:val="none" w:sz="0" w:space="0" w:color="auto"/>
      </w:divBdr>
      <w:divsChild>
        <w:div w:id="834076756">
          <w:marLeft w:val="0"/>
          <w:marRight w:val="0"/>
          <w:marTop w:val="0"/>
          <w:marBottom w:val="0"/>
          <w:divBdr>
            <w:top w:val="none" w:sz="0" w:space="0" w:color="auto"/>
            <w:left w:val="none" w:sz="0" w:space="0" w:color="auto"/>
            <w:bottom w:val="none" w:sz="0" w:space="0" w:color="auto"/>
            <w:right w:val="none" w:sz="0" w:space="0" w:color="auto"/>
          </w:divBdr>
        </w:div>
      </w:divsChild>
    </w:div>
    <w:div w:id="422261139">
      <w:bodyDiv w:val="1"/>
      <w:marLeft w:val="0"/>
      <w:marRight w:val="0"/>
      <w:marTop w:val="0"/>
      <w:marBottom w:val="0"/>
      <w:divBdr>
        <w:top w:val="none" w:sz="0" w:space="0" w:color="auto"/>
        <w:left w:val="none" w:sz="0" w:space="0" w:color="auto"/>
        <w:bottom w:val="none" w:sz="0" w:space="0" w:color="auto"/>
        <w:right w:val="none" w:sz="0" w:space="0" w:color="auto"/>
      </w:divBdr>
    </w:div>
    <w:div w:id="440145869">
      <w:bodyDiv w:val="1"/>
      <w:marLeft w:val="0"/>
      <w:marRight w:val="0"/>
      <w:marTop w:val="0"/>
      <w:marBottom w:val="0"/>
      <w:divBdr>
        <w:top w:val="none" w:sz="0" w:space="0" w:color="auto"/>
        <w:left w:val="none" w:sz="0" w:space="0" w:color="auto"/>
        <w:bottom w:val="none" w:sz="0" w:space="0" w:color="auto"/>
        <w:right w:val="none" w:sz="0" w:space="0" w:color="auto"/>
      </w:divBdr>
    </w:div>
    <w:div w:id="442723773">
      <w:bodyDiv w:val="1"/>
      <w:marLeft w:val="0"/>
      <w:marRight w:val="0"/>
      <w:marTop w:val="0"/>
      <w:marBottom w:val="0"/>
      <w:divBdr>
        <w:top w:val="none" w:sz="0" w:space="0" w:color="auto"/>
        <w:left w:val="none" w:sz="0" w:space="0" w:color="auto"/>
        <w:bottom w:val="none" w:sz="0" w:space="0" w:color="auto"/>
        <w:right w:val="none" w:sz="0" w:space="0" w:color="auto"/>
      </w:divBdr>
      <w:divsChild>
        <w:div w:id="1473517920">
          <w:marLeft w:val="0"/>
          <w:marRight w:val="0"/>
          <w:marTop w:val="0"/>
          <w:marBottom w:val="0"/>
          <w:divBdr>
            <w:top w:val="none" w:sz="0" w:space="0" w:color="auto"/>
            <w:left w:val="none" w:sz="0" w:space="0" w:color="auto"/>
            <w:bottom w:val="none" w:sz="0" w:space="0" w:color="auto"/>
            <w:right w:val="none" w:sz="0" w:space="0" w:color="auto"/>
          </w:divBdr>
          <w:divsChild>
            <w:div w:id="91975370">
              <w:marLeft w:val="0"/>
              <w:marRight w:val="0"/>
              <w:marTop w:val="0"/>
              <w:marBottom w:val="100"/>
              <w:divBdr>
                <w:top w:val="none" w:sz="0" w:space="0" w:color="auto"/>
                <w:left w:val="none" w:sz="0" w:space="0" w:color="auto"/>
                <w:bottom w:val="none" w:sz="0" w:space="0" w:color="auto"/>
                <w:right w:val="none" w:sz="0" w:space="0" w:color="auto"/>
              </w:divBdr>
              <w:divsChild>
                <w:div w:id="1609268476">
                  <w:marLeft w:val="150"/>
                  <w:marRight w:val="0"/>
                  <w:marTop w:val="0"/>
                  <w:marBottom w:val="0"/>
                  <w:divBdr>
                    <w:top w:val="none" w:sz="0" w:space="0" w:color="auto"/>
                    <w:left w:val="none" w:sz="0" w:space="0" w:color="auto"/>
                    <w:bottom w:val="none" w:sz="0" w:space="0" w:color="auto"/>
                    <w:right w:val="none" w:sz="0" w:space="0" w:color="auto"/>
                  </w:divBdr>
                  <w:divsChild>
                    <w:div w:id="854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2336">
      <w:bodyDiv w:val="1"/>
      <w:marLeft w:val="0"/>
      <w:marRight w:val="0"/>
      <w:marTop w:val="0"/>
      <w:marBottom w:val="0"/>
      <w:divBdr>
        <w:top w:val="none" w:sz="0" w:space="0" w:color="auto"/>
        <w:left w:val="none" w:sz="0" w:space="0" w:color="auto"/>
        <w:bottom w:val="none" w:sz="0" w:space="0" w:color="auto"/>
        <w:right w:val="none" w:sz="0" w:space="0" w:color="auto"/>
      </w:divBdr>
    </w:div>
    <w:div w:id="498816495">
      <w:bodyDiv w:val="1"/>
      <w:marLeft w:val="0"/>
      <w:marRight w:val="0"/>
      <w:marTop w:val="0"/>
      <w:marBottom w:val="0"/>
      <w:divBdr>
        <w:top w:val="none" w:sz="0" w:space="0" w:color="auto"/>
        <w:left w:val="none" w:sz="0" w:space="0" w:color="auto"/>
        <w:bottom w:val="none" w:sz="0" w:space="0" w:color="auto"/>
        <w:right w:val="none" w:sz="0" w:space="0" w:color="auto"/>
      </w:divBdr>
    </w:div>
    <w:div w:id="499545993">
      <w:bodyDiv w:val="1"/>
      <w:marLeft w:val="0"/>
      <w:marRight w:val="0"/>
      <w:marTop w:val="0"/>
      <w:marBottom w:val="0"/>
      <w:divBdr>
        <w:top w:val="none" w:sz="0" w:space="0" w:color="auto"/>
        <w:left w:val="none" w:sz="0" w:space="0" w:color="auto"/>
        <w:bottom w:val="none" w:sz="0" w:space="0" w:color="auto"/>
        <w:right w:val="none" w:sz="0" w:space="0" w:color="auto"/>
      </w:divBdr>
      <w:divsChild>
        <w:div w:id="339283989">
          <w:marLeft w:val="0"/>
          <w:marRight w:val="0"/>
          <w:marTop w:val="0"/>
          <w:marBottom w:val="0"/>
          <w:divBdr>
            <w:top w:val="none" w:sz="0" w:space="0" w:color="auto"/>
            <w:left w:val="none" w:sz="0" w:space="0" w:color="auto"/>
            <w:bottom w:val="none" w:sz="0" w:space="0" w:color="auto"/>
            <w:right w:val="none" w:sz="0" w:space="0" w:color="auto"/>
          </w:divBdr>
        </w:div>
        <w:div w:id="358892376">
          <w:marLeft w:val="0"/>
          <w:marRight w:val="0"/>
          <w:marTop w:val="0"/>
          <w:marBottom w:val="0"/>
          <w:divBdr>
            <w:top w:val="none" w:sz="0" w:space="0" w:color="auto"/>
            <w:left w:val="none" w:sz="0" w:space="0" w:color="auto"/>
            <w:bottom w:val="none" w:sz="0" w:space="0" w:color="auto"/>
            <w:right w:val="none" w:sz="0" w:space="0" w:color="auto"/>
          </w:divBdr>
        </w:div>
        <w:div w:id="416901103">
          <w:marLeft w:val="0"/>
          <w:marRight w:val="0"/>
          <w:marTop w:val="0"/>
          <w:marBottom w:val="0"/>
          <w:divBdr>
            <w:top w:val="none" w:sz="0" w:space="0" w:color="auto"/>
            <w:left w:val="none" w:sz="0" w:space="0" w:color="auto"/>
            <w:bottom w:val="none" w:sz="0" w:space="0" w:color="auto"/>
            <w:right w:val="none" w:sz="0" w:space="0" w:color="auto"/>
          </w:divBdr>
        </w:div>
        <w:div w:id="496120234">
          <w:marLeft w:val="0"/>
          <w:marRight w:val="0"/>
          <w:marTop w:val="0"/>
          <w:marBottom w:val="0"/>
          <w:divBdr>
            <w:top w:val="none" w:sz="0" w:space="0" w:color="auto"/>
            <w:left w:val="none" w:sz="0" w:space="0" w:color="auto"/>
            <w:bottom w:val="none" w:sz="0" w:space="0" w:color="auto"/>
            <w:right w:val="none" w:sz="0" w:space="0" w:color="auto"/>
          </w:divBdr>
        </w:div>
        <w:div w:id="673920306">
          <w:marLeft w:val="0"/>
          <w:marRight w:val="0"/>
          <w:marTop w:val="0"/>
          <w:marBottom w:val="0"/>
          <w:divBdr>
            <w:top w:val="none" w:sz="0" w:space="0" w:color="auto"/>
            <w:left w:val="none" w:sz="0" w:space="0" w:color="auto"/>
            <w:bottom w:val="none" w:sz="0" w:space="0" w:color="auto"/>
            <w:right w:val="none" w:sz="0" w:space="0" w:color="auto"/>
          </w:divBdr>
        </w:div>
        <w:div w:id="686299155">
          <w:marLeft w:val="0"/>
          <w:marRight w:val="0"/>
          <w:marTop w:val="0"/>
          <w:marBottom w:val="0"/>
          <w:divBdr>
            <w:top w:val="none" w:sz="0" w:space="0" w:color="auto"/>
            <w:left w:val="none" w:sz="0" w:space="0" w:color="auto"/>
            <w:bottom w:val="none" w:sz="0" w:space="0" w:color="auto"/>
            <w:right w:val="none" w:sz="0" w:space="0" w:color="auto"/>
          </w:divBdr>
        </w:div>
        <w:div w:id="776171823">
          <w:marLeft w:val="0"/>
          <w:marRight w:val="0"/>
          <w:marTop w:val="0"/>
          <w:marBottom w:val="0"/>
          <w:divBdr>
            <w:top w:val="none" w:sz="0" w:space="0" w:color="auto"/>
            <w:left w:val="none" w:sz="0" w:space="0" w:color="auto"/>
            <w:bottom w:val="none" w:sz="0" w:space="0" w:color="auto"/>
            <w:right w:val="none" w:sz="0" w:space="0" w:color="auto"/>
          </w:divBdr>
        </w:div>
        <w:div w:id="801969836">
          <w:marLeft w:val="0"/>
          <w:marRight w:val="0"/>
          <w:marTop w:val="0"/>
          <w:marBottom w:val="0"/>
          <w:divBdr>
            <w:top w:val="none" w:sz="0" w:space="0" w:color="auto"/>
            <w:left w:val="none" w:sz="0" w:space="0" w:color="auto"/>
            <w:bottom w:val="none" w:sz="0" w:space="0" w:color="auto"/>
            <w:right w:val="none" w:sz="0" w:space="0" w:color="auto"/>
          </w:divBdr>
        </w:div>
        <w:div w:id="848566831">
          <w:marLeft w:val="0"/>
          <w:marRight w:val="0"/>
          <w:marTop w:val="0"/>
          <w:marBottom w:val="0"/>
          <w:divBdr>
            <w:top w:val="none" w:sz="0" w:space="0" w:color="auto"/>
            <w:left w:val="none" w:sz="0" w:space="0" w:color="auto"/>
            <w:bottom w:val="none" w:sz="0" w:space="0" w:color="auto"/>
            <w:right w:val="none" w:sz="0" w:space="0" w:color="auto"/>
          </w:divBdr>
        </w:div>
        <w:div w:id="1091583318">
          <w:marLeft w:val="0"/>
          <w:marRight w:val="0"/>
          <w:marTop w:val="0"/>
          <w:marBottom w:val="0"/>
          <w:divBdr>
            <w:top w:val="none" w:sz="0" w:space="0" w:color="auto"/>
            <w:left w:val="none" w:sz="0" w:space="0" w:color="auto"/>
            <w:bottom w:val="none" w:sz="0" w:space="0" w:color="auto"/>
            <w:right w:val="none" w:sz="0" w:space="0" w:color="auto"/>
          </w:divBdr>
        </w:div>
        <w:div w:id="1152677514">
          <w:marLeft w:val="0"/>
          <w:marRight w:val="0"/>
          <w:marTop w:val="0"/>
          <w:marBottom w:val="0"/>
          <w:divBdr>
            <w:top w:val="none" w:sz="0" w:space="0" w:color="auto"/>
            <w:left w:val="none" w:sz="0" w:space="0" w:color="auto"/>
            <w:bottom w:val="none" w:sz="0" w:space="0" w:color="auto"/>
            <w:right w:val="none" w:sz="0" w:space="0" w:color="auto"/>
          </w:divBdr>
        </w:div>
        <w:div w:id="1239248078">
          <w:marLeft w:val="0"/>
          <w:marRight w:val="0"/>
          <w:marTop w:val="0"/>
          <w:marBottom w:val="0"/>
          <w:divBdr>
            <w:top w:val="none" w:sz="0" w:space="0" w:color="auto"/>
            <w:left w:val="none" w:sz="0" w:space="0" w:color="auto"/>
            <w:bottom w:val="none" w:sz="0" w:space="0" w:color="auto"/>
            <w:right w:val="none" w:sz="0" w:space="0" w:color="auto"/>
          </w:divBdr>
        </w:div>
        <w:div w:id="1260984724">
          <w:marLeft w:val="0"/>
          <w:marRight w:val="0"/>
          <w:marTop w:val="0"/>
          <w:marBottom w:val="0"/>
          <w:divBdr>
            <w:top w:val="none" w:sz="0" w:space="0" w:color="auto"/>
            <w:left w:val="none" w:sz="0" w:space="0" w:color="auto"/>
            <w:bottom w:val="none" w:sz="0" w:space="0" w:color="auto"/>
            <w:right w:val="none" w:sz="0" w:space="0" w:color="auto"/>
          </w:divBdr>
        </w:div>
        <w:div w:id="1331061324">
          <w:marLeft w:val="0"/>
          <w:marRight w:val="0"/>
          <w:marTop w:val="0"/>
          <w:marBottom w:val="0"/>
          <w:divBdr>
            <w:top w:val="none" w:sz="0" w:space="0" w:color="auto"/>
            <w:left w:val="none" w:sz="0" w:space="0" w:color="auto"/>
            <w:bottom w:val="none" w:sz="0" w:space="0" w:color="auto"/>
            <w:right w:val="none" w:sz="0" w:space="0" w:color="auto"/>
          </w:divBdr>
        </w:div>
        <w:div w:id="1374228570">
          <w:marLeft w:val="0"/>
          <w:marRight w:val="0"/>
          <w:marTop w:val="0"/>
          <w:marBottom w:val="0"/>
          <w:divBdr>
            <w:top w:val="none" w:sz="0" w:space="0" w:color="auto"/>
            <w:left w:val="none" w:sz="0" w:space="0" w:color="auto"/>
            <w:bottom w:val="none" w:sz="0" w:space="0" w:color="auto"/>
            <w:right w:val="none" w:sz="0" w:space="0" w:color="auto"/>
          </w:divBdr>
        </w:div>
        <w:div w:id="1384712929">
          <w:marLeft w:val="0"/>
          <w:marRight w:val="0"/>
          <w:marTop w:val="0"/>
          <w:marBottom w:val="0"/>
          <w:divBdr>
            <w:top w:val="none" w:sz="0" w:space="0" w:color="auto"/>
            <w:left w:val="none" w:sz="0" w:space="0" w:color="auto"/>
            <w:bottom w:val="none" w:sz="0" w:space="0" w:color="auto"/>
            <w:right w:val="none" w:sz="0" w:space="0" w:color="auto"/>
          </w:divBdr>
        </w:div>
        <w:div w:id="1413116784">
          <w:marLeft w:val="0"/>
          <w:marRight w:val="0"/>
          <w:marTop w:val="0"/>
          <w:marBottom w:val="0"/>
          <w:divBdr>
            <w:top w:val="none" w:sz="0" w:space="0" w:color="auto"/>
            <w:left w:val="none" w:sz="0" w:space="0" w:color="auto"/>
            <w:bottom w:val="none" w:sz="0" w:space="0" w:color="auto"/>
            <w:right w:val="none" w:sz="0" w:space="0" w:color="auto"/>
          </w:divBdr>
        </w:div>
        <w:div w:id="1453936344">
          <w:marLeft w:val="0"/>
          <w:marRight w:val="0"/>
          <w:marTop w:val="0"/>
          <w:marBottom w:val="0"/>
          <w:divBdr>
            <w:top w:val="none" w:sz="0" w:space="0" w:color="auto"/>
            <w:left w:val="none" w:sz="0" w:space="0" w:color="auto"/>
            <w:bottom w:val="none" w:sz="0" w:space="0" w:color="auto"/>
            <w:right w:val="none" w:sz="0" w:space="0" w:color="auto"/>
          </w:divBdr>
        </w:div>
        <w:div w:id="1474516563">
          <w:marLeft w:val="0"/>
          <w:marRight w:val="0"/>
          <w:marTop w:val="0"/>
          <w:marBottom w:val="0"/>
          <w:divBdr>
            <w:top w:val="none" w:sz="0" w:space="0" w:color="auto"/>
            <w:left w:val="none" w:sz="0" w:space="0" w:color="auto"/>
            <w:bottom w:val="none" w:sz="0" w:space="0" w:color="auto"/>
            <w:right w:val="none" w:sz="0" w:space="0" w:color="auto"/>
          </w:divBdr>
        </w:div>
        <w:div w:id="1486434216">
          <w:marLeft w:val="0"/>
          <w:marRight w:val="0"/>
          <w:marTop w:val="0"/>
          <w:marBottom w:val="0"/>
          <w:divBdr>
            <w:top w:val="none" w:sz="0" w:space="0" w:color="auto"/>
            <w:left w:val="none" w:sz="0" w:space="0" w:color="auto"/>
            <w:bottom w:val="none" w:sz="0" w:space="0" w:color="auto"/>
            <w:right w:val="none" w:sz="0" w:space="0" w:color="auto"/>
          </w:divBdr>
        </w:div>
        <w:div w:id="1685937085">
          <w:marLeft w:val="0"/>
          <w:marRight w:val="0"/>
          <w:marTop w:val="0"/>
          <w:marBottom w:val="0"/>
          <w:divBdr>
            <w:top w:val="none" w:sz="0" w:space="0" w:color="auto"/>
            <w:left w:val="none" w:sz="0" w:space="0" w:color="auto"/>
            <w:bottom w:val="none" w:sz="0" w:space="0" w:color="auto"/>
            <w:right w:val="none" w:sz="0" w:space="0" w:color="auto"/>
          </w:divBdr>
        </w:div>
        <w:div w:id="1702432253">
          <w:marLeft w:val="0"/>
          <w:marRight w:val="0"/>
          <w:marTop w:val="0"/>
          <w:marBottom w:val="0"/>
          <w:divBdr>
            <w:top w:val="none" w:sz="0" w:space="0" w:color="auto"/>
            <w:left w:val="none" w:sz="0" w:space="0" w:color="auto"/>
            <w:bottom w:val="none" w:sz="0" w:space="0" w:color="auto"/>
            <w:right w:val="none" w:sz="0" w:space="0" w:color="auto"/>
          </w:divBdr>
        </w:div>
        <w:div w:id="1717851080">
          <w:marLeft w:val="0"/>
          <w:marRight w:val="0"/>
          <w:marTop w:val="0"/>
          <w:marBottom w:val="0"/>
          <w:divBdr>
            <w:top w:val="none" w:sz="0" w:space="0" w:color="auto"/>
            <w:left w:val="none" w:sz="0" w:space="0" w:color="auto"/>
            <w:bottom w:val="none" w:sz="0" w:space="0" w:color="auto"/>
            <w:right w:val="none" w:sz="0" w:space="0" w:color="auto"/>
          </w:divBdr>
          <w:divsChild>
            <w:div w:id="839202606">
              <w:marLeft w:val="0"/>
              <w:marRight w:val="0"/>
              <w:marTop w:val="0"/>
              <w:marBottom w:val="0"/>
              <w:divBdr>
                <w:top w:val="single" w:sz="8" w:space="1" w:color="auto"/>
                <w:left w:val="single" w:sz="8" w:space="4" w:color="auto"/>
                <w:bottom w:val="single" w:sz="8" w:space="1" w:color="auto"/>
                <w:right w:val="single" w:sz="8" w:space="4" w:color="auto"/>
              </w:divBdr>
            </w:div>
          </w:divsChild>
        </w:div>
        <w:div w:id="1937787024">
          <w:marLeft w:val="0"/>
          <w:marRight w:val="0"/>
          <w:marTop w:val="0"/>
          <w:marBottom w:val="0"/>
          <w:divBdr>
            <w:top w:val="none" w:sz="0" w:space="0" w:color="auto"/>
            <w:left w:val="none" w:sz="0" w:space="0" w:color="auto"/>
            <w:bottom w:val="none" w:sz="0" w:space="0" w:color="auto"/>
            <w:right w:val="none" w:sz="0" w:space="0" w:color="auto"/>
          </w:divBdr>
        </w:div>
      </w:divsChild>
    </w:div>
    <w:div w:id="522016940">
      <w:bodyDiv w:val="1"/>
      <w:marLeft w:val="0"/>
      <w:marRight w:val="0"/>
      <w:marTop w:val="0"/>
      <w:marBottom w:val="0"/>
      <w:divBdr>
        <w:top w:val="none" w:sz="0" w:space="0" w:color="auto"/>
        <w:left w:val="none" w:sz="0" w:space="0" w:color="auto"/>
        <w:bottom w:val="none" w:sz="0" w:space="0" w:color="auto"/>
        <w:right w:val="none" w:sz="0" w:space="0" w:color="auto"/>
      </w:divBdr>
    </w:div>
    <w:div w:id="562328085">
      <w:bodyDiv w:val="1"/>
      <w:marLeft w:val="0"/>
      <w:marRight w:val="0"/>
      <w:marTop w:val="0"/>
      <w:marBottom w:val="0"/>
      <w:divBdr>
        <w:top w:val="none" w:sz="0" w:space="0" w:color="auto"/>
        <w:left w:val="none" w:sz="0" w:space="0" w:color="auto"/>
        <w:bottom w:val="none" w:sz="0" w:space="0" w:color="auto"/>
        <w:right w:val="none" w:sz="0" w:space="0" w:color="auto"/>
      </w:divBdr>
    </w:div>
    <w:div w:id="563181359">
      <w:bodyDiv w:val="1"/>
      <w:marLeft w:val="0"/>
      <w:marRight w:val="0"/>
      <w:marTop w:val="0"/>
      <w:marBottom w:val="0"/>
      <w:divBdr>
        <w:top w:val="none" w:sz="0" w:space="0" w:color="auto"/>
        <w:left w:val="none" w:sz="0" w:space="0" w:color="auto"/>
        <w:bottom w:val="none" w:sz="0" w:space="0" w:color="auto"/>
        <w:right w:val="none" w:sz="0" w:space="0" w:color="auto"/>
      </w:divBdr>
    </w:div>
    <w:div w:id="565459923">
      <w:bodyDiv w:val="1"/>
      <w:marLeft w:val="0"/>
      <w:marRight w:val="0"/>
      <w:marTop w:val="0"/>
      <w:marBottom w:val="0"/>
      <w:divBdr>
        <w:top w:val="none" w:sz="0" w:space="0" w:color="auto"/>
        <w:left w:val="none" w:sz="0" w:space="0" w:color="auto"/>
        <w:bottom w:val="none" w:sz="0" w:space="0" w:color="auto"/>
        <w:right w:val="none" w:sz="0" w:space="0" w:color="auto"/>
      </w:divBdr>
    </w:div>
    <w:div w:id="583028383">
      <w:bodyDiv w:val="1"/>
      <w:marLeft w:val="0"/>
      <w:marRight w:val="0"/>
      <w:marTop w:val="0"/>
      <w:marBottom w:val="0"/>
      <w:divBdr>
        <w:top w:val="none" w:sz="0" w:space="0" w:color="auto"/>
        <w:left w:val="none" w:sz="0" w:space="0" w:color="auto"/>
        <w:bottom w:val="none" w:sz="0" w:space="0" w:color="auto"/>
        <w:right w:val="none" w:sz="0" w:space="0" w:color="auto"/>
      </w:divBdr>
    </w:div>
    <w:div w:id="589892061">
      <w:bodyDiv w:val="1"/>
      <w:marLeft w:val="0"/>
      <w:marRight w:val="0"/>
      <w:marTop w:val="0"/>
      <w:marBottom w:val="0"/>
      <w:divBdr>
        <w:top w:val="none" w:sz="0" w:space="0" w:color="auto"/>
        <w:left w:val="none" w:sz="0" w:space="0" w:color="auto"/>
        <w:bottom w:val="none" w:sz="0" w:space="0" w:color="auto"/>
        <w:right w:val="none" w:sz="0" w:space="0" w:color="auto"/>
      </w:divBdr>
    </w:div>
    <w:div w:id="605387214">
      <w:bodyDiv w:val="1"/>
      <w:marLeft w:val="0"/>
      <w:marRight w:val="0"/>
      <w:marTop w:val="0"/>
      <w:marBottom w:val="0"/>
      <w:divBdr>
        <w:top w:val="none" w:sz="0" w:space="0" w:color="auto"/>
        <w:left w:val="none" w:sz="0" w:space="0" w:color="auto"/>
        <w:bottom w:val="none" w:sz="0" w:space="0" w:color="auto"/>
        <w:right w:val="none" w:sz="0" w:space="0" w:color="auto"/>
      </w:divBdr>
    </w:div>
    <w:div w:id="605968141">
      <w:bodyDiv w:val="1"/>
      <w:marLeft w:val="0"/>
      <w:marRight w:val="0"/>
      <w:marTop w:val="0"/>
      <w:marBottom w:val="0"/>
      <w:divBdr>
        <w:top w:val="none" w:sz="0" w:space="0" w:color="auto"/>
        <w:left w:val="none" w:sz="0" w:space="0" w:color="auto"/>
        <w:bottom w:val="none" w:sz="0" w:space="0" w:color="auto"/>
        <w:right w:val="none" w:sz="0" w:space="0" w:color="auto"/>
      </w:divBdr>
    </w:div>
    <w:div w:id="633753416">
      <w:bodyDiv w:val="1"/>
      <w:marLeft w:val="0"/>
      <w:marRight w:val="0"/>
      <w:marTop w:val="0"/>
      <w:marBottom w:val="0"/>
      <w:divBdr>
        <w:top w:val="none" w:sz="0" w:space="0" w:color="auto"/>
        <w:left w:val="none" w:sz="0" w:space="0" w:color="auto"/>
        <w:bottom w:val="none" w:sz="0" w:space="0" w:color="auto"/>
        <w:right w:val="none" w:sz="0" w:space="0" w:color="auto"/>
      </w:divBdr>
    </w:div>
    <w:div w:id="644941268">
      <w:bodyDiv w:val="1"/>
      <w:marLeft w:val="0"/>
      <w:marRight w:val="0"/>
      <w:marTop w:val="0"/>
      <w:marBottom w:val="0"/>
      <w:divBdr>
        <w:top w:val="none" w:sz="0" w:space="0" w:color="auto"/>
        <w:left w:val="none" w:sz="0" w:space="0" w:color="auto"/>
        <w:bottom w:val="none" w:sz="0" w:space="0" w:color="auto"/>
        <w:right w:val="none" w:sz="0" w:space="0" w:color="auto"/>
      </w:divBdr>
    </w:div>
    <w:div w:id="651638646">
      <w:bodyDiv w:val="1"/>
      <w:marLeft w:val="0"/>
      <w:marRight w:val="0"/>
      <w:marTop w:val="0"/>
      <w:marBottom w:val="0"/>
      <w:divBdr>
        <w:top w:val="none" w:sz="0" w:space="0" w:color="auto"/>
        <w:left w:val="none" w:sz="0" w:space="0" w:color="auto"/>
        <w:bottom w:val="none" w:sz="0" w:space="0" w:color="auto"/>
        <w:right w:val="none" w:sz="0" w:space="0" w:color="auto"/>
      </w:divBdr>
    </w:div>
    <w:div w:id="673607254">
      <w:bodyDiv w:val="1"/>
      <w:marLeft w:val="0"/>
      <w:marRight w:val="0"/>
      <w:marTop w:val="0"/>
      <w:marBottom w:val="0"/>
      <w:divBdr>
        <w:top w:val="none" w:sz="0" w:space="0" w:color="auto"/>
        <w:left w:val="none" w:sz="0" w:space="0" w:color="auto"/>
        <w:bottom w:val="none" w:sz="0" w:space="0" w:color="auto"/>
        <w:right w:val="none" w:sz="0" w:space="0" w:color="auto"/>
      </w:divBdr>
      <w:divsChild>
        <w:div w:id="457139228">
          <w:marLeft w:val="0"/>
          <w:marRight w:val="0"/>
          <w:marTop w:val="0"/>
          <w:marBottom w:val="0"/>
          <w:divBdr>
            <w:top w:val="none" w:sz="0" w:space="0" w:color="auto"/>
            <w:left w:val="none" w:sz="0" w:space="0" w:color="auto"/>
            <w:bottom w:val="none" w:sz="0" w:space="0" w:color="auto"/>
            <w:right w:val="none" w:sz="0" w:space="0" w:color="auto"/>
          </w:divBdr>
        </w:div>
      </w:divsChild>
    </w:div>
    <w:div w:id="745610583">
      <w:bodyDiv w:val="1"/>
      <w:marLeft w:val="0"/>
      <w:marRight w:val="0"/>
      <w:marTop w:val="0"/>
      <w:marBottom w:val="0"/>
      <w:divBdr>
        <w:top w:val="none" w:sz="0" w:space="0" w:color="auto"/>
        <w:left w:val="none" w:sz="0" w:space="0" w:color="auto"/>
        <w:bottom w:val="none" w:sz="0" w:space="0" w:color="auto"/>
        <w:right w:val="none" w:sz="0" w:space="0" w:color="auto"/>
      </w:divBdr>
    </w:div>
    <w:div w:id="747534548">
      <w:bodyDiv w:val="1"/>
      <w:marLeft w:val="0"/>
      <w:marRight w:val="0"/>
      <w:marTop w:val="0"/>
      <w:marBottom w:val="0"/>
      <w:divBdr>
        <w:top w:val="none" w:sz="0" w:space="0" w:color="auto"/>
        <w:left w:val="none" w:sz="0" w:space="0" w:color="auto"/>
        <w:bottom w:val="none" w:sz="0" w:space="0" w:color="auto"/>
        <w:right w:val="none" w:sz="0" w:space="0" w:color="auto"/>
      </w:divBdr>
    </w:div>
    <w:div w:id="773286098">
      <w:bodyDiv w:val="1"/>
      <w:marLeft w:val="0"/>
      <w:marRight w:val="0"/>
      <w:marTop w:val="0"/>
      <w:marBottom w:val="0"/>
      <w:divBdr>
        <w:top w:val="none" w:sz="0" w:space="0" w:color="auto"/>
        <w:left w:val="none" w:sz="0" w:space="0" w:color="auto"/>
        <w:bottom w:val="none" w:sz="0" w:space="0" w:color="auto"/>
        <w:right w:val="none" w:sz="0" w:space="0" w:color="auto"/>
      </w:divBdr>
      <w:divsChild>
        <w:div w:id="1508668789">
          <w:marLeft w:val="0"/>
          <w:marRight w:val="0"/>
          <w:marTop w:val="0"/>
          <w:marBottom w:val="0"/>
          <w:divBdr>
            <w:top w:val="none" w:sz="0" w:space="0" w:color="auto"/>
            <w:left w:val="none" w:sz="0" w:space="0" w:color="auto"/>
            <w:bottom w:val="none" w:sz="0" w:space="0" w:color="auto"/>
            <w:right w:val="none" w:sz="0" w:space="0" w:color="auto"/>
          </w:divBdr>
        </w:div>
      </w:divsChild>
    </w:div>
    <w:div w:id="777875232">
      <w:bodyDiv w:val="1"/>
      <w:marLeft w:val="0"/>
      <w:marRight w:val="0"/>
      <w:marTop w:val="0"/>
      <w:marBottom w:val="0"/>
      <w:divBdr>
        <w:top w:val="none" w:sz="0" w:space="0" w:color="auto"/>
        <w:left w:val="none" w:sz="0" w:space="0" w:color="auto"/>
        <w:bottom w:val="none" w:sz="0" w:space="0" w:color="auto"/>
        <w:right w:val="none" w:sz="0" w:space="0" w:color="auto"/>
      </w:divBdr>
    </w:div>
    <w:div w:id="788277883">
      <w:bodyDiv w:val="1"/>
      <w:marLeft w:val="0"/>
      <w:marRight w:val="0"/>
      <w:marTop w:val="0"/>
      <w:marBottom w:val="0"/>
      <w:divBdr>
        <w:top w:val="none" w:sz="0" w:space="0" w:color="auto"/>
        <w:left w:val="none" w:sz="0" w:space="0" w:color="auto"/>
        <w:bottom w:val="none" w:sz="0" w:space="0" w:color="auto"/>
        <w:right w:val="none" w:sz="0" w:space="0" w:color="auto"/>
      </w:divBdr>
    </w:div>
    <w:div w:id="804084864">
      <w:bodyDiv w:val="1"/>
      <w:marLeft w:val="0"/>
      <w:marRight w:val="0"/>
      <w:marTop w:val="0"/>
      <w:marBottom w:val="0"/>
      <w:divBdr>
        <w:top w:val="none" w:sz="0" w:space="0" w:color="auto"/>
        <w:left w:val="none" w:sz="0" w:space="0" w:color="auto"/>
        <w:bottom w:val="none" w:sz="0" w:space="0" w:color="auto"/>
        <w:right w:val="none" w:sz="0" w:space="0" w:color="auto"/>
      </w:divBdr>
    </w:div>
    <w:div w:id="830216218">
      <w:bodyDiv w:val="1"/>
      <w:marLeft w:val="0"/>
      <w:marRight w:val="0"/>
      <w:marTop w:val="0"/>
      <w:marBottom w:val="0"/>
      <w:divBdr>
        <w:top w:val="none" w:sz="0" w:space="0" w:color="auto"/>
        <w:left w:val="none" w:sz="0" w:space="0" w:color="auto"/>
        <w:bottom w:val="none" w:sz="0" w:space="0" w:color="auto"/>
        <w:right w:val="none" w:sz="0" w:space="0" w:color="auto"/>
      </w:divBdr>
    </w:div>
    <w:div w:id="832993613">
      <w:bodyDiv w:val="1"/>
      <w:marLeft w:val="0"/>
      <w:marRight w:val="0"/>
      <w:marTop w:val="0"/>
      <w:marBottom w:val="0"/>
      <w:divBdr>
        <w:top w:val="none" w:sz="0" w:space="0" w:color="auto"/>
        <w:left w:val="none" w:sz="0" w:space="0" w:color="auto"/>
        <w:bottom w:val="none" w:sz="0" w:space="0" w:color="auto"/>
        <w:right w:val="none" w:sz="0" w:space="0" w:color="auto"/>
      </w:divBdr>
    </w:div>
    <w:div w:id="834104947">
      <w:bodyDiv w:val="1"/>
      <w:marLeft w:val="0"/>
      <w:marRight w:val="0"/>
      <w:marTop w:val="0"/>
      <w:marBottom w:val="0"/>
      <w:divBdr>
        <w:top w:val="none" w:sz="0" w:space="0" w:color="auto"/>
        <w:left w:val="none" w:sz="0" w:space="0" w:color="auto"/>
        <w:bottom w:val="none" w:sz="0" w:space="0" w:color="auto"/>
        <w:right w:val="none" w:sz="0" w:space="0" w:color="auto"/>
      </w:divBdr>
    </w:div>
    <w:div w:id="866915460">
      <w:bodyDiv w:val="1"/>
      <w:marLeft w:val="0"/>
      <w:marRight w:val="0"/>
      <w:marTop w:val="0"/>
      <w:marBottom w:val="0"/>
      <w:divBdr>
        <w:top w:val="none" w:sz="0" w:space="0" w:color="auto"/>
        <w:left w:val="none" w:sz="0" w:space="0" w:color="auto"/>
        <w:bottom w:val="none" w:sz="0" w:space="0" w:color="auto"/>
        <w:right w:val="none" w:sz="0" w:space="0" w:color="auto"/>
      </w:divBdr>
    </w:div>
    <w:div w:id="879240522">
      <w:bodyDiv w:val="1"/>
      <w:marLeft w:val="0"/>
      <w:marRight w:val="0"/>
      <w:marTop w:val="0"/>
      <w:marBottom w:val="0"/>
      <w:divBdr>
        <w:top w:val="none" w:sz="0" w:space="0" w:color="auto"/>
        <w:left w:val="none" w:sz="0" w:space="0" w:color="auto"/>
        <w:bottom w:val="none" w:sz="0" w:space="0" w:color="auto"/>
        <w:right w:val="none" w:sz="0" w:space="0" w:color="auto"/>
      </w:divBdr>
    </w:div>
    <w:div w:id="879512739">
      <w:bodyDiv w:val="1"/>
      <w:marLeft w:val="0"/>
      <w:marRight w:val="0"/>
      <w:marTop w:val="0"/>
      <w:marBottom w:val="0"/>
      <w:divBdr>
        <w:top w:val="none" w:sz="0" w:space="0" w:color="auto"/>
        <w:left w:val="none" w:sz="0" w:space="0" w:color="auto"/>
        <w:bottom w:val="none" w:sz="0" w:space="0" w:color="auto"/>
        <w:right w:val="none" w:sz="0" w:space="0" w:color="auto"/>
      </w:divBdr>
    </w:div>
    <w:div w:id="882403731">
      <w:bodyDiv w:val="1"/>
      <w:marLeft w:val="0"/>
      <w:marRight w:val="0"/>
      <w:marTop w:val="0"/>
      <w:marBottom w:val="0"/>
      <w:divBdr>
        <w:top w:val="none" w:sz="0" w:space="0" w:color="auto"/>
        <w:left w:val="none" w:sz="0" w:space="0" w:color="auto"/>
        <w:bottom w:val="none" w:sz="0" w:space="0" w:color="auto"/>
        <w:right w:val="none" w:sz="0" w:space="0" w:color="auto"/>
      </w:divBdr>
    </w:div>
    <w:div w:id="891844522">
      <w:bodyDiv w:val="1"/>
      <w:marLeft w:val="0"/>
      <w:marRight w:val="0"/>
      <w:marTop w:val="0"/>
      <w:marBottom w:val="0"/>
      <w:divBdr>
        <w:top w:val="none" w:sz="0" w:space="0" w:color="auto"/>
        <w:left w:val="none" w:sz="0" w:space="0" w:color="auto"/>
        <w:bottom w:val="none" w:sz="0" w:space="0" w:color="auto"/>
        <w:right w:val="none" w:sz="0" w:space="0" w:color="auto"/>
      </w:divBdr>
    </w:div>
    <w:div w:id="897743208">
      <w:bodyDiv w:val="1"/>
      <w:marLeft w:val="0"/>
      <w:marRight w:val="0"/>
      <w:marTop w:val="0"/>
      <w:marBottom w:val="0"/>
      <w:divBdr>
        <w:top w:val="none" w:sz="0" w:space="0" w:color="auto"/>
        <w:left w:val="none" w:sz="0" w:space="0" w:color="auto"/>
        <w:bottom w:val="none" w:sz="0" w:space="0" w:color="auto"/>
        <w:right w:val="none" w:sz="0" w:space="0" w:color="auto"/>
      </w:divBdr>
    </w:div>
    <w:div w:id="931157706">
      <w:bodyDiv w:val="1"/>
      <w:marLeft w:val="0"/>
      <w:marRight w:val="0"/>
      <w:marTop w:val="0"/>
      <w:marBottom w:val="0"/>
      <w:divBdr>
        <w:top w:val="none" w:sz="0" w:space="0" w:color="auto"/>
        <w:left w:val="none" w:sz="0" w:space="0" w:color="auto"/>
        <w:bottom w:val="none" w:sz="0" w:space="0" w:color="auto"/>
        <w:right w:val="none" w:sz="0" w:space="0" w:color="auto"/>
      </w:divBdr>
    </w:div>
    <w:div w:id="939751228">
      <w:bodyDiv w:val="1"/>
      <w:marLeft w:val="0"/>
      <w:marRight w:val="0"/>
      <w:marTop w:val="0"/>
      <w:marBottom w:val="0"/>
      <w:divBdr>
        <w:top w:val="none" w:sz="0" w:space="0" w:color="auto"/>
        <w:left w:val="none" w:sz="0" w:space="0" w:color="auto"/>
        <w:bottom w:val="none" w:sz="0" w:space="0" w:color="auto"/>
        <w:right w:val="none" w:sz="0" w:space="0" w:color="auto"/>
      </w:divBdr>
    </w:div>
    <w:div w:id="965239879">
      <w:bodyDiv w:val="1"/>
      <w:marLeft w:val="0"/>
      <w:marRight w:val="0"/>
      <w:marTop w:val="0"/>
      <w:marBottom w:val="0"/>
      <w:divBdr>
        <w:top w:val="none" w:sz="0" w:space="0" w:color="auto"/>
        <w:left w:val="none" w:sz="0" w:space="0" w:color="auto"/>
        <w:bottom w:val="none" w:sz="0" w:space="0" w:color="auto"/>
        <w:right w:val="none" w:sz="0" w:space="0" w:color="auto"/>
      </w:divBdr>
    </w:div>
    <w:div w:id="969241458">
      <w:bodyDiv w:val="1"/>
      <w:marLeft w:val="0"/>
      <w:marRight w:val="0"/>
      <w:marTop w:val="0"/>
      <w:marBottom w:val="0"/>
      <w:divBdr>
        <w:top w:val="none" w:sz="0" w:space="0" w:color="auto"/>
        <w:left w:val="none" w:sz="0" w:space="0" w:color="auto"/>
        <w:bottom w:val="none" w:sz="0" w:space="0" w:color="auto"/>
        <w:right w:val="none" w:sz="0" w:space="0" w:color="auto"/>
      </w:divBdr>
    </w:div>
    <w:div w:id="969942848">
      <w:bodyDiv w:val="1"/>
      <w:marLeft w:val="0"/>
      <w:marRight w:val="0"/>
      <w:marTop w:val="0"/>
      <w:marBottom w:val="0"/>
      <w:divBdr>
        <w:top w:val="none" w:sz="0" w:space="0" w:color="auto"/>
        <w:left w:val="none" w:sz="0" w:space="0" w:color="auto"/>
        <w:bottom w:val="none" w:sz="0" w:space="0" w:color="auto"/>
        <w:right w:val="none" w:sz="0" w:space="0" w:color="auto"/>
      </w:divBdr>
    </w:div>
    <w:div w:id="971328545">
      <w:bodyDiv w:val="1"/>
      <w:marLeft w:val="0"/>
      <w:marRight w:val="0"/>
      <w:marTop w:val="0"/>
      <w:marBottom w:val="0"/>
      <w:divBdr>
        <w:top w:val="none" w:sz="0" w:space="0" w:color="auto"/>
        <w:left w:val="none" w:sz="0" w:space="0" w:color="auto"/>
        <w:bottom w:val="none" w:sz="0" w:space="0" w:color="auto"/>
        <w:right w:val="none" w:sz="0" w:space="0" w:color="auto"/>
      </w:divBdr>
    </w:div>
    <w:div w:id="976304297">
      <w:bodyDiv w:val="1"/>
      <w:marLeft w:val="0"/>
      <w:marRight w:val="0"/>
      <w:marTop w:val="0"/>
      <w:marBottom w:val="0"/>
      <w:divBdr>
        <w:top w:val="none" w:sz="0" w:space="0" w:color="auto"/>
        <w:left w:val="none" w:sz="0" w:space="0" w:color="auto"/>
        <w:bottom w:val="none" w:sz="0" w:space="0" w:color="auto"/>
        <w:right w:val="none" w:sz="0" w:space="0" w:color="auto"/>
      </w:divBdr>
    </w:div>
    <w:div w:id="987369099">
      <w:bodyDiv w:val="1"/>
      <w:marLeft w:val="0"/>
      <w:marRight w:val="0"/>
      <w:marTop w:val="0"/>
      <w:marBottom w:val="0"/>
      <w:divBdr>
        <w:top w:val="none" w:sz="0" w:space="0" w:color="auto"/>
        <w:left w:val="none" w:sz="0" w:space="0" w:color="auto"/>
        <w:bottom w:val="none" w:sz="0" w:space="0" w:color="auto"/>
        <w:right w:val="none" w:sz="0" w:space="0" w:color="auto"/>
      </w:divBdr>
    </w:div>
    <w:div w:id="988824684">
      <w:bodyDiv w:val="1"/>
      <w:marLeft w:val="0"/>
      <w:marRight w:val="0"/>
      <w:marTop w:val="0"/>
      <w:marBottom w:val="0"/>
      <w:divBdr>
        <w:top w:val="none" w:sz="0" w:space="0" w:color="auto"/>
        <w:left w:val="none" w:sz="0" w:space="0" w:color="auto"/>
        <w:bottom w:val="none" w:sz="0" w:space="0" w:color="auto"/>
        <w:right w:val="none" w:sz="0" w:space="0" w:color="auto"/>
      </w:divBdr>
    </w:div>
    <w:div w:id="1017578147">
      <w:bodyDiv w:val="1"/>
      <w:marLeft w:val="0"/>
      <w:marRight w:val="0"/>
      <w:marTop w:val="0"/>
      <w:marBottom w:val="0"/>
      <w:divBdr>
        <w:top w:val="none" w:sz="0" w:space="0" w:color="auto"/>
        <w:left w:val="none" w:sz="0" w:space="0" w:color="auto"/>
        <w:bottom w:val="none" w:sz="0" w:space="0" w:color="auto"/>
        <w:right w:val="none" w:sz="0" w:space="0" w:color="auto"/>
      </w:divBdr>
    </w:div>
    <w:div w:id="1037504822">
      <w:bodyDiv w:val="1"/>
      <w:marLeft w:val="0"/>
      <w:marRight w:val="0"/>
      <w:marTop w:val="0"/>
      <w:marBottom w:val="0"/>
      <w:divBdr>
        <w:top w:val="none" w:sz="0" w:space="0" w:color="auto"/>
        <w:left w:val="none" w:sz="0" w:space="0" w:color="auto"/>
        <w:bottom w:val="none" w:sz="0" w:space="0" w:color="auto"/>
        <w:right w:val="none" w:sz="0" w:space="0" w:color="auto"/>
      </w:divBdr>
    </w:div>
    <w:div w:id="1051811341">
      <w:bodyDiv w:val="1"/>
      <w:marLeft w:val="0"/>
      <w:marRight w:val="0"/>
      <w:marTop w:val="0"/>
      <w:marBottom w:val="0"/>
      <w:divBdr>
        <w:top w:val="none" w:sz="0" w:space="0" w:color="auto"/>
        <w:left w:val="none" w:sz="0" w:space="0" w:color="auto"/>
        <w:bottom w:val="none" w:sz="0" w:space="0" w:color="auto"/>
        <w:right w:val="none" w:sz="0" w:space="0" w:color="auto"/>
      </w:divBdr>
    </w:div>
    <w:div w:id="1053164324">
      <w:bodyDiv w:val="1"/>
      <w:marLeft w:val="0"/>
      <w:marRight w:val="0"/>
      <w:marTop w:val="0"/>
      <w:marBottom w:val="0"/>
      <w:divBdr>
        <w:top w:val="none" w:sz="0" w:space="0" w:color="auto"/>
        <w:left w:val="none" w:sz="0" w:space="0" w:color="auto"/>
        <w:bottom w:val="none" w:sz="0" w:space="0" w:color="auto"/>
        <w:right w:val="none" w:sz="0" w:space="0" w:color="auto"/>
      </w:divBdr>
    </w:div>
    <w:div w:id="1066143441">
      <w:bodyDiv w:val="1"/>
      <w:marLeft w:val="0"/>
      <w:marRight w:val="0"/>
      <w:marTop w:val="0"/>
      <w:marBottom w:val="0"/>
      <w:divBdr>
        <w:top w:val="none" w:sz="0" w:space="0" w:color="auto"/>
        <w:left w:val="none" w:sz="0" w:space="0" w:color="auto"/>
        <w:bottom w:val="none" w:sz="0" w:space="0" w:color="auto"/>
        <w:right w:val="none" w:sz="0" w:space="0" w:color="auto"/>
      </w:divBdr>
    </w:div>
    <w:div w:id="1079130766">
      <w:bodyDiv w:val="1"/>
      <w:marLeft w:val="0"/>
      <w:marRight w:val="0"/>
      <w:marTop w:val="0"/>
      <w:marBottom w:val="0"/>
      <w:divBdr>
        <w:top w:val="none" w:sz="0" w:space="0" w:color="auto"/>
        <w:left w:val="none" w:sz="0" w:space="0" w:color="auto"/>
        <w:bottom w:val="none" w:sz="0" w:space="0" w:color="auto"/>
        <w:right w:val="none" w:sz="0" w:space="0" w:color="auto"/>
      </w:divBdr>
    </w:div>
    <w:div w:id="1089160981">
      <w:bodyDiv w:val="1"/>
      <w:marLeft w:val="0"/>
      <w:marRight w:val="0"/>
      <w:marTop w:val="0"/>
      <w:marBottom w:val="0"/>
      <w:divBdr>
        <w:top w:val="none" w:sz="0" w:space="0" w:color="auto"/>
        <w:left w:val="none" w:sz="0" w:space="0" w:color="auto"/>
        <w:bottom w:val="none" w:sz="0" w:space="0" w:color="auto"/>
        <w:right w:val="none" w:sz="0" w:space="0" w:color="auto"/>
      </w:divBdr>
    </w:div>
    <w:div w:id="1106002457">
      <w:bodyDiv w:val="1"/>
      <w:marLeft w:val="0"/>
      <w:marRight w:val="0"/>
      <w:marTop w:val="0"/>
      <w:marBottom w:val="0"/>
      <w:divBdr>
        <w:top w:val="none" w:sz="0" w:space="0" w:color="auto"/>
        <w:left w:val="none" w:sz="0" w:space="0" w:color="auto"/>
        <w:bottom w:val="none" w:sz="0" w:space="0" w:color="auto"/>
        <w:right w:val="none" w:sz="0" w:space="0" w:color="auto"/>
      </w:divBdr>
    </w:div>
    <w:div w:id="1126505034">
      <w:bodyDiv w:val="1"/>
      <w:marLeft w:val="0"/>
      <w:marRight w:val="0"/>
      <w:marTop w:val="0"/>
      <w:marBottom w:val="0"/>
      <w:divBdr>
        <w:top w:val="none" w:sz="0" w:space="0" w:color="auto"/>
        <w:left w:val="none" w:sz="0" w:space="0" w:color="auto"/>
        <w:bottom w:val="none" w:sz="0" w:space="0" w:color="auto"/>
        <w:right w:val="none" w:sz="0" w:space="0" w:color="auto"/>
      </w:divBdr>
    </w:div>
    <w:div w:id="1131896472">
      <w:bodyDiv w:val="1"/>
      <w:marLeft w:val="0"/>
      <w:marRight w:val="0"/>
      <w:marTop w:val="0"/>
      <w:marBottom w:val="0"/>
      <w:divBdr>
        <w:top w:val="none" w:sz="0" w:space="0" w:color="auto"/>
        <w:left w:val="none" w:sz="0" w:space="0" w:color="auto"/>
        <w:bottom w:val="none" w:sz="0" w:space="0" w:color="auto"/>
        <w:right w:val="none" w:sz="0" w:space="0" w:color="auto"/>
      </w:divBdr>
    </w:div>
    <w:div w:id="1140459112">
      <w:bodyDiv w:val="1"/>
      <w:marLeft w:val="0"/>
      <w:marRight w:val="0"/>
      <w:marTop w:val="0"/>
      <w:marBottom w:val="0"/>
      <w:divBdr>
        <w:top w:val="none" w:sz="0" w:space="0" w:color="auto"/>
        <w:left w:val="none" w:sz="0" w:space="0" w:color="auto"/>
        <w:bottom w:val="none" w:sz="0" w:space="0" w:color="auto"/>
        <w:right w:val="none" w:sz="0" w:space="0" w:color="auto"/>
      </w:divBdr>
    </w:div>
    <w:div w:id="1142425187">
      <w:bodyDiv w:val="1"/>
      <w:marLeft w:val="0"/>
      <w:marRight w:val="0"/>
      <w:marTop w:val="0"/>
      <w:marBottom w:val="0"/>
      <w:divBdr>
        <w:top w:val="none" w:sz="0" w:space="0" w:color="auto"/>
        <w:left w:val="none" w:sz="0" w:space="0" w:color="auto"/>
        <w:bottom w:val="none" w:sz="0" w:space="0" w:color="auto"/>
        <w:right w:val="none" w:sz="0" w:space="0" w:color="auto"/>
      </w:divBdr>
    </w:div>
    <w:div w:id="1170484739">
      <w:bodyDiv w:val="1"/>
      <w:marLeft w:val="0"/>
      <w:marRight w:val="0"/>
      <w:marTop w:val="0"/>
      <w:marBottom w:val="0"/>
      <w:divBdr>
        <w:top w:val="none" w:sz="0" w:space="0" w:color="auto"/>
        <w:left w:val="none" w:sz="0" w:space="0" w:color="auto"/>
        <w:bottom w:val="none" w:sz="0" w:space="0" w:color="auto"/>
        <w:right w:val="none" w:sz="0" w:space="0" w:color="auto"/>
      </w:divBdr>
    </w:div>
    <w:div w:id="1171679122">
      <w:bodyDiv w:val="1"/>
      <w:marLeft w:val="0"/>
      <w:marRight w:val="0"/>
      <w:marTop w:val="0"/>
      <w:marBottom w:val="0"/>
      <w:divBdr>
        <w:top w:val="none" w:sz="0" w:space="0" w:color="auto"/>
        <w:left w:val="none" w:sz="0" w:space="0" w:color="auto"/>
        <w:bottom w:val="none" w:sz="0" w:space="0" w:color="auto"/>
        <w:right w:val="none" w:sz="0" w:space="0" w:color="auto"/>
      </w:divBdr>
      <w:divsChild>
        <w:div w:id="739594778">
          <w:marLeft w:val="0"/>
          <w:marRight w:val="0"/>
          <w:marTop w:val="0"/>
          <w:marBottom w:val="0"/>
          <w:divBdr>
            <w:top w:val="none" w:sz="0" w:space="0" w:color="auto"/>
            <w:left w:val="none" w:sz="0" w:space="0" w:color="auto"/>
            <w:bottom w:val="none" w:sz="0" w:space="0" w:color="auto"/>
            <w:right w:val="none" w:sz="0" w:space="0" w:color="auto"/>
          </w:divBdr>
        </w:div>
        <w:div w:id="2047872015">
          <w:marLeft w:val="0"/>
          <w:marRight w:val="0"/>
          <w:marTop w:val="0"/>
          <w:marBottom w:val="0"/>
          <w:divBdr>
            <w:top w:val="none" w:sz="0" w:space="0" w:color="auto"/>
            <w:left w:val="none" w:sz="0" w:space="0" w:color="auto"/>
            <w:bottom w:val="none" w:sz="0" w:space="0" w:color="auto"/>
            <w:right w:val="none" w:sz="0" w:space="0" w:color="auto"/>
          </w:divBdr>
        </w:div>
      </w:divsChild>
    </w:div>
    <w:div w:id="1179352338">
      <w:bodyDiv w:val="1"/>
      <w:marLeft w:val="0"/>
      <w:marRight w:val="0"/>
      <w:marTop w:val="0"/>
      <w:marBottom w:val="0"/>
      <w:divBdr>
        <w:top w:val="none" w:sz="0" w:space="0" w:color="auto"/>
        <w:left w:val="none" w:sz="0" w:space="0" w:color="auto"/>
        <w:bottom w:val="none" w:sz="0" w:space="0" w:color="auto"/>
        <w:right w:val="none" w:sz="0" w:space="0" w:color="auto"/>
      </w:divBdr>
    </w:div>
    <w:div w:id="1194608976">
      <w:bodyDiv w:val="1"/>
      <w:marLeft w:val="0"/>
      <w:marRight w:val="0"/>
      <w:marTop w:val="0"/>
      <w:marBottom w:val="0"/>
      <w:divBdr>
        <w:top w:val="none" w:sz="0" w:space="0" w:color="auto"/>
        <w:left w:val="none" w:sz="0" w:space="0" w:color="auto"/>
        <w:bottom w:val="none" w:sz="0" w:space="0" w:color="auto"/>
        <w:right w:val="none" w:sz="0" w:space="0" w:color="auto"/>
      </w:divBdr>
    </w:div>
    <w:div w:id="1195537500">
      <w:bodyDiv w:val="1"/>
      <w:marLeft w:val="0"/>
      <w:marRight w:val="0"/>
      <w:marTop w:val="0"/>
      <w:marBottom w:val="0"/>
      <w:divBdr>
        <w:top w:val="none" w:sz="0" w:space="0" w:color="auto"/>
        <w:left w:val="none" w:sz="0" w:space="0" w:color="auto"/>
        <w:bottom w:val="none" w:sz="0" w:space="0" w:color="auto"/>
        <w:right w:val="none" w:sz="0" w:space="0" w:color="auto"/>
      </w:divBdr>
    </w:div>
    <w:div w:id="1200362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0870">
          <w:marLeft w:val="0"/>
          <w:marRight w:val="0"/>
          <w:marTop w:val="0"/>
          <w:marBottom w:val="0"/>
          <w:divBdr>
            <w:top w:val="none" w:sz="0" w:space="0" w:color="auto"/>
            <w:left w:val="none" w:sz="0" w:space="0" w:color="auto"/>
            <w:bottom w:val="none" w:sz="0" w:space="0" w:color="auto"/>
            <w:right w:val="none" w:sz="0" w:space="0" w:color="auto"/>
          </w:divBdr>
        </w:div>
      </w:divsChild>
    </w:div>
    <w:div w:id="1224217294">
      <w:bodyDiv w:val="1"/>
      <w:marLeft w:val="0"/>
      <w:marRight w:val="0"/>
      <w:marTop w:val="0"/>
      <w:marBottom w:val="0"/>
      <w:divBdr>
        <w:top w:val="none" w:sz="0" w:space="0" w:color="auto"/>
        <w:left w:val="none" w:sz="0" w:space="0" w:color="auto"/>
        <w:bottom w:val="none" w:sz="0" w:space="0" w:color="auto"/>
        <w:right w:val="none" w:sz="0" w:space="0" w:color="auto"/>
      </w:divBdr>
    </w:div>
    <w:div w:id="1234127452">
      <w:bodyDiv w:val="1"/>
      <w:marLeft w:val="0"/>
      <w:marRight w:val="0"/>
      <w:marTop w:val="0"/>
      <w:marBottom w:val="0"/>
      <w:divBdr>
        <w:top w:val="none" w:sz="0" w:space="0" w:color="auto"/>
        <w:left w:val="none" w:sz="0" w:space="0" w:color="auto"/>
        <w:bottom w:val="none" w:sz="0" w:space="0" w:color="auto"/>
        <w:right w:val="none" w:sz="0" w:space="0" w:color="auto"/>
      </w:divBdr>
    </w:div>
    <w:div w:id="1238783795">
      <w:bodyDiv w:val="1"/>
      <w:marLeft w:val="0"/>
      <w:marRight w:val="0"/>
      <w:marTop w:val="0"/>
      <w:marBottom w:val="0"/>
      <w:divBdr>
        <w:top w:val="none" w:sz="0" w:space="0" w:color="auto"/>
        <w:left w:val="none" w:sz="0" w:space="0" w:color="auto"/>
        <w:bottom w:val="none" w:sz="0" w:space="0" w:color="auto"/>
        <w:right w:val="none" w:sz="0" w:space="0" w:color="auto"/>
      </w:divBdr>
    </w:div>
    <w:div w:id="1248658185">
      <w:bodyDiv w:val="1"/>
      <w:marLeft w:val="0"/>
      <w:marRight w:val="0"/>
      <w:marTop w:val="0"/>
      <w:marBottom w:val="0"/>
      <w:divBdr>
        <w:top w:val="none" w:sz="0" w:space="0" w:color="auto"/>
        <w:left w:val="none" w:sz="0" w:space="0" w:color="auto"/>
        <w:bottom w:val="none" w:sz="0" w:space="0" w:color="auto"/>
        <w:right w:val="none" w:sz="0" w:space="0" w:color="auto"/>
      </w:divBdr>
    </w:div>
    <w:div w:id="1260870619">
      <w:bodyDiv w:val="1"/>
      <w:marLeft w:val="0"/>
      <w:marRight w:val="0"/>
      <w:marTop w:val="0"/>
      <w:marBottom w:val="0"/>
      <w:divBdr>
        <w:top w:val="none" w:sz="0" w:space="0" w:color="auto"/>
        <w:left w:val="none" w:sz="0" w:space="0" w:color="auto"/>
        <w:bottom w:val="none" w:sz="0" w:space="0" w:color="auto"/>
        <w:right w:val="none" w:sz="0" w:space="0" w:color="auto"/>
      </w:divBdr>
    </w:div>
    <w:div w:id="1262714832">
      <w:bodyDiv w:val="1"/>
      <w:marLeft w:val="0"/>
      <w:marRight w:val="0"/>
      <w:marTop w:val="0"/>
      <w:marBottom w:val="0"/>
      <w:divBdr>
        <w:top w:val="none" w:sz="0" w:space="0" w:color="auto"/>
        <w:left w:val="none" w:sz="0" w:space="0" w:color="auto"/>
        <w:bottom w:val="none" w:sz="0" w:space="0" w:color="auto"/>
        <w:right w:val="none" w:sz="0" w:space="0" w:color="auto"/>
      </w:divBdr>
    </w:div>
    <w:div w:id="1274820629">
      <w:bodyDiv w:val="1"/>
      <w:marLeft w:val="0"/>
      <w:marRight w:val="0"/>
      <w:marTop w:val="0"/>
      <w:marBottom w:val="0"/>
      <w:divBdr>
        <w:top w:val="none" w:sz="0" w:space="0" w:color="auto"/>
        <w:left w:val="none" w:sz="0" w:space="0" w:color="auto"/>
        <w:bottom w:val="none" w:sz="0" w:space="0" w:color="auto"/>
        <w:right w:val="none" w:sz="0" w:space="0" w:color="auto"/>
      </w:divBdr>
      <w:divsChild>
        <w:div w:id="487013322">
          <w:marLeft w:val="0"/>
          <w:marRight w:val="0"/>
          <w:marTop w:val="0"/>
          <w:marBottom w:val="0"/>
          <w:divBdr>
            <w:top w:val="none" w:sz="0" w:space="0" w:color="auto"/>
            <w:left w:val="none" w:sz="0" w:space="0" w:color="auto"/>
            <w:bottom w:val="none" w:sz="0" w:space="0" w:color="auto"/>
            <w:right w:val="none" w:sz="0" w:space="0" w:color="auto"/>
          </w:divBdr>
          <w:divsChild>
            <w:div w:id="444617835">
              <w:marLeft w:val="0"/>
              <w:marRight w:val="0"/>
              <w:marTop w:val="0"/>
              <w:marBottom w:val="0"/>
              <w:divBdr>
                <w:top w:val="none" w:sz="0" w:space="0" w:color="auto"/>
                <w:left w:val="none" w:sz="0" w:space="0" w:color="auto"/>
                <w:bottom w:val="none" w:sz="0" w:space="0" w:color="auto"/>
                <w:right w:val="none" w:sz="0" w:space="0" w:color="auto"/>
              </w:divBdr>
              <w:divsChild>
                <w:div w:id="1018970731">
                  <w:marLeft w:val="0"/>
                  <w:marRight w:val="0"/>
                  <w:marTop w:val="0"/>
                  <w:marBottom w:val="0"/>
                  <w:divBdr>
                    <w:top w:val="none" w:sz="0" w:space="0" w:color="auto"/>
                    <w:left w:val="none" w:sz="0" w:space="0" w:color="auto"/>
                    <w:bottom w:val="none" w:sz="0" w:space="0" w:color="auto"/>
                    <w:right w:val="none" w:sz="0" w:space="0" w:color="auto"/>
                  </w:divBdr>
                  <w:divsChild>
                    <w:div w:id="2044862184">
                      <w:marLeft w:val="0"/>
                      <w:marRight w:val="0"/>
                      <w:marTop w:val="0"/>
                      <w:marBottom w:val="0"/>
                      <w:divBdr>
                        <w:top w:val="none" w:sz="0" w:space="0" w:color="auto"/>
                        <w:left w:val="none" w:sz="0" w:space="0" w:color="auto"/>
                        <w:bottom w:val="none" w:sz="0" w:space="0" w:color="auto"/>
                        <w:right w:val="none" w:sz="0" w:space="0" w:color="auto"/>
                      </w:divBdr>
                      <w:divsChild>
                        <w:div w:id="1757701444">
                          <w:marLeft w:val="-225"/>
                          <w:marRight w:val="-225"/>
                          <w:marTop w:val="0"/>
                          <w:marBottom w:val="0"/>
                          <w:divBdr>
                            <w:top w:val="none" w:sz="0" w:space="0" w:color="auto"/>
                            <w:left w:val="none" w:sz="0" w:space="0" w:color="auto"/>
                            <w:bottom w:val="none" w:sz="0" w:space="0" w:color="auto"/>
                            <w:right w:val="none" w:sz="0" w:space="0" w:color="auto"/>
                          </w:divBdr>
                          <w:divsChild>
                            <w:div w:id="1517963455">
                              <w:marLeft w:val="0"/>
                              <w:marRight w:val="0"/>
                              <w:marTop w:val="0"/>
                              <w:marBottom w:val="0"/>
                              <w:divBdr>
                                <w:top w:val="none" w:sz="0" w:space="0" w:color="auto"/>
                                <w:left w:val="none" w:sz="0" w:space="0" w:color="auto"/>
                                <w:bottom w:val="none" w:sz="0" w:space="0" w:color="auto"/>
                                <w:right w:val="none" w:sz="0" w:space="0" w:color="auto"/>
                              </w:divBdr>
                              <w:divsChild>
                                <w:div w:id="13719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43370">
      <w:bodyDiv w:val="1"/>
      <w:marLeft w:val="0"/>
      <w:marRight w:val="0"/>
      <w:marTop w:val="0"/>
      <w:marBottom w:val="0"/>
      <w:divBdr>
        <w:top w:val="none" w:sz="0" w:space="0" w:color="auto"/>
        <w:left w:val="none" w:sz="0" w:space="0" w:color="auto"/>
        <w:bottom w:val="none" w:sz="0" w:space="0" w:color="auto"/>
        <w:right w:val="none" w:sz="0" w:space="0" w:color="auto"/>
      </w:divBdr>
    </w:div>
    <w:div w:id="1296258665">
      <w:bodyDiv w:val="1"/>
      <w:marLeft w:val="0"/>
      <w:marRight w:val="0"/>
      <w:marTop w:val="0"/>
      <w:marBottom w:val="0"/>
      <w:divBdr>
        <w:top w:val="none" w:sz="0" w:space="0" w:color="auto"/>
        <w:left w:val="none" w:sz="0" w:space="0" w:color="auto"/>
        <w:bottom w:val="none" w:sz="0" w:space="0" w:color="auto"/>
        <w:right w:val="none" w:sz="0" w:space="0" w:color="auto"/>
      </w:divBdr>
    </w:div>
    <w:div w:id="1319765481">
      <w:bodyDiv w:val="1"/>
      <w:marLeft w:val="0"/>
      <w:marRight w:val="0"/>
      <w:marTop w:val="0"/>
      <w:marBottom w:val="0"/>
      <w:divBdr>
        <w:top w:val="none" w:sz="0" w:space="0" w:color="auto"/>
        <w:left w:val="none" w:sz="0" w:space="0" w:color="auto"/>
        <w:bottom w:val="none" w:sz="0" w:space="0" w:color="auto"/>
        <w:right w:val="none" w:sz="0" w:space="0" w:color="auto"/>
      </w:divBdr>
    </w:div>
    <w:div w:id="1337684797">
      <w:bodyDiv w:val="1"/>
      <w:marLeft w:val="0"/>
      <w:marRight w:val="0"/>
      <w:marTop w:val="0"/>
      <w:marBottom w:val="0"/>
      <w:divBdr>
        <w:top w:val="none" w:sz="0" w:space="0" w:color="auto"/>
        <w:left w:val="none" w:sz="0" w:space="0" w:color="auto"/>
        <w:bottom w:val="none" w:sz="0" w:space="0" w:color="auto"/>
        <w:right w:val="none" w:sz="0" w:space="0" w:color="auto"/>
      </w:divBdr>
    </w:div>
    <w:div w:id="1363750670">
      <w:bodyDiv w:val="1"/>
      <w:marLeft w:val="0"/>
      <w:marRight w:val="0"/>
      <w:marTop w:val="0"/>
      <w:marBottom w:val="0"/>
      <w:divBdr>
        <w:top w:val="none" w:sz="0" w:space="0" w:color="auto"/>
        <w:left w:val="none" w:sz="0" w:space="0" w:color="auto"/>
        <w:bottom w:val="none" w:sz="0" w:space="0" w:color="auto"/>
        <w:right w:val="none" w:sz="0" w:space="0" w:color="auto"/>
      </w:divBdr>
      <w:divsChild>
        <w:div w:id="1894391792">
          <w:marLeft w:val="0"/>
          <w:marRight w:val="0"/>
          <w:marTop w:val="0"/>
          <w:marBottom w:val="0"/>
          <w:divBdr>
            <w:top w:val="none" w:sz="0" w:space="0" w:color="auto"/>
            <w:left w:val="none" w:sz="0" w:space="0" w:color="auto"/>
            <w:bottom w:val="none" w:sz="0" w:space="0" w:color="auto"/>
            <w:right w:val="none" w:sz="0" w:space="0" w:color="auto"/>
          </w:divBdr>
          <w:divsChild>
            <w:div w:id="544946643">
              <w:marLeft w:val="0"/>
              <w:marRight w:val="0"/>
              <w:marTop w:val="0"/>
              <w:marBottom w:val="0"/>
              <w:divBdr>
                <w:top w:val="none" w:sz="0" w:space="0" w:color="auto"/>
                <w:left w:val="none" w:sz="0" w:space="0" w:color="auto"/>
                <w:bottom w:val="none" w:sz="0" w:space="0" w:color="auto"/>
                <w:right w:val="none" w:sz="0" w:space="0" w:color="auto"/>
              </w:divBdr>
            </w:div>
            <w:div w:id="21115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1381">
      <w:bodyDiv w:val="1"/>
      <w:marLeft w:val="0"/>
      <w:marRight w:val="0"/>
      <w:marTop w:val="0"/>
      <w:marBottom w:val="0"/>
      <w:divBdr>
        <w:top w:val="none" w:sz="0" w:space="0" w:color="auto"/>
        <w:left w:val="none" w:sz="0" w:space="0" w:color="auto"/>
        <w:bottom w:val="none" w:sz="0" w:space="0" w:color="auto"/>
        <w:right w:val="none" w:sz="0" w:space="0" w:color="auto"/>
      </w:divBdr>
    </w:div>
    <w:div w:id="1381248006">
      <w:bodyDiv w:val="1"/>
      <w:marLeft w:val="0"/>
      <w:marRight w:val="0"/>
      <w:marTop w:val="0"/>
      <w:marBottom w:val="0"/>
      <w:divBdr>
        <w:top w:val="none" w:sz="0" w:space="0" w:color="auto"/>
        <w:left w:val="none" w:sz="0" w:space="0" w:color="auto"/>
        <w:bottom w:val="none" w:sz="0" w:space="0" w:color="auto"/>
        <w:right w:val="none" w:sz="0" w:space="0" w:color="auto"/>
      </w:divBdr>
    </w:div>
    <w:div w:id="1409034631">
      <w:bodyDiv w:val="1"/>
      <w:marLeft w:val="0"/>
      <w:marRight w:val="0"/>
      <w:marTop w:val="0"/>
      <w:marBottom w:val="0"/>
      <w:divBdr>
        <w:top w:val="none" w:sz="0" w:space="0" w:color="auto"/>
        <w:left w:val="none" w:sz="0" w:space="0" w:color="auto"/>
        <w:bottom w:val="none" w:sz="0" w:space="0" w:color="auto"/>
        <w:right w:val="none" w:sz="0" w:space="0" w:color="auto"/>
      </w:divBdr>
    </w:div>
    <w:div w:id="1428649653">
      <w:bodyDiv w:val="1"/>
      <w:marLeft w:val="0"/>
      <w:marRight w:val="0"/>
      <w:marTop w:val="0"/>
      <w:marBottom w:val="0"/>
      <w:divBdr>
        <w:top w:val="none" w:sz="0" w:space="0" w:color="auto"/>
        <w:left w:val="none" w:sz="0" w:space="0" w:color="auto"/>
        <w:bottom w:val="none" w:sz="0" w:space="0" w:color="auto"/>
        <w:right w:val="none" w:sz="0" w:space="0" w:color="auto"/>
      </w:divBdr>
    </w:div>
    <w:div w:id="1440372603">
      <w:bodyDiv w:val="1"/>
      <w:marLeft w:val="0"/>
      <w:marRight w:val="0"/>
      <w:marTop w:val="0"/>
      <w:marBottom w:val="0"/>
      <w:divBdr>
        <w:top w:val="none" w:sz="0" w:space="0" w:color="auto"/>
        <w:left w:val="none" w:sz="0" w:space="0" w:color="auto"/>
        <w:bottom w:val="none" w:sz="0" w:space="0" w:color="auto"/>
        <w:right w:val="none" w:sz="0" w:space="0" w:color="auto"/>
      </w:divBdr>
    </w:div>
    <w:div w:id="1449229457">
      <w:bodyDiv w:val="1"/>
      <w:marLeft w:val="40"/>
      <w:marRight w:val="40"/>
      <w:marTop w:val="40"/>
      <w:marBottom w:val="10"/>
      <w:divBdr>
        <w:top w:val="none" w:sz="0" w:space="0" w:color="auto"/>
        <w:left w:val="none" w:sz="0" w:space="0" w:color="auto"/>
        <w:bottom w:val="none" w:sz="0" w:space="0" w:color="auto"/>
        <w:right w:val="none" w:sz="0" w:space="0" w:color="auto"/>
      </w:divBdr>
      <w:divsChild>
        <w:div w:id="1614630269">
          <w:marLeft w:val="0"/>
          <w:marRight w:val="0"/>
          <w:marTop w:val="0"/>
          <w:marBottom w:val="0"/>
          <w:divBdr>
            <w:top w:val="none" w:sz="0" w:space="0" w:color="auto"/>
            <w:left w:val="none" w:sz="0" w:space="0" w:color="auto"/>
            <w:bottom w:val="none" w:sz="0" w:space="0" w:color="auto"/>
            <w:right w:val="none" w:sz="0" w:space="0" w:color="auto"/>
          </w:divBdr>
        </w:div>
        <w:div w:id="1859613109">
          <w:marLeft w:val="0"/>
          <w:marRight w:val="0"/>
          <w:marTop w:val="0"/>
          <w:marBottom w:val="0"/>
          <w:divBdr>
            <w:top w:val="none" w:sz="0" w:space="0" w:color="auto"/>
            <w:left w:val="none" w:sz="0" w:space="0" w:color="auto"/>
            <w:bottom w:val="none" w:sz="0" w:space="0" w:color="auto"/>
            <w:right w:val="none" w:sz="0" w:space="0" w:color="auto"/>
          </w:divBdr>
        </w:div>
      </w:divsChild>
    </w:div>
    <w:div w:id="1451389319">
      <w:bodyDiv w:val="1"/>
      <w:marLeft w:val="0"/>
      <w:marRight w:val="0"/>
      <w:marTop w:val="0"/>
      <w:marBottom w:val="0"/>
      <w:divBdr>
        <w:top w:val="none" w:sz="0" w:space="0" w:color="auto"/>
        <w:left w:val="none" w:sz="0" w:space="0" w:color="auto"/>
        <w:bottom w:val="none" w:sz="0" w:space="0" w:color="auto"/>
        <w:right w:val="none" w:sz="0" w:space="0" w:color="auto"/>
      </w:divBdr>
    </w:div>
    <w:div w:id="1453786313">
      <w:bodyDiv w:val="1"/>
      <w:marLeft w:val="0"/>
      <w:marRight w:val="0"/>
      <w:marTop w:val="0"/>
      <w:marBottom w:val="0"/>
      <w:divBdr>
        <w:top w:val="none" w:sz="0" w:space="0" w:color="auto"/>
        <w:left w:val="none" w:sz="0" w:space="0" w:color="auto"/>
        <w:bottom w:val="none" w:sz="0" w:space="0" w:color="auto"/>
        <w:right w:val="none" w:sz="0" w:space="0" w:color="auto"/>
      </w:divBdr>
    </w:div>
    <w:div w:id="1463691939">
      <w:bodyDiv w:val="1"/>
      <w:marLeft w:val="0"/>
      <w:marRight w:val="0"/>
      <w:marTop w:val="0"/>
      <w:marBottom w:val="0"/>
      <w:divBdr>
        <w:top w:val="none" w:sz="0" w:space="0" w:color="auto"/>
        <w:left w:val="none" w:sz="0" w:space="0" w:color="auto"/>
        <w:bottom w:val="none" w:sz="0" w:space="0" w:color="auto"/>
        <w:right w:val="none" w:sz="0" w:space="0" w:color="auto"/>
      </w:divBdr>
      <w:divsChild>
        <w:div w:id="436020566">
          <w:marLeft w:val="0"/>
          <w:marRight w:val="0"/>
          <w:marTop w:val="0"/>
          <w:marBottom w:val="0"/>
          <w:divBdr>
            <w:top w:val="none" w:sz="0" w:space="0" w:color="auto"/>
            <w:left w:val="none" w:sz="0" w:space="0" w:color="auto"/>
            <w:bottom w:val="none" w:sz="0" w:space="0" w:color="auto"/>
            <w:right w:val="none" w:sz="0" w:space="0" w:color="auto"/>
          </w:divBdr>
          <w:divsChild>
            <w:div w:id="1716351395">
              <w:marLeft w:val="0"/>
              <w:marRight w:val="0"/>
              <w:marTop w:val="0"/>
              <w:marBottom w:val="100"/>
              <w:divBdr>
                <w:top w:val="none" w:sz="0" w:space="0" w:color="auto"/>
                <w:left w:val="none" w:sz="0" w:space="0" w:color="auto"/>
                <w:bottom w:val="none" w:sz="0" w:space="0" w:color="auto"/>
                <w:right w:val="none" w:sz="0" w:space="0" w:color="auto"/>
              </w:divBdr>
              <w:divsChild>
                <w:div w:id="1844858841">
                  <w:marLeft w:val="150"/>
                  <w:marRight w:val="0"/>
                  <w:marTop w:val="0"/>
                  <w:marBottom w:val="0"/>
                  <w:divBdr>
                    <w:top w:val="none" w:sz="0" w:space="0" w:color="auto"/>
                    <w:left w:val="none" w:sz="0" w:space="0" w:color="auto"/>
                    <w:bottom w:val="none" w:sz="0" w:space="0" w:color="auto"/>
                    <w:right w:val="none" w:sz="0" w:space="0" w:color="auto"/>
                  </w:divBdr>
                  <w:divsChild>
                    <w:div w:id="16631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81719">
      <w:bodyDiv w:val="1"/>
      <w:marLeft w:val="0"/>
      <w:marRight w:val="0"/>
      <w:marTop w:val="0"/>
      <w:marBottom w:val="0"/>
      <w:divBdr>
        <w:top w:val="none" w:sz="0" w:space="0" w:color="auto"/>
        <w:left w:val="none" w:sz="0" w:space="0" w:color="auto"/>
        <w:bottom w:val="none" w:sz="0" w:space="0" w:color="auto"/>
        <w:right w:val="none" w:sz="0" w:space="0" w:color="auto"/>
      </w:divBdr>
    </w:div>
    <w:div w:id="1467165370">
      <w:bodyDiv w:val="1"/>
      <w:marLeft w:val="0"/>
      <w:marRight w:val="0"/>
      <w:marTop w:val="0"/>
      <w:marBottom w:val="0"/>
      <w:divBdr>
        <w:top w:val="none" w:sz="0" w:space="0" w:color="auto"/>
        <w:left w:val="none" w:sz="0" w:space="0" w:color="auto"/>
        <w:bottom w:val="none" w:sz="0" w:space="0" w:color="auto"/>
        <w:right w:val="none" w:sz="0" w:space="0" w:color="auto"/>
      </w:divBdr>
    </w:div>
    <w:div w:id="1477645843">
      <w:bodyDiv w:val="1"/>
      <w:marLeft w:val="0"/>
      <w:marRight w:val="0"/>
      <w:marTop w:val="0"/>
      <w:marBottom w:val="0"/>
      <w:divBdr>
        <w:top w:val="none" w:sz="0" w:space="0" w:color="auto"/>
        <w:left w:val="none" w:sz="0" w:space="0" w:color="auto"/>
        <w:bottom w:val="none" w:sz="0" w:space="0" w:color="auto"/>
        <w:right w:val="none" w:sz="0" w:space="0" w:color="auto"/>
      </w:divBdr>
    </w:div>
    <w:div w:id="1492864155">
      <w:bodyDiv w:val="1"/>
      <w:marLeft w:val="0"/>
      <w:marRight w:val="0"/>
      <w:marTop w:val="0"/>
      <w:marBottom w:val="0"/>
      <w:divBdr>
        <w:top w:val="none" w:sz="0" w:space="0" w:color="auto"/>
        <w:left w:val="none" w:sz="0" w:space="0" w:color="auto"/>
        <w:bottom w:val="none" w:sz="0" w:space="0" w:color="auto"/>
        <w:right w:val="none" w:sz="0" w:space="0" w:color="auto"/>
      </w:divBdr>
      <w:divsChild>
        <w:div w:id="350030834">
          <w:marLeft w:val="0"/>
          <w:marRight w:val="0"/>
          <w:marTop w:val="0"/>
          <w:marBottom w:val="0"/>
          <w:divBdr>
            <w:top w:val="none" w:sz="0" w:space="0" w:color="auto"/>
            <w:left w:val="none" w:sz="0" w:space="0" w:color="auto"/>
            <w:bottom w:val="single" w:sz="4" w:space="0" w:color="D5D2CA"/>
            <w:right w:val="none" w:sz="0" w:space="0" w:color="auto"/>
          </w:divBdr>
          <w:divsChild>
            <w:div w:id="1062604234">
              <w:marLeft w:val="0"/>
              <w:marRight w:val="0"/>
              <w:marTop w:val="0"/>
              <w:marBottom w:val="1900"/>
              <w:divBdr>
                <w:top w:val="none" w:sz="0" w:space="0" w:color="auto"/>
                <w:left w:val="none" w:sz="0" w:space="0" w:color="auto"/>
                <w:bottom w:val="none" w:sz="0" w:space="0" w:color="auto"/>
                <w:right w:val="none" w:sz="0" w:space="0" w:color="auto"/>
              </w:divBdr>
              <w:divsChild>
                <w:div w:id="1614701546">
                  <w:marLeft w:val="0"/>
                  <w:marRight w:val="0"/>
                  <w:marTop w:val="0"/>
                  <w:marBottom w:val="0"/>
                  <w:divBdr>
                    <w:top w:val="none" w:sz="0" w:space="0" w:color="auto"/>
                    <w:left w:val="none" w:sz="0" w:space="0" w:color="auto"/>
                    <w:bottom w:val="none" w:sz="0" w:space="0" w:color="auto"/>
                    <w:right w:val="none" w:sz="0" w:space="0" w:color="auto"/>
                  </w:divBdr>
                  <w:divsChild>
                    <w:div w:id="109402968">
                      <w:marLeft w:val="0"/>
                      <w:marRight w:val="0"/>
                      <w:marTop w:val="150"/>
                      <w:marBottom w:val="0"/>
                      <w:divBdr>
                        <w:top w:val="none" w:sz="0" w:space="0" w:color="auto"/>
                        <w:left w:val="none" w:sz="0" w:space="0" w:color="auto"/>
                        <w:bottom w:val="none" w:sz="0" w:space="0" w:color="auto"/>
                        <w:right w:val="none" w:sz="0" w:space="0" w:color="auto"/>
                      </w:divBdr>
                      <w:divsChild>
                        <w:div w:id="255600766">
                          <w:marLeft w:val="0"/>
                          <w:marRight w:val="0"/>
                          <w:marTop w:val="150"/>
                          <w:marBottom w:val="0"/>
                          <w:divBdr>
                            <w:top w:val="none" w:sz="0" w:space="0" w:color="auto"/>
                            <w:left w:val="none" w:sz="0" w:space="0" w:color="auto"/>
                            <w:bottom w:val="none" w:sz="0" w:space="0" w:color="auto"/>
                            <w:right w:val="none" w:sz="0" w:space="0" w:color="auto"/>
                          </w:divBdr>
                          <w:divsChild>
                            <w:div w:id="19950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89555">
      <w:bodyDiv w:val="1"/>
      <w:marLeft w:val="0"/>
      <w:marRight w:val="0"/>
      <w:marTop w:val="0"/>
      <w:marBottom w:val="0"/>
      <w:divBdr>
        <w:top w:val="none" w:sz="0" w:space="0" w:color="auto"/>
        <w:left w:val="none" w:sz="0" w:space="0" w:color="auto"/>
        <w:bottom w:val="none" w:sz="0" w:space="0" w:color="auto"/>
        <w:right w:val="none" w:sz="0" w:space="0" w:color="auto"/>
      </w:divBdr>
    </w:div>
    <w:div w:id="1495336637">
      <w:bodyDiv w:val="1"/>
      <w:marLeft w:val="0"/>
      <w:marRight w:val="0"/>
      <w:marTop w:val="0"/>
      <w:marBottom w:val="0"/>
      <w:divBdr>
        <w:top w:val="none" w:sz="0" w:space="0" w:color="auto"/>
        <w:left w:val="none" w:sz="0" w:space="0" w:color="auto"/>
        <w:bottom w:val="none" w:sz="0" w:space="0" w:color="auto"/>
        <w:right w:val="none" w:sz="0" w:space="0" w:color="auto"/>
      </w:divBdr>
    </w:div>
    <w:div w:id="1526165857">
      <w:bodyDiv w:val="1"/>
      <w:marLeft w:val="0"/>
      <w:marRight w:val="0"/>
      <w:marTop w:val="0"/>
      <w:marBottom w:val="0"/>
      <w:divBdr>
        <w:top w:val="none" w:sz="0" w:space="0" w:color="auto"/>
        <w:left w:val="none" w:sz="0" w:space="0" w:color="auto"/>
        <w:bottom w:val="none" w:sz="0" w:space="0" w:color="auto"/>
        <w:right w:val="none" w:sz="0" w:space="0" w:color="auto"/>
      </w:divBdr>
    </w:div>
    <w:div w:id="1536890121">
      <w:bodyDiv w:val="1"/>
      <w:marLeft w:val="0"/>
      <w:marRight w:val="0"/>
      <w:marTop w:val="0"/>
      <w:marBottom w:val="0"/>
      <w:divBdr>
        <w:top w:val="none" w:sz="0" w:space="0" w:color="auto"/>
        <w:left w:val="none" w:sz="0" w:space="0" w:color="auto"/>
        <w:bottom w:val="none" w:sz="0" w:space="0" w:color="auto"/>
        <w:right w:val="none" w:sz="0" w:space="0" w:color="auto"/>
      </w:divBdr>
    </w:div>
    <w:div w:id="1556893091">
      <w:bodyDiv w:val="1"/>
      <w:marLeft w:val="0"/>
      <w:marRight w:val="0"/>
      <w:marTop w:val="0"/>
      <w:marBottom w:val="0"/>
      <w:divBdr>
        <w:top w:val="none" w:sz="0" w:space="0" w:color="auto"/>
        <w:left w:val="none" w:sz="0" w:space="0" w:color="auto"/>
        <w:bottom w:val="none" w:sz="0" w:space="0" w:color="auto"/>
        <w:right w:val="none" w:sz="0" w:space="0" w:color="auto"/>
      </w:divBdr>
    </w:div>
    <w:div w:id="1560629995">
      <w:bodyDiv w:val="1"/>
      <w:marLeft w:val="0"/>
      <w:marRight w:val="0"/>
      <w:marTop w:val="0"/>
      <w:marBottom w:val="0"/>
      <w:divBdr>
        <w:top w:val="none" w:sz="0" w:space="0" w:color="auto"/>
        <w:left w:val="none" w:sz="0" w:space="0" w:color="auto"/>
        <w:bottom w:val="none" w:sz="0" w:space="0" w:color="auto"/>
        <w:right w:val="none" w:sz="0" w:space="0" w:color="auto"/>
      </w:divBdr>
    </w:div>
    <w:div w:id="1563708595">
      <w:bodyDiv w:val="1"/>
      <w:marLeft w:val="0"/>
      <w:marRight w:val="0"/>
      <w:marTop w:val="0"/>
      <w:marBottom w:val="0"/>
      <w:divBdr>
        <w:top w:val="none" w:sz="0" w:space="0" w:color="auto"/>
        <w:left w:val="none" w:sz="0" w:space="0" w:color="auto"/>
        <w:bottom w:val="none" w:sz="0" w:space="0" w:color="auto"/>
        <w:right w:val="none" w:sz="0" w:space="0" w:color="auto"/>
      </w:divBdr>
    </w:div>
    <w:div w:id="1567300891">
      <w:bodyDiv w:val="1"/>
      <w:marLeft w:val="0"/>
      <w:marRight w:val="0"/>
      <w:marTop w:val="0"/>
      <w:marBottom w:val="0"/>
      <w:divBdr>
        <w:top w:val="none" w:sz="0" w:space="0" w:color="auto"/>
        <w:left w:val="none" w:sz="0" w:space="0" w:color="auto"/>
        <w:bottom w:val="none" w:sz="0" w:space="0" w:color="auto"/>
        <w:right w:val="none" w:sz="0" w:space="0" w:color="auto"/>
      </w:divBdr>
      <w:divsChild>
        <w:div w:id="954872634">
          <w:marLeft w:val="0"/>
          <w:marRight w:val="0"/>
          <w:marTop w:val="0"/>
          <w:marBottom w:val="0"/>
          <w:divBdr>
            <w:top w:val="none" w:sz="0" w:space="0" w:color="auto"/>
            <w:left w:val="none" w:sz="0" w:space="0" w:color="auto"/>
            <w:bottom w:val="none" w:sz="0" w:space="0" w:color="auto"/>
            <w:right w:val="none" w:sz="0" w:space="0" w:color="auto"/>
          </w:divBdr>
          <w:divsChild>
            <w:div w:id="1724450277">
              <w:marLeft w:val="0"/>
              <w:marRight w:val="0"/>
              <w:marTop w:val="0"/>
              <w:marBottom w:val="0"/>
              <w:divBdr>
                <w:top w:val="none" w:sz="0" w:space="0" w:color="auto"/>
                <w:left w:val="none" w:sz="0" w:space="0" w:color="auto"/>
                <w:bottom w:val="none" w:sz="0" w:space="0" w:color="auto"/>
                <w:right w:val="none" w:sz="0" w:space="0" w:color="auto"/>
              </w:divBdr>
              <w:divsChild>
                <w:div w:id="427430889">
                  <w:marLeft w:val="0"/>
                  <w:marRight w:val="0"/>
                  <w:marTop w:val="0"/>
                  <w:marBottom w:val="0"/>
                  <w:divBdr>
                    <w:top w:val="none" w:sz="0" w:space="0" w:color="auto"/>
                    <w:left w:val="none" w:sz="0" w:space="0" w:color="auto"/>
                    <w:bottom w:val="none" w:sz="0" w:space="0" w:color="auto"/>
                    <w:right w:val="none" w:sz="0" w:space="0" w:color="auto"/>
                  </w:divBdr>
                  <w:divsChild>
                    <w:div w:id="1367438979">
                      <w:marLeft w:val="0"/>
                      <w:marRight w:val="0"/>
                      <w:marTop w:val="0"/>
                      <w:marBottom w:val="0"/>
                      <w:divBdr>
                        <w:top w:val="none" w:sz="0" w:space="0" w:color="auto"/>
                        <w:left w:val="none" w:sz="0" w:space="0" w:color="auto"/>
                        <w:bottom w:val="none" w:sz="0" w:space="0" w:color="auto"/>
                        <w:right w:val="none" w:sz="0" w:space="0" w:color="auto"/>
                      </w:divBdr>
                      <w:divsChild>
                        <w:div w:id="1565680569">
                          <w:marLeft w:val="-225"/>
                          <w:marRight w:val="-225"/>
                          <w:marTop w:val="0"/>
                          <w:marBottom w:val="0"/>
                          <w:divBdr>
                            <w:top w:val="none" w:sz="0" w:space="0" w:color="auto"/>
                            <w:left w:val="none" w:sz="0" w:space="0" w:color="auto"/>
                            <w:bottom w:val="none" w:sz="0" w:space="0" w:color="auto"/>
                            <w:right w:val="none" w:sz="0" w:space="0" w:color="auto"/>
                          </w:divBdr>
                          <w:divsChild>
                            <w:div w:id="817889906">
                              <w:marLeft w:val="0"/>
                              <w:marRight w:val="0"/>
                              <w:marTop w:val="0"/>
                              <w:marBottom w:val="0"/>
                              <w:divBdr>
                                <w:top w:val="none" w:sz="0" w:space="0" w:color="auto"/>
                                <w:left w:val="none" w:sz="0" w:space="0" w:color="auto"/>
                                <w:bottom w:val="none" w:sz="0" w:space="0" w:color="auto"/>
                                <w:right w:val="none" w:sz="0" w:space="0" w:color="auto"/>
                              </w:divBdr>
                              <w:divsChild>
                                <w:div w:id="18892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9255">
      <w:bodyDiv w:val="1"/>
      <w:marLeft w:val="0"/>
      <w:marRight w:val="0"/>
      <w:marTop w:val="0"/>
      <w:marBottom w:val="0"/>
      <w:divBdr>
        <w:top w:val="none" w:sz="0" w:space="0" w:color="auto"/>
        <w:left w:val="none" w:sz="0" w:space="0" w:color="auto"/>
        <w:bottom w:val="none" w:sz="0" w:space="0" w:color="auto"/>
        <w:right w:val="none" w:sz="0" w:space="0" w:color="auto"/>
      </w:divBdr>
    </w:div>
    <w:div w:id="1576360261">
      <w:bodyDiv w:val="1"/>
      <w:marLeft w:val="0"/>
      <w:marRight w:val="0"/>
      <w:marTop w:val="0"/>
      <w:marBottom w:val="0"/>
      <w:divBdr>
        <w:top w:val="none" w:sz="0" w:space="0" w:color="auto"/>
        <w:left w:val="none" w:sz="0" w:space="0" w:color="auto"/>
        <w:bottom w:val="none" w:sz="0" w:space="0" w:color="auto"/>
        <w:right w:val="none" w:sz="0" w:space="0" w:color="auto"/>
      </w:divBdr>
    </w:div>
    <w:div w:id="1590189166">
      <w:bodyDiv w:val="1"/>
      <w:marLeft w:val="0"/>
      <w:marRight w:val="0"/>
      <w:marTop w:val="0"/>
      <w:marBottom w:val="0"/>
      <w:divBdr>
        <w:top w:val="none" w:sz="0" w:space="0" w:color="auto"/>
        <w:left w:val="none" w:sz="0" w:space="0" w:color="auto"/>
        <w:bottom w:val="none" w:sz="0" w:space="0" w:color="auto"/>
        <w:right w:val="none" w:sz="0" w:space="0" w:color="auto"/>
      </w:divBdr>
    </w:div>
    <w:div w:id="1615674463">
      <w:bodyDiv w:val="1"/>
      <w:marLeft w:val="0"/>
      <w:marRight w:val="0"/>
      <w:marTop w:val="0"/>
      <w:marBottom w:val="0"/>
      <w:divBdr>
        <w:top w:val="none" w:sz="0" w:space="0" w:color="auto"/>
        <w:left w:val="none" w:sz="0" w:space="0" w:color="auto"/>
        <w:bottom w:val="none" w:sz="0" w:space="0" w:color="auto"/>
        <w:right w:val="none" w:sz="0" w:space="0" w:color="auto"/>
      </w:divBdr>
    </w:div>
    <w:div w:id="1627618693">
      <w:bodyDiv w:val="1"/>
      <w:marLeft w:val="0"/>
      <w:marRight w:val="0"/>
      <w:marTop w:val="0"/>
      <w:marBottom w:val="0"/>
      <w:divBdr>
        <w:top w:val="none" w:sz="0" w:space="0" w:color="auto"/>
        <w:left w:val="none" w:sz="0" w:space="0" w:color="auto"/>
        <w:bottom w:val="none" w:sz="0" w:space="0" w:color="auto"/>
        <w:right w:val="none" w:sz="0" w:space="0" w:color="auto"/>
      </w:divBdr>
    </w:div>
    <w:div w:id="1649046076">
      <w:bodyDiv w:val="1"/>
      <w:marLeft w:val="0"/>
      <w:marRight w:val="0"/>
      <w:marTop w:val="0"/>
      <w:marBottom w:val="0"/>
      <w:divBdr>
        <w:top w:val="none" w:sz="0" w:space="0" w:color="auto"/>
        <w:left w:val="none" w:sz="0" w:space="0" w:color="auto"/>
        <w:bottom w:val="none" w:sz="0" w:space="0" w:color="auto"/>
        <w:right w:val="none" w:sz="0" w:space="0" w:color="auto"/>
      </w:divBdr>
    </w:div>
    <w:div w:id="1653559776">
      <w:bodyDiv w:val="1"/>
      <w:marLeft w:val="0"/>
      <w:marRight w:val="0"/>
      <w:marTop w:val="0"/>
      <w:marBottom w:val="0"/>
      <w:divBdr>
        <w:top w:val="none" w:sz="0" w:space="0" w:color="auto"/>
        <w:left w:val="none" w:sz="0" w:space="0" w:color="auto"/>
        <w:bottom w:val="none" w:sz="0" w:space="0" w:color="auto"/>
        <w:right w:val="none" w:sz="0" w:space="0" w:color="auto"/>
      </w:divBdr>
    </w:div>
    <w:div w:id="1670325837">
      <w:bodyDiv w:val="1"/>
      <w:marLeft w:val="0"/>
      <w:marRight w:val="0"/>
      <w:marTop w:val="0"/>
      <w:marBottom w:val="0"/>
      <w:divBdr>
        <w:top w:val="none" w:sz="0" w:space="0" w:color="auto"/>
        <w:left w:val="none" w:sz="0" w:space="0" w:color="auto"/>
        <w:bottom w:val="none" w:sz="0" w:space="0" w:color="auto"/>
        <w:right w:val="none" w:sz="0" w:space="0" w:color="auto"/>
      </w:divBdr>
    </w:div>
    <w:div w:id="1677465516">
      <w:bodyDiv w:val="1"/>
      <w:marLeft w:val="0"/>
      <w:marRight w:val="0"/>
      <w:marTop w:val="0"/>
      <w:marBottom w:val="0"/>
      <w:divBdr>
        <w:top w:val="none" w:sz="0" w:space="0" w:color="auto"/>
        <w:left w:val="none" w:sz="0" w:space="0" w:color="auto"/>
        <w:bottom w:val="none" w:sz="0" w:space="0" w:color="auto"/>
        <w:right w:val="none" w:sz="0" w:space="0" w:color="auto"/>
      </w:divBdr>
      <w:divsChild>
        <w:div w:id="238173267">
          <w:marLeft w:val="0"/>
          <w:marRight w:val="0"/>
          <w:marTop w:val="0"/>
          <w:marBottom w:val="0"/>
          <w:divBdr>
            <w:top w:val="none" w:sz="0" w:space="0" w:color="auto"/>
            <w:left w:val="none" w:sz="0" w:space="0" w:color="auto"/>
            <w:bottom w:val="none" w:sz="0" w:space="0" w:color="auto"/>
            <w:right w:val="none" w:sz="0" w:space="0" w:color="auto"/>
          </w:divBdr>
          <w:divsChild>
            <w:div w:id="651446324">
              <w:marLeft w:val="0"/>
              <w:marRight w:val="0"/>
              <w:marTop w:val="0"/>
              <w:marBottom w:val="0"/>
              <w:divBdr>
                <w:top w:val="none" w:sz="0" w:space="0" w:color="auto"/>
                <w:left w:val="none" w:sz="0" w:space="0" w:color="auto"/>
                <w:bottom w:val="none" w:sz="0" w:space="0" w:color="auto"/>
                <w:right w:val="none" w:sz="0" w:space="0" w:color="auto"/>
              </w:divBdr>
            </w:div>
            <w:div w:id="1643997286">
              <w:marLeft w:val="0"/>
              <w:marRight w:val="0"/>
              <w:marTop w:val="0"/>
              <w:marBottom w:val="0"/>
              <w:divBdr>
                <w:top w:val="none" w:sz="0" w:space="0" w:color="auto"/>
                <w:left w:val="none" w:sz="0" w:space="0" w:color="auto"/>
                <w:bottom w:val="none" w:sz="0" w:space="0" w:color="auto"/>
                <w:right w:val="none" w:sz="0" w:space="0" w:color="auto"/>
              </w:divBdr>
            </w:div>
            <w:div w:id="21267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671">
      <w:bodyDiv w:val="1"/>
      <w:marLeft w:val="0"/>
      <w:marRight w:val="0"/>
      <w:marTop w:val="0"/>
      <w:marBottom w:val="0"/>
      <w:divBdr>
        <w:top w:val="none" w:sz="0" w:space="0" w:color="auto"/>
        <w:left w:val="none" w:sz="0" w:space="0" w:color="auto"/>
        <w:bottom w:val="none" w:sz="0" w:space="0" w:color="auto"/>
        <w:right w:val="none" w:sz="0" w:space="0" w:color="auto"/>
      </w:divBdr>
    </w:div>
    <w:div w:id="1687707768">
      <w:bodyDiv w:val="1"/>
      <w:marLeft w:val="0"/>
      <w:marRight w:val="0"/>
      <w:marTop w:val="0"/>
      <w:marBottom w:val="0"/>
      <w:divBdr>
        <w:top w:val="none" w:sz="0" w:space="0" w:color="auto"/>
        <w:left w:val="none" w:sz="0" w:space="0" w:color="auto"/>
        <w:bottom w:val="none" w:sz="0" w:space="0" w:color="auto"/>
        <w:right w:val="none" w:sz="0" w:space="0" w:color="auto"/>
      </w:divBdr>
    </w:div>
    <w:div w:id="1687827053">
      <w:bodyDiv w:val="1"/>
      <w:marLeft w:val="0"/>
      <w:marRight w:val="0"/>
      <w:marTop w:val="0"/>
      <w:marBottom w:val="0"/>
      <w:divBdr>
        <w:top w:val="none" w:sz="0" w:space="0" w:color="auto"/>
        <w:left w:val="none" w:sz="0" w:space="0" w:color="auto"/>
        <w:bottom w:val="none" w:sz="0" w:space="0" w:color="auto"/>
        <w:right w:val="none" w:sz="0" w:space="0" w:color="auto"/>
      </w:divBdr>
    </w:div>
    <w:div w:id="1690377878">
      <w:bodyDiv w:val="1"/>
      <w:marLeft w:val="0"/>
      <w:marRight w:val="0"/>
      <w:marTop w:val="0"/>
      <w:marBottom w:val="0"/>
      <w:divBdr>
        <w:top w:val="none" w:sz="0" w:space="0" w:color="auto"/>
        <w:left w:val="none" w:sz="0" w:space="0" w:color="auto"/>
        <w:bottom w:val="none" w:sz="0" w:space="0" w:color="auto"/>
        <w:right w:val="none" w:sz="0" w:space="0" w:color="auto"/>
      </w:divBdr>
    </w:div>
    <w:div w:id="1728601910">
      <w:bodyDiv w:val="1"/>
      <w:marLeft w:val="0"/>
      <w:marRight w:val="0"/>
      <w:marTop w:val="0"/>
      <w:marBottom w:val="0"/>
      <w:divBdr>
        <w:top w:val="none" w:sz="0" w:space="0" w:color="auto"/>
        <w:left w:val="none" w:sz="0" w:space="0" w:color="auto"/>
        <w:bottom w:val="none" w:sz="0" w:space="0" w:color="auto"/>
        <w:right w:val="none" w:sz="0" w:space="0" w:color="auto"/>
      </w:divBdr>
    </w:div>
    <w:div w:id="1730877831">
      <w:bodyDiv w:val="1"/>
      <w:marLeft w:val="0"/>
      <w:marRight w:val="0"/>
      <w:marTop w:val="0"/>
      <w:marBottom w:val="0"/>
      <w:divBdr>
        <w:top w:val="none" w:sz="0" w:space="0" w:color="auto"/>
        <w:left w:val="none" w:sz="0" w:space="0" w:color="auto"/>
        <w:bottom w:val="none" w:sz="0" w:space="0" w:color="auto"/>
        <w:right w:val="none" w:sz="0" w:space="0" w:color="auto"/>
      </w:divBdr>
    </w:div>
    <w:div w:id="1731031317">
      <w:bodyDiv w:val="1"/>
      <w:marLeft w:val="0"/>
      <w:marRight w:val="0"/>
      <w:marTop w:val="0"/>
      <w:marBottom w:val="0"/>
      <w:divBdr>
        <w:top w:val="none" w:sz="0" w:space="0" w:color="auto"/>
        <w:left w:val="none" w:sz="0" w:space="0" w:color="auto"/>
        <w:bottom w:val="none" w:sz="0" w:space="0" w:color="auto"/>
        <w:right w:val="none" w:sz="0" w:space="0" w:color="auto"/>
      </w:divBdr>
    </w:div>
    <w:div w:id="1742168411">
      <w:bodyDiv w:val="1"/>
      <w:marLeft w:val="0"/>
      <w:marRight w:val="0"/>
      <w:marTop w:val="0"/>
      <w:marBottom w:val="0"/>
      <w:divBdr>
        <w:top w:val="none" w:sz="0" w:space="0" w:color="auto"/>
        <w:left w:val="none" w:sz="0" w:space="0" w:color="auto"/>
        <w:bottom w:val="none" w:sz="0" w:space="0" w:color="auto"/>
        <w:right w:val="none" w:sz="0" w:space="0" w:color="auto"/>
      </w:divBdr>
      <w:divsChild>
        <w:div w:id="173612170">
          <w:marLeft w:val="0"/>
          <w:marRight w:val="0"/>
          <w:marTop w:val="0"/>
          <w:marBottom w:val="0"/>
          <w:divBdr>
            <w:top w:val="none" w:sz="0" w:space="0" w:color="auto"/>
            <w:left w:val="none" w:sz="0" w:space="0" w:color="auto"/>
            <w:bottom w:val="none" w:sz="0" w:space="0" w:color="auto"/>
            <w:right w:val="none" w:sz="0" w:space="0" w:color="auto"/>
          </w:divBdr>
        </w:div>
      </w:divsChild>
    </w:div>
    <w:div w:id="1769229189">
      <w:bodyDiv w:val="1"/>
      <w:marLeft w:val="0"/>
      <w:marRight w:val="0"/>
      <w:marTop w:val="0"/>
      <w:marBottom w:val="0"/>
      <w:divBdr>
        <w:top w:val="none" w:sz="0" w:space="0" w:color="auto"/>
        <w:left w:val="none" w:sz="0" w:space="0" w:color="auto"/>
        <w:bottom w:val="none" w:sz="0" w:space="0" w:color="auto"/>
        <w:right w:val="none" w:sz="0" w:space="0" w:color="auto"/>
      </w:divBdr>
    </w:div>
    <w:div w:id="1781339906">
      <w:bodyDiv w:val="1"/>
      <w:marLeft w:val="0"/>
      <w:marRight w:val="0"/>
      <w:marTop w:val="0"/>
      <w:marBottom w:val="0"/>
      <w:divBdr>
        <w:top w:val="none" w:sz="0" w:space="0" w:color="auto"/>
        <w:left w:val="none" w:sz="0" w:space="0" w:color="auto"/>
        <w:bottom w:val="none" w:sz="0" w:space="0" w:color="auto"/>
        <w:right w:val="none" w:sz="0" w:space="0" w:color="auto"/>
      </w:divBdr>
    </w:div>
    <w:div w:id="179470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96046">
          <w:marLeft w:val="0"/>
          <w:marRight w:val="0"/>
          <w:marTop w:val="0"/>
          <w:marBottom w:val="0"/>
          <w:divBdr>
            <w:top w:val="none" w:sz="0" w:space="0" w:color="auto"/>
            <w:left w:val="none" w:sz="0" w:space="0" w:color="auto"/>
            <w:bottom w:val="none" w:sz="0" w:space="0" w:color="auto"/>
            <w:right w:val="none" w:sz="0" w:space="0" w:color="auto"/>
          </w:divBdr>
        </w:div>
        <w:div w:id="2021394025">
          <w:marLeft w:val="0"/>
          <w:marRight w:val="0"/>
          <w:marTop w:val="0"/>
          <w:marBottom w:val="0"/>
          <w:divBdr>
            <w:top w:val="none" w:sz="0" w:space="0" w:color="auto"/>
            <w:left w:val="none" w:sz="0" w:space="0" w:color="auto"/>
            <w:bottom w:val="none" w:sz="0" w:space="0" w:color="auto"/>
            <w:right w:val="none" w:sz="0" w:space="0" w:color="auto"/>
          </w:divBdr>
        </w:div>
      </w:divsChild>
    </w:div>
    <w:div w:id="1816488434">
      <w:bodyDiv w:val="1"/>
      <w:marLeft w:val="0"/>
      <w:marRight w:val="0"/>
      <w:marTop w:val="0"/>
      <w:marBottom w:val="0"/>
      <w:divBdr>
        <w:top w:val="none" w:sz="0" w:space="0" w:color="auto"/>
        <w:left w:val="none" w:sz="0" w:space="0" w:color="auto"/>
        <w:bottom w:val="none" w:sz="0" w:space="0" w:color="auto"/>
        <w:right w:val="none" w:sz="0" w:space="0" w:color="auto"/>
      </w:divBdr>
    </w:div>
    <w:div w:id="1819766664">
      <w:bodyDiv w:val="1"/>
      <w:marLeft w:val="0"/>
      <w:marRight w:val="0"/>
      <w:marTop w:val="0"/>
      <w:marBottom w:val="0"/>
      <w:divBdr>
        <w:top w:val="none" w:sz="0" w:space="0" w:color="auto"/>
        <w:left w:val="none" w:sz="0" w:space="0" w:color="auto"/>
        <w:bottom w:val="none" w:sz="0" w:space="0" w:color="auto"/>
        <w:right w:val="none" w:sz="0" w:space="0" w:color="auto"/>
      </w:divBdr>
    </w:div>
    <w:div w:id="1822849438">
      <w:bodyDiv w:val="1"/>
      <w:marLeft w:val="0"/>
      <w:marRight w:val="0"/>
      <w:marTop w:val="0"/>
      <w:marBottom w:val="0"/>
      <w:divBdr>
        <w:top w:val="none" w:sz="0" w:space="0" w:color="auto"/>
        <w:left w:val="none" w:sz="0" w:space="0" w:color="auto"/>
        <w:bottom w:val="none" w:sz="0" w:space="0" w:color="auto"/>
        <w:right w:val="none" w:sz="0" w:space="0" w:color="auto"/>
      </w:divBdr>
      <w:divsChild>
        <w:div w:id="1107384235">
          <w:marLeft w:val="0"/>
          <w:marRight w:val="0"/>
          <w:marTop w:val="0"/>
          <w:marBottom w:val="0"/>
          <w:divBdr>
            <w:top w:val="none" w:sz="0" w:space="0" w:color="auto"/>
            <w:left w:val="none" w:sz="0" w:space="0" w:color="auto"/>
            <w:bottom w:val="none" w:sz="0" w:space="0" w:color="auto"/>
            <w:right w:val="none" w:sz="0" w:space="0" w:color="auto"/>
          </w:divBdr>
        </w:div>
      </w:divsChild>
    </w:div>
    <w:div w:id="1843540977">
      <w:bodyDiv w:val="1"/>
      <w:marLeft w:val="0"/>
      <w:marRight w:val="0"/>
      <w:marTop w:val="0"/>
      <w:marBottom w:val="0"/>
      <w:divBdr>
        <w:top w:val="none" w:sz="0" w:space="0" w:color="auto"/>
        <w:left w:val="none" w:sz="0" w:space="0" w:color="auto"/>
        <w:bottom w:val="none" w:sz="0" w:space="0" w:color="auto"/>
        <w:right w:val="none" w:sz="0" w:space="0" w:color="auto"/>
      </w:divBdr>
    </w:div>
    <w:div w:id="1879321022">
      <w:bodyDiv w:val="1"/>
      <w:marLeft w:val="0"/>
      <w:marRight w:val="0"/>
      <w:marTop w:val="0"/>
      <w:marBottom w:val="0"/>
      <w:divBdr>
        <w:top w:val="none" w:sz="0" w:space="0" w:color="auto"/>
        <w:left w:val="none" w:sz="0" w:space="0" w:color="auto"/>
        <w:bottom w:val="none" w:sz="0" w:space="0" w:color="auto"/>
        <w:right w:val="none" w:sz="0" w:space="0" w:color="auto"/>
      </w:divBdr>
      <w:divsChild>
        <w:div w:id="1377126585">
          <w:marLeft w:val="0"/>
          <w:marRight w:val="0"/>
          <w:marTop w:val="0"/>
          <w:marBottom w:val="0"/>
          <w:divBdr>
            <w:top w:val="single" w:sz="8" w:space="1" w:color="auto"/>
            <w:left w:val="single" w:sz="8" w:space="4" w:color="auto"/>
            <w:bottom w:val="single" w:sz="8" w:space="1" w:color="auto"/>
            <w:right w:val="single" w:sz="8" w:space="4" w:color="auto"/>
          </w:divBdr>
        </w:div>
      </w:divsChild>
    </w:div>
    <w:div w:id="1916550992">
      <w:bodyDiv w:val="1"/>
      <w:marLeft w:val="0"/>
      <w:marRight w:val="0"/>
      <w:marTop w:val="0"/>
      <w:marBottom w:val="0"/>
      <w:divBdr>
        <w:top w:val="none" w:sz="0" w:space="0" w:color="auto"/>
        <w:left w:val="none" w:sz="0" w:space="0" w:color="auto"/>
        <w:bottom w:val="none" w:sz="0" w:space="0" w:color="auto"/>
        <w:right w:val="none" w:sz="0" w:space="0" w:color="auto"/>
      </w:divBdr>
    </w:div>
    <w:div w:id="2046589948">
      <w:bodyDiv w:val="1"/>
      <w:marLeft w:val="0"/>
      <w:marRight w:val="0"/>
      <w:marTop w:val="0"/>
      <w:marBottom w:val="0"/>
      <w:divBdr>
        <w:top w:val="none" w:sz="0" w:space="0" w:color="auto"/>
        <w:left w:val="none" w:sz="0" w:space="0" w:color="auto"/>
        <w:bottom w:val="none" w:sz="0" w:space="0" w:color="auto"/>
        <w:right w:val="none" w:sz="0" w:space="0" w:color="auto"/>
      </w:divBdr>
    </w:div>
    <w:div w:id="2050060736">
      <w:bodyDiv w:val="1"/>
      <w:marLeft w:val="0"/>
      <w:marRight w:val="0"/>
      <w:marTop w:val="0"/>
      <w:marBottom w:val="0"/>
      <w:divBdr>
        <w:top w:val="none" w:sz="0" w:space="0" w:color="auto"/>
        <w:left w:val="none" w:sz="0" w:space="0" w:color="auto"/>
        <w:bottom w:val="none" w:sz="0" w:space="0" w:color="auto"/>
        <w:right w:val="none" w:sz="0" w:space="0" w:color="auto"/>
      </w:divBdr>
      <w:divsChild>
        <w:div w:id="889221608">
          <w:marLeft w:val="0"/>
          <w:marRight w:val="0"/>
          <w:marTop w:val="0"/>
          <w:marBottom w:val="0"/>
          <w:divBdr>
            <w:top w:val="none" w:sz="0" w:space="0" w:color="auto"/>
            <w:left w:val="none" w:sz="0" w:space="0" w:color="auto"/>
            <w:bottom w:val="none" w:sz="0" w:space="0" w:color="auto"/>
            <w:right w:val="none" w:sz="0" w:space="0" w:color="auto"/>
          </w:divBdr>
          <w:divsChild>
            <w:div w:id="814566013">
              <w:marLeft w:val="0"/>
              <w:marRight w:val="0"/>
              <w:marTop w:val="0"/>
              <w:marBottom w:val="0"/>
              <w:divBdr>
                <w:top w:val="none" w:sz="0" w:space="0" w:color="auto"/>
                <w:left w:val="none" w:sz="0" w:space="0" w:color="auto"/>
                <w:bottom w:val="none" w:sz="0" w:space="0" w:color="auto"/>
                <w:right w:val="none" w:sz="0" w:space="0" w:color="auto"/>
              </w:divBdr>
              <w:divsChild>
                <w:div w:id="2097088720">
                  <w:marLeft w:val="0"/>
                  <w:marRight w:val="0"/>
                  <w:marTop w:val="0"/>
                  <w:marBottom w:val="0"/>
                  <w:divBdr>
                    <w:top w:val="none" w:sz="0" w:space="0" w:color="auto"/>
                    <w:left w:val="none" w:sz="0" w:space="0" w:color="auto"/>
                    <w:bottom w:val="none" w:sz="0" w:space="0" w:color="auto"/>
                    <w:right w:val="none" w:sz="0" w:space="0" w:color="auto"/>
                  </w:divBdr>
                  <w:divsChild>
                    <w:div w:id="1518808370">
                      <w:marLeft w:val="0"/>
                      <w:marRight w:val="0"/>
                      <w:marTop w:val="0"/>
                      <w:marBottom w:val="0"/>
                      <w:divBdr>
                        <w:top w:val="none" w:sz="0" w:space="0" w:color="auto"/>
                        <w:left w:val="none" w:sz="0" w:space="0" w:color="auto"/>
                        <w:bottom w:val="none" w:sz="0" w:space="0" w:color="auto"/>
                        <w:right w:val="none" w:sz="0" w:space="0" w:color="auto"/>
                      </w:divBdr>
                      <w:divsChild>
                        <w:div w:id="971861015">
                          <w:marLeft w:val="-225"/>
                          <w:marRight w:val="-225"/>
                          <w:marTop w:val="0"/>
                          <w:marBottom w:val="0"/>
                          <w:divBdr>
                            <w:top w:val="none" w:sz="0" w:space="0" w:color="auto"/>
                            <w:left w:val="none" w:sz="0" w:space="0" w:color="auto"/>
                            <w:bottom w:val="none" w:sz="0" w:space="0" w:color="auto"/>
                            <w:right w:val="none" w:sz="0" w:space="0" w:color="auto"/>
                          </w:divBdr>
                          <w:divsChild>
                            <w:div w:id="1925872256">
                              <w:marLeft w:val="0"/>
                              <w:marRight w:val="0"/>
                              <w:marTop w:val="0"/>
                              <w:marBottom w:val="0"/>
                              <w:divBdr>
                                <w:top w:val="none" w:sz="0" w:space="0" w:color="auto"/>
                                <w:left w:val="none" w:sz="0" w:space="0" w:color="auto"/>
                                <w:bottom w:val="none" w:sz="0" w:space="0" w:color="auto"/>
                                <w:right w:val="none" w:sz="0" w:space="0" w:color="auto"/>
                              </w:divBdr>
                              <w:divsChild>
                                <w:div w:id="10023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254141">
      <w:bodyDiv w:val="1"/>
      <w:marLeft w:val="0"/>
      <w:marRight w:val="0"/>
      <w:marTop w:val="0"/>
      <w:marBottom w:val="0"/>
      <w:divBdr>
        <w:top w:val="none" w:sz="0" w:space="0" w:color="auto"/>
        <w:left w:val="none" w:sz="0" w:space="0" w:color="auto"/>
        <w:bottom w:val="none" w:sz="0" w:space="0" w:color="auto"/>
        <w:right w:val="none" w:sz="0" w:space="0" w:color="auto"/>
      </w:divBdr>
    </w:div>
    <w:div w:id="2091613754">
      <w:bodyDiv w:val="1"/>
      <w:marLeft w:val="0"/>
      <w:marRight w:val="0"/>
      <w:marTop w:val="0"/>
      <w:marBottom w:val="0"/>
      <w:divBdr>
        <w:top w:val="none" w:sz="0" w:space="0" w:color="auto"/>
        <w:left w:val="none" w:sz="0" w:space="0" w:color="auto"/>
        <w:bottom w:val="none" w:sz="0" w:space="0" w:color="auto"/>
        <w:right w:val="none" w:sz="0" w:space="0" w:color="auto"/>
      </w:divBdr>
    </w:div>
    <w:div w:id="2095931108">
      <w:bodyDiv w:val="1"/>
      <w:marLeft w:val="0"/>
      <w:marRight w:val="0"/>
      <w:marTop w:val="0"/>
      <w:marBottom w:val="0"/>
      <w:divBdr>
        <w:top w:val="none" w:sz="0" w:space="0" w:color="auto"/>
        <w:left w:val="none" w:sz="0" w:space="0" w:color="auto"/>
        <w:bottom w:val="none" w:sz="0" w:space="0" w:color="auto"/>
        <w:right w:val="none" w:sz="0" w:space="0" w:color="auto"/>
      </w:divBdr>
      <w:divsChild>
        <w:div w:id="1344042379">
          <w:marLeft w:val="0"/>
          <w:marRight w:val="0"/>
          <w:marTop w:val="0"/>
          <w:marBottom w:val="0"/>
          <w:divBdr>
            <w:top w:val="none" w:sz="0" w:space="0" w:color="auto"/>
            <w:left w:val="none" w:sz="0" w:space="0" w:color="auto"/>
            <w:bottom w:val="single" w:sz="4" w:space="0" w:color="D5D2CA"/>
            <w:right w:val="none" w:sz="0" w:space="0" w:color="auto"/>
          </w:divBdr>
          <w:divsChild>
            <w:div w:id="1749418566">
              <w:marLeft w:val="0"/>
              <w:marRight w:val="0"/>
              <w:marTop w:val="0"/>
              <w:marBottom w:val="1900"/>
              <w:divBdr>
                <w:top w:val="none" w:sz="0" w:space="0" w:color="auto"/>
                <w:left w:val="none" w:sz="0" w:space="0" w:color="auto"/>
                <w:bottom w:val="none" w:sz="0" w:space="0" w:color="auto"/>
                <w:right w:val="none" w:sz="0" w:space="0" w:color="auto"/>
              </w:divBdr>
              <w:divsChild>
                <w:div w:id="1493373506">
                  <w:marLeft w:val="0"/>
                  <w:marRight w:val="0"/>
                  <w:marTop w:val="0"/>
                  <w:marBottom w:val="0"/>
                  <w:divBdr>
                    <w:top w:val="none" w:sz="0" w:space="0" w:color="auto"/>
                    <w:left w:val="none" w:sz="0" w:space="0" w:color="auto"/>
                    <w:bottom w:val="none" w:sz="0" w:space="0" w:color="auto"/>
                    <w:right w:val="none" w:sz="0" w:space="0" w:color="auto"/>
                  </w:divBdr>
                  <w:divsChild>
                    <w:div w:id="1665549286">
                      <w:marLeft w:val="0"/>
                      <w:marRight w:val="0"/>
                      <w:marTop w:val="150"/>
                      <w:marBottom w:val="0"/>
                      <w:divBdr>
                        <w:top w:val="none" w:sz="0" w:space="0" w:color="auto"/>
                        <w:left w:val="none" w:sz="0" w:space="0" w:color="auto"/>
                        <w:bottom w:val="none" w:sz="0" w:space="0" w:color="auto"/>
                        <w:right w:val="none" w:sz="0" w:space="0" w:color="auto"/>
                      </w:divBdr>
                      <w:divsChild>
                        <w:div w:id="315426892">
                          <w:marLeft w:val="0"/>
                          <w:marRight w:val="0"/>
                          <w:marTop w:val="150"/>
                          <w:marBottom w:val="0"/>
                          <w:divBdr>
                            <w:top w:val="none" w:sz="0" w:space="0" w:color="auto"/>
                            <w:left w:val="none" w:sz="0" w:space="0" w:color="auto"/>
                            <w:bottom w:val="none" w:sz="0" w:space="0" w:color="auto"/>
                            <w:right w:val="none" w:sz="0" w:space="0" w:color="auto"/>
                          </w:divBdr>
                          <w:divsChild>
                            <w:div w:id="10592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97567">
      <w:bodyDiv w:val="1"/>
      <w:marLeft w:val="0"/>
      <w:marRight w:val="0"/>
      <w:marTop w:val="0"/>
      <w:marBottom w:val="0"/>
      <w:divBdr>
        <w:top w:val="none" w:sz="0" w:space="0" w:color="auto"/>
        <w:left w:val="none" w:sz="0" w:space="0" w:color="auto"/>
        <w:bottom w:val="none" w:sz="0" w:space="0" w:color="auto"/>
        <w:right w:val="none" w:sz="0" w:space="0" w:color="auto"/>
      </w:divBdr>
    </w:div>
    <w:div w:id="2112431097">
      <w:bodyDiv w:val="1"/>
      <w:marLeft w:val="0"/>
      <w:marRight w:val="0"/>
      <w:marTop w:val="0"/>
      <w:marBottom w:val="0"/>
      <w:divBdr>
        <w:top w:val="none" w:sz="0" w:space="0" w:color="auto"/>
        <w:left w:val="none" w:sz="0" w:space="0" w:color="auto"/>
        <w:bottom w:val="none" w:sz="0" w:space="0" w:color="auto"/>
        <w:right w:val="none" w:sz="0" w:space="0" w:color="auto"/>
      </w:divBdr>
    </w:div>
    <w:div w:id="2121758193">
      <w:bodyDiv w:val="1"/>
      <w:marLeft w:val="0"/>
      <w:marRight w:val="0"/>
      <w:marTop w:val="0"/>
      <w:marBottom w:val="0"/>
      <w:divBdr>
        <w:top w:val="none" w:sz="0" w:space="0" w:color="auto"/>
        <w:left w:val="none" w:sz="0" w:space="0" w:color="auto"/>
        <w:bottom w:val="none" w:sz="0" w:space="0" w:color="auto"/>
        <w:right w:val="none" w:sz="0" w:space="0" w:color="auto"/>
      </w:divBdr>
      <w:divsChild>
        <w:div w:id="1222863025">
          <w:marLeft w:val="0"/>
          <w:marRight w:val="0"/>
          <w:marTop w:val="0"/>
          <w:marBottom w:val="0"/>
          <w:divBdr>
            <w:top w:val="none" w:sz="0" w:space="0" w:color="auto"/>
            <w:left w:val="none" w:sz="0" w:space="0" w:color="auto"/>
            <w:bottom w:val="none" w:sz="0" w:space="0" w:color="auto"/>
            <w:right w:val="none" w:sz="0" w:space="0" w:color="auto"/>
          </w:divBdr>
          <w:divsChild>
            <w:div w:id="2091845284">
              <w:marLeft w:val="0"/>
              <w:marRight w:val="0"/>
              <w:marTop w:val="0"/>
              <w:marBottom w:val="0"/>
              <w:divBdr>
                <w:top w:val="none" w:sz="0" w:space="0" w:color="auto"/>
                <w:left w:val="none" w:sz="0" w:space="0" w:color="auto"/>
                <w:bottom w:val="none" w:sz="0" w:space="0" w:color="auto"/>
                <w:right w:val="none" w:sz="0" w:space="0" w:color="auto"/>
              </w:divBdr>
              <w:divsChild>
                <w:div w:id="16614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2629">
      <w:bodyDiv w:val="1"/>
      <w:marLeft w:val="0"/>
      <w:marRight w:val="0"/>
      <w:marTop w:val="0"/>
      <w:marBottom w:val="0"/>
      <w:divBdr>
        <w:top w:val="none" w:sz="0" w:space="0" w:color="auto"/>
        <w:left w:val="none" w:sz="0" w:space="0" w:color="auto"/>
        <w:bottom w:val="none" w:sz="0" w:space="0" w:color="auto"/>
        <w:right w:val="none" w:sz="0" w:space="0" w:color="auto"/>
      </w:divBdr>
      <w:divsChild>
        <w:div w:id="308369097">
          <w:marLeft w:val="0"/>
          <w:marRight w:val="0"/>
          <w:marTop w:val="0"/>
          <w:marBottom w:val="0"/>
          <w:divBdr>
            <w:top w:val="none" w:sz="0" w:space="0" w:color="auto"/>
            <w:left w:val="none" w:sz="0" w:space="0" w:color="auto"/>
            <w:bottom w:val="none" w:sz="0" w:space="0" w:color="auto"/>
            <w:right w:val="none" w:sz="0" w:space="0" w:color="auto"/>
          </w:divBdr>
        </w:div>
      </w:divsChild>
    </w:div>
    <w:div w:id="214638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kvw3.kansenvoorwest.nl/projecten/" TargetMode="External"/><Relationship Id="rId39" Type="http://schemas.openxmlformats.org/officeDocument/2006/relationships/hyperlink" Target="http://www.Bambooder.nl" TargetMode="External"/><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hyperlink" Target="http://www.gooimeer.nl" TargetMode="External"/><Relationship Id="rId47" Type="http://schemas.openxmlformats.org/officeDocument/2006/relationships/hyperlink" Target="https://beheer.efro-webportal.nl/Production/?company=West&amp;runinframe=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kvw3.kansenvoorwest.nl/terugblik-startdag-kansen-voor-west-fotoalbum/" TargetMode="External"/><Relationship Id="rId11" Type="http://schemas.openxmlformats.org/officeDocument/2006/relationships/footer" Target="footer1.xml"/><Relationship Id="rId24" Type="http://schemas.openxmlformats.org/officeDocument/2006/relationships/hyperlink" Target="http://www.kansenvoorwest.nl" TargetMode="External"/><Relationship Id="rId32" Type="http://schemas.openxmlformats.org/officeDocument/2006/relationships/hyperlink" Target="https://kvw3.kansenvoorwest.nl/files/kvwii-projecten-2014-2021.pdf" TargetMode="External"/><Relationship Id="rId37" Type="http://schemas.openxmlformats.org/officeDocument/2006/relationships/hyperlink" Target="http://www.cruxbv.nl" TargetMode="External"/><Relationship Id="rId40" Type="http://schemas.openxmlformats.org/officeDocument/2006/relationships/hyperlink" Target="http://www.energie-damwand.nl" TargetMode="External"/><Relationship Id="rId45" Type="http://schemas.openxmlformats.org/officeDocument/2006/relationships/hyperlink" Target="http://www.HollandComposites.n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kansenvoorwest2.nl/files/overzicht-vouchers-kansen-voor-west-ii.pdf" TargetMode="External"/><Relationship Id="rId28" Type="http://schemas.openxmlformats.org/officeDocument/2006/relationships/hyperlink" Target="http://www.kansenvoorwest.nl" TargetMode="External"/><Relationship Id="rId36" Type="http://schemas.openxmlformats.org/officeDocument/2006/relationships/hyperlink" Target="http://www.Bambooder.nl" TargetMode="External"/><Relationship Id="rId49"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youtube.com/channel/UCCEOpQENShOfp8cC9EsiaYg"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www.youtube.com/channel/UCCEOpQENShOfp8cC9EsiaYg" TargetMode="External"/><Relationship Id="rId30" Type="http://schemas.openxmlformats.org/officeDocument/2006/relationships/hyperlink" Target="https://startdagkvw.nl/programma/" TargetMode="External"/><Relationship Id="rId35" Type="http://schemas.openxmlformats.org/officeDocument/2006/relationships/image" Target="media/image13.png"/><Relationship Id="rId43" Type="http://schemas.openxmlformats.org/officeDocument/2006/relationships/hyperlink" Target="http://www.Bambooder.nl" TargetMode="External"/><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vw3.kansenvoorwest.nl/projecten/projecten-kansen-voor-west-ii/" TargetMode="External"/><Relationship Id="rId25" Type="http://schemas.openxmlformats.org/officeDocument/2006/relationships/hyperlink" Target="https://www.kansenvoorwest.nl/" TargetMode="External"/><Relationship Id="rId33" Type="http://schemas.openxmlformats.org/officeDocument/2006/relationships/image" Target="media/image11.png"/><Relationship Id="rId38" Type="http://schemas.openxmlformats.org/officeDocument/2006/relationships/hyperlink" Target="http://www.h5s.com" TargetMode="External"/><Relationship Id="rId46" Type="http://schemas.openxmlformats.org/officeDocument/2006/relationships/image" Target="media/image15.png"/><Relationship Id="rId20" Type="http://schemas.openxmlformats.org/officeDocument/2006/relationships/image" Target="media/image8.png"/><Relationship Id="rId41" Type="http://schemas.openxmlformats.org/officeDocument/2006/relationships/hyperlink" Target="http://www.cruxbv.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0139A-16F1-4779-A53C-439F48C7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13956</Words>
  <Characters>81100</Characters>
  <Application>Microsoft Office Word</Application>
  <DocSecurity>0</DocSecurity>
  <Lines>675</Lines>
  <Paragraphs>189</Paragraphs>
  <ScaleCrop>false</ScaleCrop>
  <HeadingPairs>
    <vt:vector size="2" baseType="variant">
      <vt:variant>
        <vt:lpstr>Titel</vt:lpstr>
      </vt:variant>
      <vt:variant>
        <vt:i4>1</vt:i4>
      </vt:variant>
    </vt:vector>
  </HeadingPairs>
  <TitlesOfParts>
    <vt:vector size="1" baseType="lpstr">
      <vt:lpstr>1</vt:lpstr>
    </vt:vector>
  </TitlesOfParts>
  <Company>OntwikkelingsBedrijf Rotterdam</Company>
  <LinksUpToDate>false</LinksUpToDate>
  <CharactersWithSpaces>94867</CharactersWithSpaces>
  <SharedDoc>false</SharedDoc>
  <HLinks>
    <vt:vector size="24" baseType="variant">
      <vt:variant>
        <vt:i4>3866730</vt:i4>
      </vt:variant>
      <vt:variant>
        <vt:i4>12</vt:i4>
      </vt:variant>
      <vt:variant>
        <vt:i4>0</vt:i4>
      </vt:variant>
      <vt:variant>
        <vt:i4>5</vt:i4>
      </vt:variant>
      <vt:variant>
        <vt:lpwstr>http://www.thegreenvillage.org/</vt:lpwstr>
      </vt:variant>
      <vt:variant>
        <vt:lpwstr/>
      </vt:variant>
      <vt:variant>
        <vt:i4>524361</vt:i4>
      </vt:variant>
      <vt:variant>
        <vt:i4>9</vt:i4>
      </vt:variant>
      <vt:variant>
        <vt:i4>0</vt:i4>
      </vt:variant>
      <vt:variant>
        <vt:i4>5</vt:i4>
      </vt:variant>
      <vt:variant>
        <vt:lpwstr>http://www.europaomdehoek.nl/</vt:lpwstr>
      </vt:variant>
      <vt:variant>
        <vt:lpwstr/>
      </vt:variant>
      <vt:variant>
        <vt:i4>2424930</vt:i4>
      </vt:variant>
      <vt:variant>
        <vt:i4>6</vt:i4>
      </vt:variant>
      <vt:variant>
        <vt:i4>0</vt:i4>
      </vt:variant>
      <vt:variant>
        <vt:i4>5</vt:i4>
      </vt:variant>
      <vt:variant>
        <vt:lpwstr>http://www.kansenvoorwest2.nl/</vt:lpwstr>
      </vt:variant>
      <vt:variant>
        <vt:lpwstr/>
      </vt:variant>
      <vt:variant>
        <vt:i4>2687037</vt:i4>
      </vt:variant>
      <vt:variant>
        <vt:i4>3</vt:i4>
      </vt:variant>
      <vt:variant>
        <vt:i4>0</vt:i4>
      </vt:variant>
      <vt:variant>
        <vt:i4>5</vt:i4>
      </vt:variant>
      <vt:variant>
        <vt:lpwstr>http://www.kansenvoorwest2.nl/nl/projecten/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Hartkoorn A. (Adri)</dc:creator>
  <cp:keywords/>
  <dc:description/>
  <cp:lastModifiedBy>Langstraat J.P. (Hans)</cp:lastModifiedBy>
  <cp:revision>2</cp:revision>
  <cp:lastPrinted>2023-05-01T15:13:00Z</cp:lastPrinted>
  <dcterms:created xsi:type="dcterms:W3CDTF">2024-10-22T08:17:00Z</dcterms:created>
  <dcterms:modified xsi:type="dcterms:W3CDTF">2024-10-22T08:17:00Z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2022-03-18T15:58:08Z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ad73d2ed-f8b5-4eee-8ae1-d0e5a0b04a69</vt:lpwstr>
  </property>
  <property fmtid="{D5CDD505-2E9C-101B-9397-08002B2CF9AE}" pid="8" name="MSIP_Label_ea871968-df67-4817-ac85-f4a5f5ebb5dd_ContentBits">
    <vt:lpwstr>0</vt:lpwstr>
  </property>
</Properties>
</file>